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C1" w:rsidRDefault="002B32C1" w:rsidP="002B32C1">
      <w:pPr>
        <w:pStyle w:val="p1"/>
        <w:spacing w:line="360" w:lineRule="auto"/>
        <w:ind w:right="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68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Организация исследовательской деятельности педагога </w:t>
      </w:r>
    </w:p>
    <w:p w:rsidR="002B32C1" w:rsidRDefault="002B32C1" w:rsidP="002B32C1">
      <w:pPr>
        <w:pStyle w:val="p1"/>
        <w:spacing w:line="360" w:lineRule="auto"/>
        <w:ind w:right="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физической культуре и спорту</w:t>
      </w:r>
    </w:p>
    <w:p w:rsidR="002B32C1" w:rsidRDefault="002B32C1" w:rsidP="002B32C1">
      <w:pPr>
        <w:spacing w:line="360" w:lineRule="auto"/>
        <w:jc w:val="center"/>
        <w:rPr>
          <w:color w:val="auto"/>
          <w:szCs w:val="28"/>
        </w:rPr>
      </w:pPr>
    </w:p>
    <w:p w:rsidR="002B32C1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 xml:space="preserve">В современном мире физическая культура и спорт играют ключевую роль в формировании здорового образа жизни, воспитании физически развитого и гармонично развитого человека. В этом контексте исследовательская деятельность педагогов в области физической культуры и спорта становится важным инструментом для повышения качества образовательного процесса и улучшения спортивных результатов. 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b/>
          <w:bCs/>
          <w:color w:val="auto"/>
          <w:szCs w:val="28"/>
        </w:rPr>
        <w:t>Актуальность работы</w:t>
      </w:r>
      <w:r w:rsidRPr="00FB49BC">
        <w:rPr>
          <w:color w:val="auto"/>
          <w:szCs w:val="28"/>
        </w:rPr>
        <w:t xml:space="preserve"> обусловлена необходимостью интеграции научных подходов в практику физического воспитания и тренировки, что способствует не только повышению эффективности образовательных программ, но и развитию новых методик и технологий в области спорта.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Целью </w:t>
      </w:r>
      <w:r w:rsidRPr="00FB49BC">
        <w:rPr>
          <w:b/>
          <w:bCs/>
          <w:color w:val="auto"/>
          <w:szCs w:val="28"/>
        </w:rPr>
        <w:t>работы</w:t>
      </w:r>
      <w:r w:rsidRPr="00FB49BC">
        <w:rPr>
          <w:color w:val="auto"/>
          <w:szCs w:val="28"/>
        </w:rPr>
        <w:t xml:space="preserve"> является исследование организации исследовательской деятельности педагогов по физической культуре и спорту. Это предполагает изучение как теоретических аспектов, так и практических методов, которые помогут педагогам более качественно и эффективно осуществлять свою профессиональную деятельность в рамках исследовательских проектов.</w:t>
      </w:r>
    </w:p>
    <w:p w:rsidR="002B32C1" w:rsidRPr="002B32C1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>Для достижения указан</w:t>
      </w:r>
      <w:r>
        <w:rPr>
          <w:color w:val="auto"/>
          <w:szCs w:val="28"/>
        </w:rPr>
        <w:t>ной цели в ходе работы предстояло</w:t>
      </w:r>
      <w:r w:rsidRPr="00FB49BC">
        <w:rPr>
          <w:color w:val="auto"/>
          <w:szCs w:val="28"/>
        </w:rPr>
        <w:t xml:space="preserve"> решить несколько </w:t>
      </w:r>
      <w:r w:rsidRPr="002B32C1">
        <w:rPr>
          <w:bCs/>
          <w:color w:val="auto"/>
          <w:szCs w:val="28"/>
        </w:rPr>
        <w:t>задач</w:t>
      </w:r>
      <w:r w:rsidRPr="002B32C1">
        <w:rPr>
          <w:color w:val="auto"/>
          <w:szCs w:val="28"/>
        </w:rPr>
        <w:t>: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>1. Рассмотреть теоретические основы исследовательской деятельности в области физической культуры и спорта.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>2. Выявить основные этапы и методы организации исследовательской деятельности педагога.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>3. Проанализировать опыт успешных исследовательских проектов в сфере физической культуры и спорта.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t>4. Определить проблемы и трудности, с которыми сталкиваются педагоги в процессе реализации исследовательской деятельности, а также предложить рекомендации по их преодолению.</w:t>
      </w:r>
    </w:p>
    <w:p w:rsidR="002B32C1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color w:val="auto"/>
          <w:szCs w:val="28"/>
        </w:rPr>
        <w:lastRenderedPageBreak/>
        <w:t>5. Оценить перспективы и тенденции развития исследовательской деятельности в данной области.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5D6EE9">
        <w:rPr>
          <w:b/>
          <w:bCs/>
          <w:color w:val="auto"/>
          <w:szCs w:val="28"/>
        </w:rPr>
        <w:t>Объектом исследования</w:t>
      </w:r>
      <w:r>
        <w:rPr>
          <w:color w:val="auto"/>
          <w:szCs w:val="28"/>
        </w:rPr>
        <w:t xml:space="preserve"> данной </w:t>
      </w:r>
      <w:r w:rsidRPr="005D6EE9">
        <w:rPr>
          <w:color w:val="auto"/>
          <w:szCs w:val="28"/>
        </w:rPr>
        <w:t>работы является исследовательская деятельность педагогов в области физической культуры и спорта.</w:t>
      </w:r>
    </w:p>
    <w:p w:rsidR="002B32C1" w:rsidRPr="00FB49BC" w:rsidRDefault="002B32C1" w:rsidP="002B32C1">
      <w:pPr>
        <w:spacing w:line="360" w:lineRule="auto"/>
        <w:rPr>
          <w:color w:val="auto"/>
          <w:szCs w:val="28"/>
        </w:rPr>
      </w:pPr>
      <w:r w:rsidRPr="00FB49BC">
        <w:rPr>
          <w:b/>
          <w:bCs/>
          <w:color w:val="auto"/>
          <w:szCs w:val="28"/>
        </w:rPr>
        <w:t>Предметом исследования</w:t>
      </w:r>
      <w:r w:rsidRPr="00FB49BC">
        <w:rPr>
          <w:color w:val="auto"/>
          <w:szCs w:val="28"/>
        </w:rPr>
        <w:t xml:space="preserve"> является организационные аспекты и методические подходы, используемые педагогами в рамках их исследовательской деятельности в области физической культуры и спорта. В данном контексте особое внимание будет уделено взаимодействию педагогов с научными и образовательными учреждениями, а также роли новых технологий в процессе организации и реализации исследований.</w:t>
      </w:r>
    </w:p>
    <w:p w:rsidR="002B32C1" w:rsidRDefault="002B32C1" w:rsidP="002B32C1">
      <w:pPr>
        <w:spacing w:after="0" w:line="360" w:lineRule="auto"/>
        <w:ind w:right="0" w:firstLine="709"/>
        <w:rPr>
          <w:szCs w:val="28"/>
        </w:rPr>
      </w:pPr>
      <w:r>
        <w:rPr>
          <w:szCs w:val="28"/>
        </w:rPr>
        <w:t xml:space="preserve">В рамках </w:t>
      </w:r>
      <w:r w:rsidRPr="00164EB5">
        <w:rPr>
          <w:szCs w:val="28"/>
        </w:rPr>
        <w:t xml:space="preserve">работы была рассмотрена организация исследовательской деятельности педагога по физической культуре и спорту, что позволило выявить ключевые аспекты, влияющие на успешность и эффективность работы в этой области. </w:t>
      </w:r>
    </w:p>
    <w:p w:rsidR="002B32C1" w:rsidRPr="00164EB5" w:rsidRDefault="002B32C1" w:rsidP="002B32C1">
      <w:pPr>
        <w:spacing w:after="0" w:line="360" w:lineRule="auto"/>
        <w:ind w:right="0" w:firstLine="709"/>
        <w:rPr>
          <w:szCs w:val="28"/>
        </w:rPr>
      </w:pPr>
      <w:r w:rsidRPr="00164EB5">
        <w:rPr>
          <w:szCs w:val="28"/>
        </w:rPr>
        <w:t>Во-первых, необходимо отметить, что исследовательская деятельность педагога по физической культуре представляет собой основополагающий элемент профессионального роста и развития навыков. Педагог, активно занимающийся исследованиями, может в значительной степени повысить качество образовательного процесса, применяя на практике новые методики и подходы, основанные на актуальных научных данных. Это, в свою очередь, способствует улучшению физического состояния и спортивных достижений учащихся.</w:t>
      </w:r>
    </w:p>
    <w:p w:rsidR="002B32C1" w:rsidRPr="00164EB5" w:rsidRDefault="002B32C1" w:rsidP="002B32C1">
      <w:pPr>
        <w:spacing w:after="0" w:line="360" w:lineRule="auto"/>
        <w:ind w:right="0" w:firstLine="709"/>
        <w:rPr>
          <w:szCs w:val="28"/>
        </w:rPr>
      </w:pPr>
      <w:r w:rsidRPr="00164EB5">
        <w:rPr>
          <w:szCs w:val="28"/>
        </w:rPr>
        <w:t xml:space="preserve">Во-вторых, организация исследовательской деятельности требует четкой структуры и системы. Педагогам важно не только разрабатывать и осуществлять исследования, но и делиться их результатами с коллегами и заинтересованными сторонами. Для этого необходима создание благоприятной среды, где будут поощряться творческие инициативы, сотрудничество и обмен опытом. Важную роль в этом процессе играют научные и методические кружки, конференции и семинары, которые </w:t>
      </w:r>
      <w:r w:rsidRPr="00164EB5">
        <w:rPr>
          <w:szCs w:val="28"/>
        </w:rPr>
        <w:lastRenderedPageBreak/>
        <w:t>открывают новые горизонты для профессионального общения и выявления актуальных вопросов в сфере физической культуры и спорта.</w:t>
      </w:r>
    </w:p>
    <w:p w:rsidR="002B32C1" w:rsidRPr="00164EB5" w:rsidRDefault="002B32C1" w:rsidP="002B32C1">
      <w:pPr>
        <w:spacing w:after="0" w:line="360" w:lineRule="auto"/>
        <w:ind w:right="0" w:firstLine="709"/>
        <w:rPr>
          <w:szCs w:val="28"/>
        </w:rPr>
      </w:pPr>
      <w:r w:rsidRPr="00164EB5">
        <w:rPr>
          <w:szCs w:val="28"/>
        </w:rPr>
        <w:t>В-третьих, более глубокое понимание современных технологий и методов исследования является ключом к успешной организации исследовательской деятельности. Педагогам следует активно использовать современное оборудование и программное обеспечение для анализа физических показателей, оценки эффективности тренировочных процессов и других аспектов. Это не только повышает качество исследований, но и позволяет интегрировать науку и практику, что является важным аспектом в подготовке спортивных кадров.</w:t>
      </w:r>
    </w:p>
    <w:p w:rsidR="002B32C1" w:rsidRPr="00164EB5" w:rsidRDefault="002B32C1" w:rsidP="002B32C1">
      <w:pPr>
        <w:spacing w:after="0" w:line="360" w:lineRule="auto"/>
        <w:ind w:right="0" w:firstLine="709"/>
        <w:rPr>
          <w:szCs w:val="28"/>
        </w:rPr>
      </w:pPr>
      <w:r w:rsidRPr="00164EB5">
        <w:rPr>
          <w:szCs w:val="28"/>
        </w:rPr>
        <w:t>Кроме того, стоит отметить важность вовлечения студентов в исследовательский процесс. Это не только способствует формированию у них исследовательских навыков, но и увеличивает интерес к физической культуре и спорту в целом. Важно создать такие условия, при которых учащиеся смогут самостоятельно проводить исследования, выступать с результатами на научных конференциях, а также публиковать статьи в специализированных изданиях. Это формирует современный взгляд на профессиональную деятельность педагога и открывает новые карьерные перспективы для молодежи.</w:t>
      </w:r>
    </w:p>
    <w:p w:rsidR="002B32C1" w:rsidRDefault="002B32C1" w:rsidP="002B32C1">
      <w:pPr>
        <w:spacing w:after="0" w:line="360" w:lineRule="auto"/>
        <w:ind w:right="0" w:firstLine="709"/>
        <w:rPr>
          <w:szCs w:val="28"/>
        </w:rPr>
      </w:pPr>
      <w:r w:rsidRPr="00164EB5">
        <w:rPr>
          <w:szCs w:val="28"/>
        </w:rPr>
        <w:t>Таким образом, организация исследовательской деятельности педагога по физической культуре и спорту является сложным, многогранным процессом, который требует системного подхода, активного использования современных технологий и методов, а также вовлечения учащихся. В успешной реализации этих компонентов кроется потенциал для повышения качества физического воспитания и развития спорта в образовательных учреждениях. В дальнейшем необходимо продолжать исследования в этой области, что позволит выявить новые тенденции и возможности для улучшения организации исследовательской деятельности педагога и, как следствие, повышения эффективности обучения и спортивных результатов.</w:t>
      </w:r>
    </w:p>
    <w:p w:rsidR="0087032E" w:rsidRDefault="0087032E" w:rsidP="002B32C1">
      <w:pPr>
        <w:ind w:firstLine="0"/>
      </w:pPr>
    </w:p>
    <w:sectPr w:rsidR="0087032E" w:rsidSect="008703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AC" w:rsidRDefault="00CA69AC" w:rsidP="002B32C1">
      <w:pPr>
        <w:spacing w:after="0" w:line="240" w:lineRule="auto"/>
      </w:pPr>
      <w:r>
        <w:separator/>
      </w:r>
    </w:p>
  </w:endnote>
  <w:endnote w:type="continuationSeparator" w:id="1">
    <w:p w:rsidR="00CA69AC" w:rsidRDefault="00CA69AC" w:rsidP="002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01501"/>
      <w:docPartObj>
        <w:docPartGallery w:val="Page Numbers (Bottom of Page)"/>
        <w:docPartUnique/>
      </w:docPartObj>
    </w:sdtPr>
    <w:sdtContent>
      <w:p w:rsidR="002B32C1" w:rsidRDefault="002B32C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32C1" w:rsidRDefault="002B32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AC" w:rsidRDefault="00CA69AC" w:rsidP="002B32C1">
      <w:pPr>
        <w:spacing w:after="0" w:line="240" w:lineRule="auto"/>
      </w:pPr>
      <w:r>
        <w:separator/>
      </w:r>
    </w:p>
  </w:footnote>
  <w:footnote w:type="continuationSeparator" w:id="1">
    <w:p w:rsidR="00CA69AC" w:rsidRDefault="00CA69AC" w:rsidP="002B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C1"/>
    <w:rsid w:val="002B32C1"/>
    <w:rsid w:val="004F205F"/>
    <w:rsid w:val="0087032E"/>
    <w:rsid w:val="00C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1"/>
    <w:pPr>
      <w:spacing w:after="3" w:line="267" w:lineRule="auto"/>
      <w:ind w:right="29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32C1"/>
    <w:pPr>
      <w:spacing w:after="0" w:line="240" w:lineRule="auto"/>
      <w:ind w:right="0" w:firstLine="0"/>
      <w:jc w:val="left"/>
    </w:pPr>
    <w:rPr>
      <w:rFonts w:ascii="Helvetica" w:eastAsiaTheme="minorEastAsia" w:hAnsi="Helvetica"/>
      <w:color w:val="auto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2B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2C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2B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2C1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Ильяшенко</dc:creator>
  <cp:lastModifiedBy>Нина Ильяшенко</cp:lastModifiedBy>
  <cp:revision>1</cp:revision>
  <dcterms:created xsi:type="dcterms:W3CDTF">2025-02-02T00:13:00Z</dcterms:created>
  <dcterms:modified xsi:type="dcterms:W3CDTF">2025-02-02T00:22:00Z</dcterms:modified>
</cp:coreProperties>
</file>