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64" w:rsidRPr="00532773" w:rsidRDefault="00AE090F" w:rsidP="005327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профессионально ориентированных задания на занятиях по общеобразовательным дисциплинам как метод повышения м</w:t>
      </w:r>
      <w:r w:rsidR="00025501">
        <w:rPr>
          <w:rFonts w:ascii="Times New Roman" w:hAnsi="Times New Roman" w:cs="Times New Roman"/>
          <w:b/>
          <w:sz w:val="28"/>
          <w:szCs w:val="28"/>
        </w:rPr>
        <w:t>отиваци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25501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532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501" w:rsidRPr="00532773">
        <w:rPr>
          <w:rFonts w:ascii="Times New Roman" w:hAnsi="Times New Roman" w:cs="Times New Roman"/>
          <w:b/>
          <w:sz w:val="28"/>
          <w:szCs w:val="28"/>
        </w:rPr>
        <w:t>среднего профессионального образования</w:t>
      </w:r>
      <w:r w:rsidR="000255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773" w:rsidRDefault="00BA2F05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F05">
        <w:rPr>
          <w:rFonts w:ascii="Times New Roman" w:hAnsi="Times New Roman" w:cs="Times New Roman"/>
          <w:sz w:val="28"/>
          <w:szCs w:val="28"/>
        </w:rPr>
        <w:t xml:space="preserve">Абитуриенты, поступающие для </w:t>
      </w:r>
      <w:proofErr w:type="gramStart"/>
      <w:r w:rsidRPr="00BA2F05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BA2F05">
        <w:rPr>
          <w:rFonts w:ascii="Times New Roman" w:hAnsi="Times New Roman" w:cs="Times New Roman"/>
          <w:sz w:val="28"/>
          <w:szCs w:val="28"/>
        </w:rPr>
        <w:t xml:space="preserve"> СПО,</w:t>
      </w:r>
      <w:r>
        <w:rPr>
          <w:rFonts w:ascii="Times New Roman" w:hAnsi="Times New Roman" w:cs="Times New Roman"/>
          <w:sz w:val="28"/>
          <w:szCs w:val="28"/>
        </w:rPr>
        <w:t xml:space="preserve"> не уделяют должного внимания освоению дисциплин общеобразовательной направленности, предполагая, что эти знания не пригодятся в их дальнейшей профессиональной деятельности. В связи с этим, остро встает вопрос о мотивации студентов СПО к учебной деятельности в рамках освоения </w:t>
      </w:r>
      <w:r w:rsidRPr="00F869CF">
        <w:rPr>
          <w:rFonts w:ascii="Times New Roman" w:hAnsi="Times New Roman" w:cs="Times New Roman"/>
          <w:sz w:val="28"/>
          <w:szCs w:val="28"/>
        </w:rPr>
        <w:t>общеобразовательных дисциплин.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E7B" w:rsidRDefault="00D26E7B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7B">
        <w:rPr>
          <w:rFonts w:ascii="Times New Roman" w:hAnsi="Times New Roman" w:cs="Times New Roman"/>
          <w:sz w:val="28"/>
          <w:szCs w:val="28"/>
        </w:rPr>
        <w:t xml:space="preserve">Мотив, </w:t>
      </w:r>
      <w:r w:rsidR="00BA2F05">
        <w:rPr>
          <w:rFonts w:ascii="Times New Roman" w:hAnsi="Times New Roman" w:cs="Times New Roman"/>
          <w:sz w:val="28"/>
          <w:szCs w:val="28"/>
        </w:rPr>
        <w:t>чаще всего</w:t>
      </w:r>
      <w:r w:rsidRPr="00D26E7B">
        <w:rPr>
          <w:rFonts w:ascii="Times New Roman" w:hAnsi="Times New Roman" w:cs="Times New Roman"/>
          <w:sz w:val="28"/>
          <w:szCs w:val="28"/>
        </w:rPr>
        <w:t>, трактуется как главн</w:t>
      </w:r>
      <w:r w:rsidR="00BA2F05">
        <w:rPr>
          <w:rFonts w:ascii="Times New Roman" w:hAnsi="Times New Roman" w:cs="Times New Roman"/>
          <w:sz w:val="28"/>
          <w:szCs w:val="28"/>
        </w:rPr>
        <w:t>ая</w:t>
      </w:r>
      <w:r w:rsidRPr="00D26E7B">
        <w:rPr>
          <w:rFonts w:ascii="Times New Roman" w:hAnsi="Times New Roman" w:cs="Times New Roman"/>
          <w:sz w:val="28"/>
          <w:szCs w:val="28"/>
        </w:rPr>
        <w:t xml:space="preserve"> </w:t>
      </w:r>
      <w:r w:rsidR="00BA2F05">
        <w:rPr>
          <w:rFonts w:ascii="Times New Roman" w:hAnsi="Times New Roman" w:cs="Times New Roman"/>
          <w:sz w:val="28"/>
          <w:szCs w:val="28"/>
        </w:rPr>
        <w:t>часть</w:t>
      </w:r>
      <w:r w:rsidRPr="00D26E7B">
        <w:rPr>
          <w:rFonts w:ascii="Times New Roman" w:hAnsi="Times New Roman" w:cs="Times New Roman"/>
          <w:sz w:val="28"/>
          <w:szCs w:val="28"/>
        </w:rPr>
        <w:t xml:space="preserve"> образовательного процесса, </w:t>
      </w:r>
      <w:r w:rsidR="00BA2F05">
        <w:rPr>
          <w:rFonts w:ascii="Times New Roman" w:hAnsi="Times New Roman" w:cs="Times New Roman"/>
          <w:sz w:val="28"/>
          <w:szCs w:val="28"/>
        </w:rPr>
        <w:t>а также</w:t>
      </w:r>
      <w:r w:rsidRPr="00D26E7B">
        <w:rPr>
          <w:rFonts w:ascii="Times New Roman" w:hAnsi="Times New Roman" w:cs="Times New Roman"/>
          <w:sz w:val="28"/>
          <w:szCs w:val="28"/>
        </w:rPr>
        <w:t xml:space="preserve"> является и критерием успеха студентов.</w:t>
      </w:r>
      <w:r w:rsidR="00F869CF" w:rsidRPr="00F869CF">
        <w:rPr>
          <w:rFonts w:ascii="Times New Roman" w:hAnsi="Times New Roman" w:cs="Times New Roman"/>
          <w:sz w:val="28"/>
          <w:szCs w:val="28"/>
        </w:rPr>
        <w:t xml:space="preserve"> </w:t>
      </w:r>
      <w:r w:rsidR="00F869CF">
        <w:rPr>
          <w:rFonts w:ascii="Times New Roman" w:hAnsi="Times New Roman" w:cs="Times New Roman"/>
          <w:sz w:val="28"/>
          <w:szCs w:val="28"/>
        </w:rPr>
        <w:t>При этом</w:t>
      </w:r>
      <w:r w:rsidR="00F869CF" w:rsidRPr="00D26E7B">
        <w:rPr>
          <w:rFonts w:ascii="Times New Roman" w:hAnsi="Times New Roman" w:cs="Times New Roman"/>
          <w:sz w:val="28"/>
          <w:szCs w:val="28"/>
        </w:rPr>
        <w:t xml:space="preserve"> мотивация делится на </w:t>
      </w:r>
      <w:proofErr w:type="gramStart"/>
      <w:r w:rsidR="00F869CF" w:rsidRPr="00D26E7B">
        <w:rPr>
          <w:rFonts w:ascii="Times New Roman" w:hAnsi="Times New Roman" w:cs="Times New Roman"/>
          <w:sz w:val="28"/>
          <w:szCs w:val="28"/>
        </w:rPr>
        <w:t>внутреннюю</w:t>
      </w:r>
      <w:proofErr w:type="gramEnd"/>
      <w:r w:rsidR="00F869CF" w:rsidRPr="00D26E7B">
        <w:rPr>
          <w:rFonts w:ascii="Times New Roman" w:hAnsi="Times New Roman" w:cs="Times New Roman"/>
          <w:sz w:val="28"/>
          <w:szCs w:val="28"/>
        </w:rPr>
        <w:t xml:space="preserve"> и внешнюю, на положительную и отрицательную, устойчивую и неустойчивую и другие виды, которых существует множество.</w:t>
      </w:r>
      <w:r w:rsidR="002E2FD6" w:rsidRPr="002E2FD6"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D26E7B">
        <w:rPr>
          <w:rFonts w:ascii="Times New Roman" w:hAnsi="Times New Roman" w:cs="Times New Roman"/>
          <w:sz w:val="28"/>
          <w:szCs w:val="28"/>
        </w:rPr>
        <w:t xml:space="preserve">Проблема мотивации и мотивов поведения в деятельности - одна из основных в психологии. Её рассматривали такие авторы как Ф.У. Тейлор, А. </w:t>
      </w:r>
      <w:proofErr w:type="spellStart"/>
      <w:r w:rsidR="002E2FD6" w:rsidRPr="00D26E7B">
        <w:rPr>
          <w:rFonts w:ascii="Times New Roman" w:hAnsi="Times New Roman" w:cs="Times New Roman"/>
          <w:sz w:val="28"/>
          <w:szCs w:val="28"/>
        </w:rPr>
        <w:t>Маслоу</w:t>
      </w:r>
      <w:proofErr w:type="spellEnd"/>
      <w:r w:rsidR="002E2FD6" w:rsidRPr="00D26E7B">
        <w:rPr>
          <w:rFonts w:ascii="Times New Roman" w:hAnsi="Times New Roman" w:cs="Times New Roman"/>
          <w:sz w:val="28"/>
          <w:szCs w:val="28"/>
        </w:rPr>
        <w:t xml:space="preserve">, В. </w:t>
      </w:r>
      <w:proofErr w:type="spellStart"/>
      <w:r w:rsidR="002E2FD6" w:rsidRPr="00D26E7B">
        <w:rPr>
          <w:rFonts w:ascii="Times New Roman" w:hAnsi="Times New Roman" w:cs="Times New Roman"/>
          <w:sz w:val="28"/>
          <w:szCs w:val="28"/>
        </w:rPr>
        <w:t>Врум</w:t>
      </w:r>
      <w:proofErr w:type="spellEnd"/>
      <w:r w:rsidR="002E2FD6" w:rsidRPr="00D26E7B">
        <w:rPr>
          <w:rFonts w:ascii="Times New Roman" w:hAnsi="Times New Roman" w:cs="Times New Roman"/>
          <w:sz w:val="28"/>
          <w:szCs w:val="28"/>
        </w:rPr>
        <w:t>, С. Скиннер, А.Н. Леонтьев и многие другие.</w:t>
      </w:r>
      <w:r w:rsidR="002E2FD6" w:rsidRPr="002E2FD6"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D26E7B">
        <w:rPr>
          <w:rFonts w:ascii="Times New Roman" w:hAnsi="Times New Roman" w:cs="Times New Roman"/>
          <w:sz w:val="28"/>
          <w:szCs w:val="28"/>
        </w:rPr>
        <w:t>По мнению С.Л. Рубинштейна, главный мотив осознанной учебной деятельности связан либо с самим интересом к знанию, либо с осознанностью его «нужности» в бедующей деятельности.</w:t>
      </w:r>
    </w:p>
    <w:p w:rsidR="00D26E7B" w:rsidRDefault="002E2FD6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</w:t>
      </w:r>
      <w:r w:rsidR="00D26E7B" w:rsidRPr="00D26E7B">
        <w:rPr>
          <w:rFonts w:ascii="Times New Roman" w:hAnsi="Times New Roman" w:cs="Times New Roman"/>
          <w:sz w:val="28"/>
          <w:szCs w:val="28"/>
        </w:rPr>
        <w:t xml:space="preserve">едагоги знают, что студента нельзя успешно учить, если он относится к учению и знаниям равнодушно, без интереса и, не осознавая потребности к ним. Поэтому перед учебным заведением стоит задача по формированию и развитию у </w:t>
      </w:r>
      <w:proofErr w:type="gramStart"/>
      <w:r w:rsidR="00D26E7B" w:rsidRPr="00D26E7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26E7B" w:rsidRPr="00D26E7B">
        <w:rPr>
          <w:rFonts w:ascii="Times New Roman" w:hAnsi="Times New Roman" w:cs="Times New Roman"/>
          <w:sz w:val="28"/>
          <w:szCs w:val="28"/>
        </w:rPr>
        <w:t xml:space="preserve"> положительной мотивации к учебной деятельности.</w:t>
      </w:r>
    </w:p>
    <w:p w:rsidR="00E506B3" w:rsidRPr="006B5DC2" w:rsidRDefault="006B5DC2" w:rsidP="006B5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DC2">
        <w:rPr>
          <w:rFonts w:ascii="Times New Roman" w:hAnsi="Times New Roman" w:cs="Times New Roman"/>
          <w:sz w:val="28"/>
          <w:szCs w:val="28"/>
        </w:rPr>
        <w:t xml:space="preserve">Современный выпускник среднего профессионального образовательного учреждения должен не только владеть специальными знаниями, умениями и навыками, но и ощущать потребность в достижениях и успехе, знать, что он будет востребован на рынке труда. Необходимо прививать учащимся СПО интерес к накоплению знаний, самостоятельной деятельности и непрерывному самообразованию. Чтобы достичь этих целей, у студентов должна быть мотивация к обучению. Поэтому особенно важным </w:t>
      </w:r>
      <w:r w:rsidRPr="006B5DC2">
        <w:rPr>
          <w:rFonts w:ascii="Times New Roman" w:hAnsi="Times New Roman" w:cs="Times New Roman"/>
          <w:sz w:val="28"/>
          <w:szCs w:val="28"/>
        </w:rPr>
        <w:lastRenderedPageBreak/>
        <w:t>становится вопрос о стимулах и мотивах учебно-профессиональной деятельности студентов СПО.</w:t>
      </w:r>
    </w:p>
    <w:p w:rsidR="00A844EC" w:rsidRDefault="00A844EC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  </w:t>
      </w:r>
      <w:r w:rsidRPr="00934BE9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>
        <w:rPr>
          <w:rFonts w:ascii="Times New Roman" w:hAnsi="Times New Roman" w:cs="Times New Roman"/>
          <w:sz w:val="28"/>
          <w:szCs w:val="28"/>
        </w:rPr>
        <w:t xml:space="preserve"> работают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обучаемыми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DC2">
        <w:rPr>
          <w:rFonts w:ascii="Times New Roman" w:hAnsi="Times New Roman" w:cs="Times New Roman"/>
          <w:sz w:val="28"/>
          <w:szCs w:val="28"/>
        </w:rPr>
        <w:t>первого и второго</w:t>
      </w:r>
      <w:r>
        <w:rPr>
          <w:rFonts w:ascii="Times New Roman" w:hAnsi="Times New Roman" w:cs="Times New Roman"/>
          <w:sz w:val="28"/>
          <w:szCs w:val="28"/>
        </w:rPr>
        <w:t xml:space="preserve"> курсов, обосновывая необходимость изучения преподаваемых дисциплин использованием заданий с практическим содержанием. На примере преподаваемой мною дисциплины «Математика» можно подобрать множество заданий профессиональной значимости для любой специальности. Например, для </w:t>
      </w:r>
      <w:r w:rsidR="00A817FD">
        <w:rPr>
          <w:rFonts w:ascii="Times New Roman" w:hAnsi="Times New Roman" w:cs="Times New Roman"/>
          <w:sz w:val="28"/>
          <w:szCs w:val="28"/>
        </w:rPr>
        <w:t>обучающихся по п</w:t>
      </w:r>
      <w:r w:rsidR="00A817FD" w:rsidRPr="00A817FD">
        <w:rPr>
          <w:rFonts w:ascii="Times New Roman" w:hAnsi="Times New Roman" w:cs="Times New Roman"/>
          <w:sz w:val="28"/>
          <w:szCs w:val="28"/>
        </w:rPr>
        <w:t>рограмм</w:t>
      </w:r>
      <w:r w:rsidR="00A817FD">
        <w:rPr>
          <w:rFonts w:ascii="Times New Roman" w:hAnsi="Times New Roman" w:cs="Times New Roman"/>
          <w:sz w:val="28"/>
          <w:szCs w:val="28"/>
        </w:rPr>
        <w:t>е</w:t>
      </w:r>
      <w:r w:rsidR="00A817FD"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 w:rsidR="00A817FD"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2E2FD6">
        <w:rPr>
          <w:rFonts w:ascii="Times New Roman" w:hAnsi="Times New Roman" w:cs="Times New Roman"/>
          <w:sz w:val="28"/>
          <w:szCs w:val="28"/>
        </w:rPr>
        <w:t>20.01.01 Пожарный</w:t>
      </w:r>
      <w:r w:rsidR="00A817FD">
        <w:rPr>
          <w:rFonts w:ascii="Times New Roman" w:hAnsi="Times New Roman" w:cs="Times New Roman"/>
          <w:sz w:val="28"/>
          <w:szCs w:val="28"/>
        </w:rPr>
        <w:t xml:space="preserve"> </w:t>
      </w:r>
      <w:r w:rsidR="002E2FD6">
        <w:rPr>
          <w:rFonts w:ascii="Times New Roman" w:hAnsi="Times New Roman" w:cs="Times New Roman"/>
          <w:sz w:val="28"/>
          <w:szCs w:val="28"/>
        </w:rPr>
        <w:t>профессионально значимыми являются знания о статистической обработке данных</w:t>
      </w:r>
      <w:r w:rsidR="00A817FD">
        <w:rPr>
          <w:rFonts w:ascii="Times New Roman" w:hAnsi="Times New Roman" w:cs="Times New Roman"/>
          <w:sz w:val="28"/>
          <w:szCs w:val="28"/>
        </w:rPr>
        <w:t xml:space="preserve">. Будущие </w:t>
      </w:r>
      <w:r w:rsidR="002E2FD6">
        <w:rPr>
          <w:rFonts w:ascii="Times New Roman" w:hAnsi="Times New Roman" w:cs="Times New Roman"/>
          <w:sz w:val="28"/>
          <w:szCs w:val="28"/>
        </w:rPr>
        <w:t>пожарные</w:t>
      </w:r>
      <w:r w:rsidR="00A817FD">
        <w:rPr>
          <w:rFonts w:ascii="Times New Roman" w:hAnsi="Times New Roman" w:cs="Times New Roman"/>
          <w:sz w:val="28"/>
          <w:szCs w:val="28"/>
        </w:rPr>
        <w:t xml:space="preserve"> должны представлять </w:t>
      </w:r>
      <w:r w:rsidR="002E2FD6">
        <w:rPr>
          <w:rFonts w:ascii="Times New Roman" w:hAnsi="Times New Roman" w:cs="Times New Roman"/>
          <w:sz w:val="28"/>
          <w:szCs w:val="28"/>
        </w:rPr>
        <w:t>о чем говорят сведения, представляемые в отчетах о статистике пожаров в разные периоды, анализ причин и последствий пожаров и прочее</w:t>
      </w:r>
      <w:r w:rsidR="00A817FD">
        <w:rPr>
          <w:rFonts w:ascii="Times New Roman" w:hAnsi="Times New Roman" w:cs="Times New Roman"/>
          <w:sz w:val="28"/>
          <w:szCs w:val="28"/>
        </w:rPr>
        <w:t xml:space="preserve">. Именно </w:t>
      </w:r>
      <w:r w:rsidR="006B5DC2">
        <w:rPr>
          <w:rFonts w:ascii="Times New Roman" w:hAnsi="Times New Roman" w:cs="Times New Roman"/>
          <w:sz w:val="28"/>
          <w:szCs w:val="28"/>
        </w:rPr>
        <w:t>изучение тем</w:t>
      </w:r>
      <w:r w:rsidR="00A817FD">
        <w:rPr>
          <w:rFonts w:ascii="Times New Roman" w:hAnsi="Times New Roman" w:cs="Times New Roman"/>
          <w:sz w:val="28"/>
          <w:szCs w:val="28"/>
        </w:rPr>
        <w:t xml:space="preserve"> из </w:t>
      </w:r>
      <w:r w:rsidR="002E2FD6">
        <w:rPr>
          <w:rFonts w:ascii="Times New Roman" w:hAnsi="Times New Roman" w:cs="Times New Roman"/>
          <w:sz w:val="28"/>
          <w:szCs w:val="28"/>
        </w:rPr>
        <w:t>алгебры</w:t>
      </w:r>
      <w:r w:rsidR="00A817FD">
        <w:rPr>
          <w:rFonts w:ascii="Times New Roman" w:hAnsi="Times New Roman" w:cs="Times New Roman"/>
          <w:sz w:val="28"/>
          <w:szCs w:val="28"/>
        </w:rPr>
        <w:t xml:space="preserve"> </w:t>
      </w:r>
      <w:r w:rsidR="006B5DC2">
        <w:rPr>
          <w:rFonts w:ascii="Times New Roman" w:hAnsi="Times New Roman" w:cs="Times New Roman"/>
          <w:sz w:val="28"/>
          <w:szCs w:val="28"/>
        </w:rPr>
        <w:t xml:space="preserve">«Случайные величины», «Центральные тенденции» и «Меры разброса» </w:t>
      </w:r>
      <w:r w:rsidR="00A817FD">
        <w:rPr>
          <w:rFonts w:ascii="Times New Roman" w:hAnsi="Times New Roman" w:cs="Times New Roman"/>
          <w:sz w:val="28"/>
          <w:szCs w:val="28"/>
        </w:rPr>
        <w:t xml:space="preserve">позволяют </w:t>
      </w:r>
      <w:r w:rsidR="002E2FD6">
        <w:rPr>
          <w:rFonts w:ascii="Times New Roman" w:hAnsi="Times New Roman" w:cs="Times New Roman"/>
          <w:sz w:val="28"/>
          <w:szCs w:val="28"/>
        </w:rPr>
        <w:t>сформировать достаточные знания в этой области</w:t>
      </w:r>
      <w:r w:rsidR="00A817FD">
        <w:rPr>
          <w:rFonts w:ascii="Times New Roman" w:hAnsi="Times New Roman" w:cs="Times New Roman"/>
          <w:sz w:val="28"/>
          <w:szCs w:val="28"/>
        </w:rPr>
        <w:t>.</w:t>
      </w:r>
    </w:p>
    <w:p w:rsidR="00A844EC" w:rsidRDefault="00A817FD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7FD">
        <w:rPr>
          <w:rFonts w:ascii="Times New Roman" w:hAnsi="Times New Roman" w:cs="Times New Roman"/>
          <w:sz w:val="28"/>
          <w:szCs w:val="28"/>
        </w:rPr>
        <w:t xml:space="preserve">В 2022 году произошло обновление правовой базы реализации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>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17FD">
        <w:rPr>
          <w:rFonts w:ascii="Times New Roman" w:hAnsi="Times New Roman" w:cs="Times New Roman"/>
          <w:sz w:val="28"/>
          <w:szCs w:val="28"/>
        </w:rPr>
        <w:t xml:space="preserve">образования. Началось преобразование </w:t>
      </w:r>
      <w:r w:rsidR="00A844EC" w:rsidRPr="00A817FD">
        <w:rPr>
          <w:rFonts w:ascii="Times New Roman" w:hAnsi="Times New Roman" w:cs="Times New Roman"/>
          <w:sz w:val="28"/>
          <w:szCs w:val="28"/>
        </w:rPr>
        <w:t>методической системы преподавания общеобразовательных дисциплин с учетом профессиональной направленности программ СПО</w:t>
      </w:r>
      <w:r w:rsidRPr="00A817FD">
        <w:rPr>
          <w:rFonts w:ascii="Times New Roman" w:hAnsi="Times New Roman" w:cs="Times New Roman"/>
          <w:sz w:val="28"/>
          <w:szCs w:val="28"/>
        </w:rPr>
        <w:t>.</w:t>
      </w:r>
      <w:r w:rsidR="004F6AE3">
        <w:rPr>
          <w:rFonts w:ascii="Times New Roman" w:hAnsi="Times New Roman" w:cs="Times New Roman"/>
          <w:sz w:val="28"/>
          <w:szCs w:val="28"/>
        </w:rPr>
        <w:t xml:space="preserve"> Соответственно и преподаватели </w:t>
      </w:r>
      <w:r w:rsidR="004F6AE3" w:rsidRPr="00934BE9">
        <w:rPr>
          <w:rFonts w:ascii="Times New Roman" w:hAnsi="Times New Roman" w:cs="Times New Roman"/>
          <w:sz w:val="28"/>
          <w:szCs w:val="28"/>
        </w:rPr>
        <w:t>общеобразовательных дисциплин</w:t>
      </w:r>
      <w:r w:rsidR="004F6AE3">
        <w:rPr>
          <w:rFonts w:ascii="Times New Roman" w:hAnsi="Times New Roman" w:cs="Times New Roman"/>
          <w:sz w:val="28"/>
          <w:szCs w:val="28"/>
        </w:rPr>
        <w:t xml:space="preserve"> включились в работу. Были переработаны учебные программы по преподаваемым дисциплинам, начался подбор заданий для реализации прикладного модуля общеобразовательной дисциплины.</w:t>
      </w:r>
    </w:p>
    <w:p w:rsidR="004F6AE3" w:rsidRDefault="004F6AE3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такого поиска стало задание для занятия «</w:t>
      </w:r>
      <w:r w:rsidR="00B6074D" w:rsidRPr="00B6074D">
        <w:rPr>
          <w:rFonts w:ascii="Times New Roman" w:hAnsi="Times New Roman" w:cs="Times New Roman"/>
          <w:sz w:val="28"/>
          <w:szCs w:val="28"/>
        </w:rPr>
        <w:t>Составление таблиц и диаграмм на практике</w:t>
      </w:r>
      <w:r>
        <w:rPr>
          <w:rFonts w:ascii="Times New Roman" w:hAnsi="Times New Roman" w:cs="Times New Roman"/>
          <w:sz w:val="28"/>
          <w:szCs w:val="28"/>
        </w:rPr>
        <w:t>» для обучающихся по п</w:t>
      </w:r>
      <w:r w:rsidRPr="00A817FD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FD6" w:rsidRPr="002E2FD6">
        <w:rPr>
          <w:rFonts w:ascii="Times New Roman" w:hAnsi="Times New Roman" w:cs="Times New Roman"/>
          <w:sz w:val="28"/>
          <w:szCs w:val="28"/>
        </w:rPr>
        <w:t>20.01.01 Пожарный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074D" w:rsidRPr="00B6074D">
        <w:rPr>
          <w:rFonts w:ascii="Times New Roman" w:hAnsi="Times New Roman" w:cs="Times New Roman"/>
          <w:sz w:val="28"/>
          <w:szCs w:val="28"/>
        </w:rPr>
        <w:t xml:space="preserve">Составление таблиц и диаграмм </w:t>
      </w:r>
      <w:r w:rsidR="00B6074D">
        <w:rPr>
          <w:rFonts w:ascii="Times New Roman" w:hAnsi="Times New Roman" w:cs="Times New Roman"/>
          <w:sz w:val="28"/>
          <w:szCs w:val="28"/>
        </w:rPr>
        <w:t>производится после статистической обработки данных о количестве пожаров и пострадавших, представленных в виде таблиц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B5DC2">
        <w:rPr>
          <w:rFonts w:ascii="Times New Roman" w:hAnsi="Times New Roman" w:cs="Times New Roman"/>
          <w:sz w:val="28"/>
          <w:szCs w:val="28"/>
        </w:rPr>
        <w:t xml:space="preserve">Возможность самостоятельно на бумаге построить диаграммы дает представление о том, какие </w:t>
      </w:r>
      <w:proofErr w:type="gramStart"/>
      <w:r w:rsidR="006B5DC2">
        <w:rPr>
          <w:rFonts w:ascii="Times New Roman" w:hAnsi="Times New Roman" w:cs="Times New Roman"/>
          <w:sz w:val="28"/>
          <w:szCs w:val="28"/>
        </w:rPr>
        <w:t>сведения</w:t>
      </w:r>
      <w:proofErr w:type="gramEnd"/>
      <w:r w:rsidR="006B5DC2">
        <w:rPr>
          <w:rFonts w:ascii="Times New Roman" w:hAnsi="Times New Roman" w:cs="Times New Roman"/>
          <w:sz w:val="28"/>
          <w:szCs w:val="28"/>
        </w:rPr>
        <w:t xml:space="preserve"> из готовых диаграмм обучающиеся </w:t>
      </w:r>
      <w:r w:rsidR="006B5DC2">
        <w:rPr>
          <w:rFonts w:ascii="Times New Roman" w:hAnsi="Times New Roman" w:cs="Times New Roman"/>
          <w:sz w:val="28"/>
          <w:szCs w:val="28"/>
        </w:rPr>
        <w:lastRenderedPageBreak/>
        <w:t xml:space="preserve">могут в дальнейшем извлечь. По моему мнению, работа по построению графиков и диаграмм вручную формирует понимание у обучающихся представлений о том, что на этих графиках и диаграммах изображено. </w:t>
      </w:r>
      <w:r w:rsidR="00DE0D74">
        <w:rPr>
          <w:rFonts w:ascii="Times New Roman" w:hAnsi="Times New Roman" w:cs="Times New Roman"/>
          <w:sz w:val="28"/>
          <w:szCs w:val="28"/>
        </w:rPr>
        <w:t xml:space="preserve">Работа была проведена на разных потоках обучаемых и вызвала живой интерес </w:t>
      </w:r>
      <w:proofErr w:type="gramStart"/>
      <w:r w:rsidR="00DE0D74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E0D74">
        <w:rPr>
          <w:rFonts w:ascii="Times New Roman" w:hAnsi="Times New Roman" w:cs="Times New Roman"/>
          <w:sz w:val="28"/>
          <w:szCs w:val="28"/>
        </w:rPr>
        <w:t xml:space="preserve"> обучаемых</w:t>
      </w:r>
      <w:r w:rsidR="0077480C">
        <w:rPr>
          <w:rFonts w:ascii="Times New Roman" w:hAnsi="Times New Roman" w:cs="Times New Roman"/>
          <w:sz w:val="28"/>
          <w:szCs w:val="28"/>
        </w:rPr>
        <w:t>, все включились в работа, сравнивая результаты по разным критериям</w:t>
      </w:r>
      <w:r w:rsidR="00DE0D74">
        <w:rPr>
          <w:rFonts w:ascii="Times New Roman" w:hAnsi="Times New Roman" w:cs="Times New Roman"/>
          <w:sz w:val="28"/>
          <w:szCs w:val="28"/>
        </w:rPr>
        <w:t>.</w:t>
      </w:r>
      <w:r w:rsidR="00B6074D" w:rsidRPr="00B6074D">
        <w:rPr>
          <w:rFonts w:ascii="Times New Roman" w:hAnsi="Times New Roman" w:cs="Times New Roman"/>
          <w:sz w:val="28"/>
          <w:szCs w:val="28"/>
        </w:rPr>
        <w:t xml:space="preserve"> </w:t>
      </w:r>
      <w:r w:rsidR="00B6074D">
        <w:rPr>
          <w:rFonts w:ascii="Times New Roman" w:hAnsi="Times New Roman" w:cs="Times New Roman"/>
          <w:sz w:val="28"/>
          <w:szCs w:val="28"/>
        </w:rPr>
        <w:t>В результате проведения работы у обучающихся по п</w:t>
      </w:r>
      <w:r w:rsidR="00B6074D" w:rsidRPr="00A817FD">
        <w:rPr>
          <w:rFonts w:ascii="Times New Roman" w:hAnsi="Times New Roman" w:cs="Times New Roman"/>
          <w:sz w:val="28"/>
          <w:szCs w:val="28"/>
        </w:rPr>
        <w:t>рограмм</w:t>
      </w:r>
      <w:r w:rsidR="00B6074D">
        <w:rPr>
          <w:rFonts w:ascii="Times New Roman" w:hAnsi="Times New Roman" w:cs="Times New Roman"/>
          <w:sz w:val="28"/>
          <w:szCs w:val="28"/>
        </w:rPr>
        <w:t>е</w:t>
      </w:r>
      <w:r w:rsidR="00B6074D" w:rsidRPr="00A817FD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</w:t>
      </w:r>
      <w:r w:rsidR="00B6074D">
        <w:rPr>
          <w:rFonts w:ascii="Times New Roman" w:hAnsi="Times New Roman" w:cs="Times New Roman"/>
          <w:sz w:val="28"/>
          <w:szCs w:val="28"/>
        </w:rPr>
        <w:t xml:space="preserve"> </w:t>
      </w:r>
      <w:r w:rsidR="00B6074D" w:rsidRPr="00B6074D">
        <w:rPr>
          <w:rFonts w:ascii="Times New Roman" w:hAnsi="Times New Roman" w:cs="Times New Roman"/>
          <w:sz w:val="28"/>
          <w:szCs w:val="28"/>
        </w:rPr>
        <w:t>20.01.01 Пожарный</w:t>
      </w:r>
      <w:r w:rsidR="00B6074D">
        <w:rPr>
          <w:rFonts w:ascii="Times New Roman" w:hAnsi="Times New Roman" w:cs="Times New Roman"/>
          <w:sz w:val="28"/>
          <w:szCs w:val="28"/>
        </w:rPr>
        <w:t xml:space="preserve"> было выявлено повышение интереса к изучению дисциплины «Математика».</w:t>
      </w:r>
    </w:p>
    <w:p w:rsidR="00FC62B7" w:rsidRPr="00532773" w:rsidRDefault="00FC62B7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профессионально ориентированные задания способны не только показать картину усвоения материала обучающимися, они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помогают выстраивать связь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будущей профессией.</w:t>
      </w:r>
      <w:r w:rsidR="00532773" w:rsidRPr="00532773">
        <w:rPr>
          <w:rFonts w:ascii="Times New Roman" w:hAnsi="Times New Roman" w:cs="Times New Roman"/>
          <w:sz w:val="28"/>
          <w:szCs w:val="28"/>
        </w:rPr>
        <w:t xml:space="preserve"> </w:t>
      </w:r>
      <w:r w:rsidR="00532773">
        <w:rPr>
          <w:rFonts w:ascii="Times New Roman" w:hAnsi="Times New Roman" w:cs="Times New Roman"/>
          <w:sz w:val="28"/>
          <w:szCs w:val="28"/>
        </w:rPr>
        <w:t xml:space="preserve">После проведения работы со студентами были получены положительные отзывы от обучаемых и повышение </w:t>
      </w:r>
      <w:r w:rsidR="00B6074D">
        <w:rPr>
          <w:rFonts w:ascii="Times New Roman" w:hAnsi="Times New Roman" w:cs="Times New Roman"/>
          <w:sz w:val="28"/>
          <w:szCs w:val="28"/>
        </w:rPr>
        <w:t>мотивации</w:t>
      </w:r>
      <w:r w:rsidR="00532773">
        <w:rPr>
          <w:rFonts w:ascii="Times New Roman" w:hAnsi="Times New Roman" w:cs="Times New Roman"/>
          <w:sz w:val="28"/>
          <w:szCs w:val="28"/>
        </w:rPr>
        <w:t xml:space="preserve"> к </w:t>
      </w:r>
      <w:r w:rsidR="00B6074D">
        <w:rPr>
          <w:rFonts w:ascii="Times New Roman" w:hAnsi="Times New Roman" w:cs="Times New Roman"/>
          <w:sz w:val="28"/>
          <w:szCs w:val="28"/>
        </w:rPr>
        <w:t xml:space="preserve">изучению </w:t>
      </w:r>
      <w:r w:rsidR="00532773">
        <w:rPr>
          <w:rFonts w:ascii="Times New Roman" w:hAnsi="Times New Roman" w:cs="Times New Roman"/>
          <w:sz w:val="28"/>
          <w:szCs w:val="28"/>
        </w:rPr>
        <w:t>предмет</w:t>
      </w:r>
      <w:r w:rsidR="00B6074D">
        <w:rPr>
          <w:rFonts w:ascii="Times New Roman" w:hAnsi="Times New Roman" w:cs="Times New Roman"/>
          <w:sz w:val="28"/>
          <w:szCs w:val="28"/>
        </w:rPr>
        <w:t>а</w:t>
      </w:r>
      <w:r w:rsidR="00532773">
        <w:rPr>
          <w:rFonts w:ascii="Times New Roman" w:hAnsi="Times New Roman" w:cs="Times New Roman"/>
          <w:sz w:val="28"/>
          <w:szCs w:val="28"/>
        </w:rPr>
        <w:t xml:space="preserve"> «Математика»</w:t>
      </w:r>
      <w:r w:rsidR="00B6074D">
        <w:rPr>
          <w:rFonts w:ascii="Times New Roman" w:hAnsi="Times New Roman" w:cs="Times New Roman"/>
          <w:sz w:val="28"/>
          <w:szCs w:val="28"/>
        </w:rPr>
        <w:t>.</w:t>
      </w:r>
    </w:p>
    <w:p w:rsidR="00FC62B7" w:rsidRPr="00E506B3" w:rsidRDefault="00FC62B7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к самостоятельной работе опубликованы на сайте 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domznaniya</w:t>
      </w:r>
      <w:proofErr w:type="spellEnd"/>
      <w:r w:rsidR="00E506B3" w:rsidRPr="00E506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6B3">
        <w:rPr>
          <w:rFonts w:ascii="Times New Roman" w:hAnsi="Times New Roman" w:cs="Times New Roman"/>
          <w:sz w:val="28"/>
          <w:szCs w:val="28"/>
        </w:rPr>
        <w:t xml:space="preserve">под названием </w:t>
      </w:r>
      <w:r w:rsidR="00E506B3" w:rsidRPr="00E506B3">
        <w:rPr>
          <w:rFonts w:ascii="Times New Roman" w:hAnsi="Times New Roman" w:cs="Times New Roman"/>
          <w:sz w:val="28"/>
          <w:szCs w:val="28"/>
        </w:rPr>
        <w:t>Технологическая карта урока "Статистическая обработка данных"</w:t>
      </w:r>
      <w:r w:rsidR="00E50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доступны по ссылке: </w:t>
      </w:r>
      <w:r w:rsidR="00E506B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E506B3" w:rsidRPr="00E506B3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domznaniya</w:t>
      </w:r>
      <w:proofErr w:type="spellEnd"/>
      <w:r w:rsidR="00E506B3" w:rsidRPr="00E506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506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506B3" w:rsidRPr="00E506B3">
        <w:rPr>
          <w:rFonts w:ascii="Times New Roman" w:hAnsi="Times New Roman" w:cs="Times New Roman"/>
          <w:sz w:val="28"/>
          <w:szCs w:val="28"/>
        </w:rPr>
        <w:t>/</w:t>
      </w:r>
      <w:r w:rsidR="00E506B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77480C">
        <w:rPr>
          <w:rFonts w:ascii="Times New Roman" w:hAnsi="Times New Roman" w:cs="Times New Roman"/>
          <w:sz w:val="28"/>
          <w:szCs w:val="28"/>
        </w:rPr>
        <w:t>.</w:t>
      </w:r>
    </w:p>
    <w:p w:rsidR="00E506B3" w:rsidRPr="00E506B3" w:rsidRDefault="00E506B3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FD6" w:rsidRPr="002E2FD6" w:rsidRDefault="002E2FD6" w:rsidP="00934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E2FD6" w:rsidRPr="002E2FD6" w:rsidSect="0014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4BE9"/>
    <w:rsid w:val="00025501"/>
    <w:rsid w:val="00055AE3"/>
    <w:rsid w:val="00147C64"/>
    <w:rsid w:val="002E2FD6"/>
    <w:rsid w:val="004C4E49"/>
    <w:rsid w:val="004F6AE3"/>
    <w:rsid w:val="00532773"/>
    <w:rsid w:val="006B5DC2"/>
    <w:rsid w:val="0077480C"/>
    <w:rsid w:val="008114DB"/>
    <w:rsid w:val="00934BE9"/>
    <w:rsid w:val="00A817FD"/>
    <w:rsid w:val="00A844EC"/>
    <w:rsid w:val="00A86B64"/>
    <w:rsid w:val="00AE090F"/>
    <w:rsid w:val="00B6074D"/>
    <w:rsid w:val="00B73DC6"/>
    <w:rsid w:val="00BA2F05"/>
    <w:rsid w:val="00D26E7B"/>
    <w:rsid w:val="00DD64F5"/>
    <w:rsid w:val="00DE0D74"/>
    <w:rsid w:val="00E506B3"/>
    <w:rsid w:val="00E77551"/>
    <w:rsid w:val="00F869CF"/>
    <w:rsid w:val="00FC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C64"/>
  </w:style>
  <w:style w:type="paragraph" w:styleId="1">
    <w:name w:val="heading 1"/>
    <w:basedOn w:val="a"/>
    <w:link w:val="10"/>
    <w:uiPriority w:val="9"/>
    <w:qFormat/>
    <w:rsid w:val="00E77551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32"/>
      <w:szCs w:val="48"/>
      <w:lang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E77551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7551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E77551"/>
    <w:rPr>
      <w:rFonts w:ascii="Times New Roman" w:eastAsia="Times New Roman" w:hAnsi="Times New Roman" w:cs="Times New Roman"/>
      <w:b/>
      <w:bCs/>
      <w:color w:val="000000" w:themeColor="text1"/>
      <w:kern w:val="36"/>
      <w:sz w:val="32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6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B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26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E2FD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ФРДО</dc:creator>
  <cp:lastModifiedBy>ФРДО</cp:lastModifiedBy>
  <cp:revision>7</cp:revision>
  <dcterms:created xsi:type="dcterms:W3CDTF">2025-02-25T03:41:00Z</dcterms:created>
  <dcterms:modified xsi:type="dcterms:W3CDTF">2025-02-27T06:06:00Z</dcterms:modified>
</cp:coreProperties>
</file>