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D3" w:rsidRPr="009A3932" w:rsidRDefault="00C969D3" w:rsidP="003C1A41">
      <w:pPr>
        <w:pStyle w:val="a3"/>
        <w:spacing w:before="0" w:beforeAutospacing="0" w:after="0" w:afterAutospacing="0"/>
        <w:ind w:left="-426"/>
        <w:jc w:val="center"/>
      </w:pPr>
      <w:bookmarkStart w:id="0" w:name="_GoBack"/>
      <w:r w:rsidRPr="009A3932">
        <w:t xml:space="preserve">Методы и приёмы работы на уроках с </w:t>
      </w:r>
      <w:proofErr w:type="gramStart"/>
      <w:r w:rsidRPr="009A3932">
        <w:t>детьми</w:t>
      </w:r>
      <w:proofErr w:type="gramEnd"/>
      <w:r w:rsidRPr="009A3932">
        <w:t xml:space="preserve"> имеющими особенности развития.</w:t>
      </w:r>
    </w:p>
    <w:bookmarkEnd w:id="0"/>
    <w:p w:rsidR="00C969D3" w:rsidRPr="009A3932" w:rsidRDefault="00C969D3" w:rsidP="003C1A41">
      <w:pPr>
        <w:pStyle w:val="a3"/>
        <w:spacing w:before="0" w:beforeAutospacing="0" w:after="0" w:afterAutospacing="0"/>
        <w:ind w:left="-426"/>
        <w:jc w:val="both"/>
      </w:pPr>
    </w:p>
    <w:p w:rsidR="00AD7178" w:rsidRPr="009A3932" w:rsidRDefault="00CF15F6" w:rsidP="003C1A41">
      <w:pPr>
        <w:pStyle w:val="a3"/>
        <w:spacing w:before="0" w:beforeAutospacing="0" w:after="0" w:afterAutospacing="0"/>
        <w:ind w:left="-426"/>
        <w:jc w:val="both"/>
      </w:pPr>
      <w:r>
        <w:t>Здравствуйте  коллеги! Работа с детьми, имеющими особенности развития, требует от учителя особого подхода и использования специальных методов и приемов. Актуальность применения методов и приемов при обучении детей с особыми образовательными потребностями заключается в том, что каждый ребенок уникален и нуждае</w:t>
      </w:r>
      <w:r w:rsidR="00AD7178" w:rsidRPr="009A3932">
        <w:t>тся в особенном индивидуальном подходе.</w:t>
      </w:r>
      <w:r w:rsidR="00FD61A2" w:rsidRPr="009A3932">
        <w:t xml:space="preserve"> </w:t>
      </w:r>
    </w:p>
    <w:p w:rsidR="00C969D3" w:rsidRPr="009A3932" w:rsidRDefault="00C969D3" w:rsidP="00CF15F6">
      <w:pPr>
        <w:pStyle w:val="a3"/>
        <w:spacing w:before="0" w:beforeAutospacing="0" w:after="0" w:afterAutospacing="0"/>
        <w:ind w:left="-426"/>
        <w:jc w:val="both"/>
      </w:pPr>
      <w:r w:rsidRPr="009A3932">
        <w:t>Умственно отсталым детям свойственны бедность с</w:t>
      </w:r>
      <w:r w:rsidR="00CF15F6">
        <w:t xml:space="preserve">ловаря и грамматического </w:t>
      </w:r>
      <w:proofErr w:type="gramStart"/>
      <w:r w:rsidR="00CF15F6">
        <w:t>строя</w:t>
      </w:r>
      <w:proofErr w:type="gramEnd"/>
      <w:r w:rsidR="00CF15F6">
        <w:t xml:space="preserve"> </w:t>
      </w:r>
      <w:r w:rsidRPr="009A3932">
        <w:t xml:space="preserve">но и, в первую очередь, ограниченность представлений о предметах и явлениях окружающего мира, об их связях и отношениях. </w:t>
      </w:r>
      <w:r w:rsidR="00CF15F6" w:rsidRPr="009A3932">
        <w:t>Умственно отсталый школьник имеет конкретно-образное мышление. Он так же, как нормальный ребёнок младшего возраста, мыслит формами, красками, звуками, ощущениями</w:t>
      </w:r>
      <w:r w:rsidR="00CF15F6">
        <w:t>. П</w:t>
      </w:r>
      <w:r w:rsidRPr="009A3932">
        <w:t>ри обучении</w:t>
      </w:r>
      <w:proofErr w:type="gramStart"/>
      <w:r w:rsidRPr="009A3932">
        <w:t xml:space="preserve"> </w:t>
      </w:r>
      <w:r w:rsidR="003154A1">
        <w:t>,</w:t>
      </w:r>
      <w:proofErr w:type="gramEnd"/>
      <w:r w:rsidR="003154A1">
        <w:t xml:space="preserve"> </w:t>
      </w:r>
      <w:r w:rsidRPr="009A3932">
        <w:t xml:space="preserve">наглядные средства должны образовывать тот каркас, на основе которого будет формироваться языковая и речевая деятельность учащихся. На уроках применяются традиционные средства, такие, как натуральные предметы и явления, их объемные и плоскостные изображения, графическая наглядность, технические средства обучения. </w:t>
      </w:r>
      <w:proofErr w:type="gramStart"/>
      <w:r w:rsidRPr="009A3932">
        <w:t xml:space="preserve">Кроме того, используется ряд специфических средств, </w:t>
      </w:r>
      <w:r w:rsidR="003C1A41">
        <w:t>э</w:t>
      </w:r>
      <w:r w:rsidRPr="009A3932">
        <w:t>то мимика, жест, драматизация, дикция, выразительность чтения, опосредованная, или языковая, наглядность.</w:t>
      </w:r>
      <w:proofErr w:type="gramEnd"/>
      <w:r w:rsidRPr="009A3932">
        <w:t xml:space="preserve"> Последний вид наглядных средств обучения предполагает организацию наблюдений за самой речью, за ее образностью, за различными языковыми компонентами, начиная со звука и заканчивая текстом.</w:t>
      </w:r>
    </w:p>
    <w:p w:rsidR="003C1A41" w:rsidRDefault="00C969D3" w:rsidP="003C1A41">
      <w:pPr>
        <w:pStyle w:val="a3"/>
        <w:spacing w:before="0" w:beforeAutospacing="0" w:after="0" w:afterAutospacing="0"/>
        <w:ind w:left="-426"/>
        <w:jc w:val="both"/>
      </w:pPr>
      <w:r w:rsidRPr="009A3932">
        <w:t xml:space="preserve">Существует  общее  правило  применения  </w:t>
      </w:r>
      <w:r w:rsidRPr="009A3932">
        <w:rPr>
          <w:b/>
          <w:i/>
        </w:rPr>
        <w:t>принципа  наглядности</w:t>
      </w:r>
      <w:proofErr w:type="gramStart"/>
      <w:r w:rsidR="003C1A41">
        <w:t> </w:t>
      </w:r>
      <w:r w:rsidRPr="009A3932">
        <w:t>:</w:t>
      </w:r>
      <w:proofErr w:type="gramEnd"/>
      <w:r w:rsidRPr="009A3932">
        <w:t>  обучение  должно  </w:t>
      </w:r>
    </w:p>
    <w:p w:rsidR="003C1A41" w:rsidRDefault="00C969D3" w:rsidP="003C1A41">
      <w:pPr>
        <w:pStyle w:val="a3"/>
        <w:spacing w:before="0" w:beforeAutospacing="0" w:after="0" w:afterAutospacing="0"/>
        <w:ind w:left="-426" w:right="-143"/>
        <w:jc w:val="both"/>
      </w:pPr>
      <w:r w:rsidRPr="009A3932">
        <w:t>быть  наглядным  в  той  мере,  которая  необходима  для  сознательного  усвоения  учащимися  знаний  и  выработки  умений  и  навыков,  опирающихся  на  живые  образы  пре</w:t>
      </w:r>
      <w:r w:rsidR="00CF15F6">
        <w:t>дметов,  явлений  и  действий. </w:t>
      </w:r>
      <w:r w:rsidRPr="009A3932">
        <w:t>В  школе  для детей с ОВЗ предметная  наглядность  используется  длительное время.  Эт</w:t>
      </w:r>
      <w:r w:rsidR="003C1A41">
        <w:t xml:space="preserve">о связано с тем, что у учащихся </w:t>
      </w:r>
      <w:r w:rsidRPr="009A3932">
        <w:t>резко  нарушены  процессы  отвлечения  и  обобщения,  им  трудно  оторваться  от  наблюдения  конкретных  предметов  и  сделать  отвлеченный </w:t>
      </w:r>
      <w:r w:rsidR="003C1A41">
        <w:t xml:space="preserve"> вывод  или  заключения,  что  </w:t>
      </w:r>
      <w:r w:rsidRPr="009A3932">
        <w:t xml:space="preserve">необходимо  </w:t>
      </w:r>
    </w:p>
    <w:p w:rsidR="00C969D3" w:rsidRPr="009A3932" w:rsidRDefault="00C969D3" w:rsidP="003C1A41">
      <w:pPr>
        <w:pStyle w:val="a3"/>
        <w:spacing w:before="0" w:beforeAutospacing="0" w:after="0" w:afterAutospacing="0"/>
        <w:ind w:left="-426" w:right="-143"/>
        <w:jc w:val="both"/>
      </w:pPr>
      <w:r w:rsidRPr="009A3932">
        <w:t>для  формирования  того  или  иного  понятия.</w:t>
      </w:r>
    </w:p>
    <w:p w:rsidR="00C969D3" w:rsidRPr="009A3932" w:rsidRDefault="00C969D3" w:rsidP="00D3073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932">
        <w:rPr>
          <w:rFonts w:ascii="Times New Roman" w:eastAsia="Times New Roman" w:hAnsi="Times New Roman" w:cs="Times New Roman"/>
          <w:sz w:val="24"/>
          <w:szCs w:val="24"/>
        </w:rPr>
        <w:t>Наглядные пособия нужно делать дифференцированными, содержащими самые основные признаки объекта и по возможности без дополнительных несущественных деталей, часто уводящих внимание учащихся в сторону от основной цели, которой добивается учитель при использовании этих пособий. Иллюстрации должны быть крупными, доступными, в реалистическом стиле. Важно заранее определить, на каком этапе урока, какой вид наглядности необходим, какая работа будет с ним проводиться. Не следует выставлять всю подобранную наглядность сразу, нужно демонстрировать её последовательно.</w:t>
      </w:r>
    </w:p>
    <w:p w:rsidR="00C969D3" w:rsidRPr="00D30737" w:rsidRDefault="00C969D3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  <w:rPr>
          <w:b/>
          <w:color w:val="000000" w:themeColor="text1"/>
        </w:rPr>
      </w:pPr>
      <w:r w:rsidRPr="00D30737">
        <w:rPr>
          <w:b/>
          <w:color w:val="000000" w:themeColor="text1"/>
        </w:rPr>
        <w:t>При построении занятий необходимо учитывать основные методические принципы обучения умственно отсталых детей:</w:t>
      </w:r>
    </w:p>
    <w:p w:rsidR="00C969D3" w:rsidRPr="009A3932" w:rsidRDefault="00C969D3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  <w:rPr>
          <w:color w:val="000000" w:themeColor="text1"/>
        </w:rPr>
      </w:pPr>
      <w:r w:rsidRPr="009A3932">
        <w:rPr>
          <w:color w:val="000000" w:themeColor="text1"/>
        </w:rPr>
        <w:t>- смена видов деятельности</w:t>
      </w:r>
    </w:p>
    <w:p w:rsidR="00C969D3" w:rsidRPr="009A3932" w:rsidRDefault="00C969D3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  <w:rPr>
          <w:color w:val="000000" w:themeColor="text1"/>
        </w:rPr>
      </w:pPr>
      <w:r w:rsidRPr="009A3932">
        <w:rPr>
          <w:color w:val="000000" w:themeColor="text1"/>
        </w:rPr>
        <w:t xml:space="preserve">Дети с умственной отсталостью </w:t>
      </w:r>
      <w:proofErr w:type="gramStart"/>
      <w:r w:rsidRPr="009A3932">
        <w:rPr>
          <w:color w:val="000000" w:themeColor="text1"/>
        </w:rPr>
        <w:t>сосредотачивают</w:t>
      </w:r>
      <w:proofErr w:type="gramEnd"/>
      <w:r w:rsidRPr="009A3932">
        <w:rPr>
          <w:color w:val="000000" w:themeColor="text1"/>
        </w:rPr>
        <w:t xml:space="preserve"> свое внимание на одном виде деятельности не более 3-5 минут. На одном занятии детям дается от 3 до 5 заданий, чтобы привлечь их внимание, поддерживать активность и предупредить утомление.</w:t>
      </w:r>
    </w:p>
    <w:p w:rsidR="00C969D3" w:rsidRPr="009A3932" w:rsidRDefault="00C969D3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  <w:rPr>
          <w:color w:val="000000" w:themeColor="text1"/>
        </w:rPr>
      </w:pPr>
      <w:r w:rsidRPr="009A3932">
        <w:rPr>
          <w:color w:val="000000" w:themeColor="text1"/>
        </w:rPr>
        <w:t>- повторяемость программного материала</w:t>
      </w:r>
    </w:p>
    <w:p w:rsidR="00C969D3" w:rsidRPr="009A3932" w:rsidRDefault="00C969D3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  <w:rPr>
          <w:color w:val="000000" w:themeColor="text1"/>
        </w:rPr>
      </w:pPr>
      <w:r w:rsidRPr="009A3932">
        <w:rPr>
          <w:color w:val="000000" w:themeColor="text1"/>
        </w:rPr>
        <w:t>Умственно отсталым детям требуется значительно большее количество повторений, чем сверстникам с сохранным интеллектом. Повторение изученного материала происходит как в процессе одного занятия, так и на последующих занятиях. Главным условием является то, чтобы повторение заданий происходило в новых условиях, при смене наглядного материала, использование разных приемов работы. Это необходимо для того, чтобы у детей не пропадал интерес к занятиям, а их знания и умения становились более прочными.</w:t>
      </w:r>
    </w:p>
    <w:p w:rsidR="00C969D3" w:rsidRPr="009A3932" w:rsidRDefault="00C969D3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  <w:rPr>
          <w:color w:val="2F2F2F"/>
        </w:rPr>
      </w:pPr>
      <w:r w:rsidRPr="009A3932">
        <w:rPr>
          <w:color w:val="000000" w:themeColor="text1"/>
        </w:rPr>
        <w:t>- игровая форма обучения</w:t>
      </w:r>
      <w:r w:rsidR="00FD61A2" w:rsidRPr="009A3932">
        <w:rPr>
          <w:color w:val="000000" w:themeColor="text1"/>
        </w:rPr>
        <w:t xml:space="preserve"> </w:t>
      </w:r>
    </w:p>
    <w:p w:rsidR="006169E9" w:rsidRPr="009A3932" w:rsidRDefault="006169E9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  <w:rPr>
          <w:color w:val="2F2F2F"/>
        </w:rPr>
      </w:pPr>
    </w:p>
    <w:p w:rsidR="006169E9" w:rsidRPr="009A3932" w:rsidRDefault="00CF15F6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  <w:rPr>
          <w:color w:val="2F2F2F"/>
        </w:rPr>
      </w:pPr>
      <w:r>
        <w:rPr>
          <w:b/>
          <w:color w:val="2F2F2F"/>
        </w:rPr>
        <w:t xml:space="preserve">Примеры методов и приемов на </w:t>
      </w:r>
      <w:r w:rsidR="006169E9" w:rsidRPr="009A3932">
        <w:rPr>
          <w:b/>
          <w:color w:val="2F2F2F"/>
        </w:rPr>
        <w:t xml:space="preserve">уроках с </w:t>
      </w:r>
      <w:proofErr w:type="gramStart"/>
      <w:r w:rsidR="006169E9" w:rsidRPr="009A3932">
        <w:rPr>
          <w:b/>
          <w:color w:val="2F2F2F"/>
        </w:rPr>
        <w:t>детьми</w:t>
      </w:r>
      <w:proofErr w:type="gramEnd"/>
      <w:r w:rsidR="006169E9" w:rsidRPr="009A3932">
        <w:rPr>
          <w:b/>
          <w:color w:val="2F2F2F"/>
        </w:rPr>
        <w:t xml:space="preserve"> имеющими особенности развития (для детей с умственной отсталостью):</w:t>
      </w:r>
      <w:r w:rsidR="00D55D1E" w:rsidRPr="009A3932">
        <w:rPr>
          <w:b/>
          <w:color w:val="2F2F2F"/>
        </w:rPr>
        <w:t xml:space="preserve"> </w:t>
      </w:r>
      <w:r w:rsidR="00F128D0" w:rsidRPr="009A3932">
        <w:rPr>
          <w:color w:val="2F2F2F"/>
        </w:rPr>
        <w:t>Элементы технол</w:t>
      </w:r>
      <w:r w:rsidR="003C1A41">
        <w:rPr>
          <w:color w:val="2F2F2F"/>
        </w:rPr>
        <w:t>о</w:t>
      </w:r>
      <w:r w:rsidR="00F128D0" w:rsidRPr="009A3932">
        <w:rPr>
          <w:color w:val="2F2F2F"/>
        </w:rPr>
        <w:t xml:space="preserve">гий </w:t>
      </w:r>
      <w:r w:rsidR="00D55D1E" w:rsidRPr="009A3932">
        <w:rPr>
          <w:color w:val="2F2F2F"/>
        </w:rPr>
        <w:t>АВ</w:t>
      </w:r>
      <w:proofErr w:type="gramStart"/>
      <w:r w:rsidR="00D55D1E" w:rsidRPr="009A3932">
        <w:rPr>
          <w:color w:val="2F2F2F"/>
        </w:rPr>
        <w:t>К</w:t>
      </w:r>
      <w:r w:rsidR="00FD61A2" w:rsidRPr="009A3932">
        <w:rPr>
          <w:bCs/>
        </w:rPr>
        <w:t>(</w:t>
      </w:r>
      <w:proofErr w:type="gramEnd"/>
      <w:r w:rsidR="00FD61A2" w:rsidRPr="009A3932">
        <w:rPr>
          <w:bCs/>
        </w:rPr>
        <w:t>аудиовизуальная картинка)</w:t>
      </w:r>
      <w:r w:rsidR="00FD61A2" w:rsidRPr="009A3932">
        <w:t> </w:t>
      </w:r>
      <w:r w:rsidR="00D55D1E" w:rsidRPr="009A3932">
        <w:rPr>
          <w:color w:val="2F2F2F"/>
        </w:rPr>
        <w:t>,</w:t>
      </w:r>
      <w:r w:rsidR="008B346B" w:rsidRPr="009A3932">
        <w:rPr>
          <w:color w:val="2F2F2F"/>
        </w:rPr>
        <w:t xml:space="preserve"> </w:t>
      </w:r>
      <w:proofErr w:type="spellStart"/>
      <w:r w:rsidR="00FA767D" w:rsidRPr="009A3932">
        <w:rPr>
          <w:color w:val="2F2F2F"/>
        </w:rPr>
        <w:t>Макатон</w:t>
      </w:r>
      <w:proofErr w:type="spellEnd"/>
      <w:r w:rsidR="00D55D1E" w:rsidRPr="009A3932">
        <w:rPr>
          <w:color w:val="2F2F2F"/>
        </w:rPr>
        <w:t>,</w:t>
      </w:r>
      <w:r w:rsidR="00FA767D" w:rsidRPr="009A3932">
        <w:rPr>
          <w:color w:val="2F2F2F"/>
        </w:rPr>
        <w:t xml:space="preserve"> </w:t>
      </w:r>
      <w:r w:rsidR="008B346B" w:rsidRPr="009A3932">
        <w:rPr>
          <w:color w:val="2F2F2F"/>
        </w:rPr>
        <w:t>мнемотехника,</w:t>
      </w:r>
      <w:r w:rsidR="008B346B" w:rsidRPr="009A3932">
        <w:t xml:space="preserve"> </w:t>
      </w:r>
      <w:r w:rsidR="008B346B" w:rsidRPr="009A3932">
        <w:rPr>
          <w:color w:val="2F2F2F"/>
        </w:rPr>
        <w:t>Су-</w:t>
      </w:r>
      <w:proofErr w:type="spellStart"/>
      <w:r w:rsidR="008B346B" w:rsidRPr="009A3932">
        <w:rPr>
          <w:color w:val="2F2F2F"/>
        </w:rPr>
        <w:t>Джок</w:t>
      </w:r>
      <w:proofErr w:type="spellEnd"/>
      <w:r w:rsidR="00FA767D" w:rsidRPr="009A3932">
        <w:rPr>
          <w:color w:val="2F2F2F"/>
        </w:rPr>
        <w:t xml:space="preserve"> терапия</w:t>
      </w:r>
      <w:r w:rsidR="008B346B" w:rsidRPr="009A3932">
        <w:rPr>
          <w:color w:val="2F2F2F"/>
        </w:rPr>
        <w:t>,</w:t>
      </w:r>
      <w:r w:rsidR="00FA767D" w:rsidRPr="009A3932">
        <w:rPr>
          <w:color w:val="2F2F2F"/>
        </w:rPr>
        <w:t xml:space="preserve"> </w:t>
      </w:r>
      <w:proofErr w:type="spellStart"/>
      <w:r w:rsidR="00FA767D" w:rsidRPr="009A3932">
        <w:rPr>
          <w:color w:val="2F2F2F"/>
        </w:rPr>
        <w:t>нейрозарядка</w:t>
      </w:r>
      <w:proofErr w:type="spellEnd"/>
      <w:r w:rsidR="009B7740">
        <w:rPr>
          <w:color w:val="2F2F2F"/>
        </w:rPr>
        <w:t>(</w:t>
      </w:r>
      <w:proofErr w:type="spellStart"/>
      <w:r w:rsidR="009B7740">
        <w:rPr>
          <w:color w:val="2F2F2F"/>
        </w:rPr>
        <w:t>нейрогимнастика</w:t>
      </w:r>
      <w:proofErr w:type="spellEnd"/>
      <w:r w:rsidR="009B7740">
        <w:rPr>
          <w:color w:val="2F2F2F"/>
        </w:rPr>
        <w:t>)</w:t>
      </w:r>
      <w:r w:rsidR="00FA767D" w:rsidRPr="009A3932">
        <w:rPr>
          <w:color w:val="2F2F2F"/>
        </w:rPr>
        <w:t>.</w:t>
      </w:r>
    </w:p>
    <w:p w:rsidR="006E67B9" w:rsidRPr="009A3932" w:rsidRDefault="006E67B9" w:rsidP="003C1A4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169E9" w:rsidRPr="009A3932" w:rsidRDefault="006169E9" w:rsidP="003C1A4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b/>
          <w:bCs/>
          <w:sz w:val="24"/>
          <w:szCs w:val="24"/>
        </w:rPr>
        <w:t>АВ</w:t>
      </w:r>
      <w:proofErr w:type="gramStart"/>
      <w:r w:rsidRPr="009A393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A3932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9A3932">
        <w:rPr>
          <w:rFonts w:ascii="Times New Roman" w:hAnsi="Times New Roman" w:cs="Times New Roman"/>
          <w:sz w:val="24"/>
          <w:szCs w:val="24"/>
        </w:rPr>
        <w:t xml:space="preserve"> это визуальный  носитель (картинка) который носит слуховой и звуковой образ, который  связывается со значением изображенным на ней. Картинка соотносится с ситуацией – реальностью. На картинке изображаются не только предметы, люди, но и жизненные речевые ситуации из повседневной жизни. </w:t>
      </w:r>
    </w:p>
    <w:p w:rsidR="006169E9" w:rsidRPr="009A3932" w:rsidRDefault="006169E9" w:rsidP="003C1A4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АВК (аудиовизуальная картинка) дает возможность быстрее и легче развивать самостоятельную речь у детей с нарушениями слуха, так как он построен в форме диалога, являющегося основной языковой формой речевой ситуации.</w:t>
      </w:r>
    </w:p>
    <w:p w:rsidR="006169E9" w:rsidRPr="009A3932" w:rsidRDefault="006169E9" w:rsidP="003C1A4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Методика проведения АВК:</w:t>
      </w:r>
    </w:p>
    <w:p w:rsidR="006169E9" w:rsidRPr="009A3932" w:rsidRDefault="006169E9" w:rsidP="003C1A41">
      <w:pPr>
        <w:numPr>
          <w:ilvl w:val="0"/>
          <w:numId w:val="5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Первичное восприятие картинок (молча, глобально).</w:t>
      </w:r>
    </w:p>
    <w:p w:rsidR="006169E9" w:rsidRPr="009A3932" w:rsidRDefault="006169E9" w:rsidP="003C1A41">
      <w:pPr>
        <w:numPr>
          <w:ilvl w:val="0"/>
          <w:numId w:val="5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9A3932">
        <w:rPr>
          <w:rFonts w:ascii="Times New Roman" w:hAnsi="Times New Roman" w:cs="Times New Roman"/>
          <w:sz w:val="24"/>
          <w:szCs w:val="24"/>
        </w:rPr>
        <w:t>Оречевление</w:t>
      </w:r>
      <w:proofErr w:type="spellEnd"/>
      <w:r w:rsidRPr="009A3932">
        <w:rPr>
          <w:rFonts w:ascii="Times New Roman" w:hAnsi="Times New Roman" w:cs="Times New Roman"/>
          <w:sz w:val="24"/>
          <w:szCs w:val="24"/>
        </w:rPr>
        <w:t xml:space="preserve"> каждой картинки учителем </w:t>
      </w:r>
      <w:proofErr w:type="spellStart"/>
      <w:r w:rsidRPr="009A3932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9A3932">
        <w:rPr>
          <w:rFonts w:ascii="Times New Roman" w:hAnsi="Times New Roman" w:cs="Times New Roman"/>
          <w:sz w:val="24"/>
          <w:szCs w:val="24"/>
        </w:rPr>
        <w:t>-зрительно.</w:t>
      </w:r>
    </w:p>
    <w:p w:rsidR="006169E9" w:rsidRPr="009A3932" w:rsidRDefault="006169E9" w:rsidP="003C1A4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 Дети внимательно слушают.</w:t>
      </w:r>
    </w:p>
    <w:p w:rsidR="006169E9" w:rsidRPr="009A3932" w:rsidRDefault="006169E9" w:rsidP="003C1A41">
      <w:pPr>
        <w:numPr>
          <w:ilvl w:val="0"/>
          <w:numId w:val="6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Дети проговаривают весь курс вместе с учителем. </w:t>
      </w:r>
    </w:p>
    <w:p w:rsidR="006169E9" w:rsidRPr="009A3932" w:rsidRDefault="006169E9" w:rsidP="003C1A41">
      <w:pPr>
        <w:numPr>
          <w:ilvl w:val="0"/>
          <w:numId w:val="6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Работа над запоминанием содержания, восстановление логической последовательности картинок. </w:t>
      </w:r>
    </w:p>
    <w:p w:rsidR="006169E9" w:rsidRPr="009A3932" w:rsidRDefault="006169E9" w:rsidP="003C1A4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Проговаривание по цепочке. Восприятие материала на слух.</w:t>
      </w:r>
    </w:p>
    <w:p w:rsidR="006169E9" w:rsidRPr="009A3932" w:rsidRDefault="006169E9" w:rsidP="003C1A41">
      <w:pPr>
        <w:numPr>
          <w:ilvl w:val="0"/>
          <w:numId w:val="7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Повторение АВК (игры «Найди ошибку», «Какой картинки нет?») на последовательность картинок.</w:t>
      </w:r>
    </w:p>
    <w:p w:rsidR="006169E9" w:rsidRPr="009A3932" w:rsidRDefault="006169E9" w:rsidP="003C1A41">
      <w:pPr>
        <w:numPr>
          <w:ilvl w:val="0"/>
          <w:numId w:val="8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Закрепление на слух материала АВК. </w:t>
      </w:r>
    </w:p>
    <w:p w:rsidR="006169E9" w:rsidRPr="009A3932" w:rsidRDefault="006169E9" w:rsidP="003C1A41">
      <w:pPr>
        <w:numPr>
          <w:ilvl w:val="0"/>
          <w:numId w:val="8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Драматизация (без опоры на картинки со слуховыми аппаратами).</w:t>
      </w:r>
    </w:p>
    <w:p w:rsidR="006169E9" w:rsidRPr="009A3932" w:rsidRDefault="006169E9" w:rsidP="003C1A41">
      <w:pPr>
        <w:numPr>
          <w:ilvl w:val="0"/>
          <w:numId w:val="8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Перенос речевого материала АВК в другую ситуацию.</w:t>
      </w:r>
    </w:p>
    <w:p w:rsidR="006169E9" w:rsidRPr="009A3932" w:rsidRDefault="006169E9" w:rsidP="003C1A4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Картинки должны быть связанны между собой, восприниматься как целая законченная ситуация. Ученики не учат наизусть грамматические правила, слова. Они сначала усваивают готовые языковые структуры, которые воспринимаются глобальн</w:t>
      </w:r>
      <w:r w:rsidR="00FA767D" w:rsidRPr="009A3932">
        <w:rPr>
          <w:rFonts w:ascii="Times New Roman" w:hAnsi="Times New Roman" w:cs="Times New Roman"/>
          <w:sz w:val="24"/>
          <w:szCs w:val="24"/>
        </w:rPr>
        <w:t xml:space="preserve">о, </w:t>
      </w:r>
      <w:r w:rsidRPr="009A3932">
        <w:rPr>
          <w:rFonts w:ascii="Times New Roman" w:hAnsi="Times New Roman" w:cs="Times New Roman"/>
          <w:sz w:val="24"/>
          <w:szCs w:val="24"/>
        </w:rPr>
        <w:t xml:space="preserve">   а затем анализируются. Это естественный путь изучения речи. </w:t>
      </w:r>
    </w:p>
    <w:p w:rsidR="0044651B" w:rsidRPr="009A3932" w:rsidRDefault="006169E9" w:rsidP="003C1A4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>АВК дает возможность быстрее и легче развивать самостоят</w:t>
      </w:r>
      <w:r w:rsidR="00FA767D" w:rsidRPr="009A3932">
        <w:rPr>
          <w:rFonts w:ascii="Times New Roman" w:hAnsi="Times New Roman" w:cs="Times New Roman"/>
          <w:sz w:val="24"/>
          <w:szCs w:val="24"/>
        </w:rPr>
        <w:t>ельную речь у детей </w:t>
      </w:r>
      <w:r w:rsidRPr="009A3932">
        <w:rPr>
          <w:rFonts w:ascii="Times New Roman" w:hAnsi="Times New Roman" w:cs="Times New Roman"/>
          <w:sz w:val="24"/>
          <w:szCs w:val="24"/>
        </w:rPr>
        <w:t xml:space="preserve">     с нарушениями слуха, так как он построен в форме диалога, являющегося основной яз</w:t>
      </w:r>
      <w:r w:rsidR="00FA767D" w:rsidRPr="009A3932">
        <w:rPr>
          <w:rFonts w:ascii="Times New Roman" w:hAnsi="Times New Roman" w:cs="Times New Roman"/>
          <w:sz w:val="24"/>
          <w:szCs w:val="24"/>
        </w:rPr>
        <w:t>ыковой формой речевой ситуации.</w:t>
      </w:r>
    </w:p>
    <w:p w:rsidR="0044651B" w:rsidRPr="009A3932" w:rsidRDefault="006169E9" w:rsidP="003C1A4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 xml:space="preserve"> всех этапах АВК производится работа над развитием слухового восприятия и коррекцией произношения учащихся с нарушением слуха.</w:t>
      </w:r>
      <w:r w:rsidRPr="009A3932">
        <w:rPr>
          <w:rFonts w:ascii="Times New Roman" w:hAnsi="Times New Roman" w:cs="Times New Roman"/>
          <w:sz w:val="24"/>
          <w:szCs w:val="24"/>
        </w:rPr>
        <w:br/>
      </w:r>
      <w:r w:rsidR="00FA767D" w:rsidRPr="009A3932">
        <w:rPr>
          <w:rFonts w:ascii="Times New Roman" w:hAnsi="Times New Roman" w:cs="Times New Roman"/>
          <w:sz w:val="24"/>
          <w:szCs w:val="24"/>
        </w:rPr>
        <w:br/>
      </w:r>
      <w:r w:rsidR="00FA767D" w:rsidRPr="009A3932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proofErr w:type="spellStart"/>
      <w:r w:rsidR="00FA767D" w:rsidRPr="009A3932">
        <w:rPr>
          <w:rFonts w:ascii="Times New Roman" w:hAnsi="Times New Roman" w:cs="Times New Roman"/>
          <w:b/>
          <w:sz w:val="24"/>
          <w:szCs w:val="24"/>
        </w:rPr>
        <w:t>Макатон</w:t>
      </w:r>
      <w:proofErr w:type="spellEnd"/>
      <w:r w:rsidR="00FA767D" w:rsidRPr="009A3932">
        <w:rPr>
          <w:rFonts w:ascii="Times New Roman" w:hAnsi="Times New Roman" w:cs="Times New Roman"/>
          <w:b/>
          <w:sz w:val="24"/>
          <w:szCs w:val="24"/>
        </w:rPr>
        <w:t>:</w:t>
      </w:r>
    </w:p>
    <w:p w:rsidR="0044651B" w:rsidRPr="009A3932" w:rsidRDefault="00FA767D" w:rsidP="003C1A41">
      <w:pPr>
        <w:pStyle w:val="a3"/>
        <w:shd w:val="clear" w:color="auto" w:fill="FFFFFF"/>
        <w:spacing w:before="0" w:beforeAutospacing="0" w:after="0" w:afterAutospacing="0"/>
        <w:ind w:left="-426"/>
        <w:jc w:val="center"/>
        <w:textAlignment w:val="baseline"/>
        <w:rPr>
          <w:color w:val="2F2F2F"/>
        </w:rPr>
      </w:pPr>
      <w:r w:rsidRPr="009A3932">
        <w:rPr>
          <w:noProof/>
        </w:rPr>
        <w:drawing>
          <wp:inline distT="0" distB="0" distL="0" distR="0" wp14:anchorId="291A0D1A" wp14:editId="67755FA1">
            <wp:extent cx="22193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9E9" w:rsidRPr="009A3932" w:rsidRDefault="006169E9" w:rsidP="003C1A4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55D1E" w:rsidRPr="009A3932" w:rsidRDefault="00D55D1E" w:rsidP="003C1A4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 xml:space="preserve"> Методика </w:t>
      </w:r>
      <w:proofErr w:type="gramStart"/>
      <w:r w:rsidRPr="009A393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A3932">
        <w:rPr>
          <w:rFonts w:ascii="Times New Roman" w:hAnsi="Times New Roman" w:cs="Times New Roman"/>
          <w:sz w:val="24"/>
          <w:szCs w:val="24"/>
        </w:rPr>
        <w:t xml:space="preserve"> данной технологии происходит следующим образом: ребенку показывается жест,  обследуется объект, отмечаются при этом его существенные признаки, потом вводится предметная картинка,  чтобы ребенок мог соотносить ее с объектом, далее следует показ символа и слово. Визуальное изображение может быть любым, главное, чтобы оно было понятно. Довольно часто ребенок хочет передать какую-то информацию, но не может найти необходимого  символа из-за его отсутствия в предъявленном наборе. В этом случае, мы  рисуем символы сами. </w:t>
      </w:r>
    </w:p>
    <w:p w:rsidR="00D55D1E" w:rsidRPr="009A3932" w:rsidRDefault="00D55D1E" w:rsidP="003C1A4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3932">
        <w:rPr>
          <w:rFonts w:ascii="Times New Roman" w:hAnsi="Times New Roman" w:cs="Times New Roman"/>
          <w:sz w:val="24"/>
          <w:szCs w:val="24"/>
        </w:rPr>
        <w:t xml:space="preserve">Жесты могут быть как естественные, упрощенные, так и заимствованные из русского жестового языка. </w:t>
      </w:r>
    </w:p>
    <w:p w:rsidR="00D55D1E" w:rsidRPr="009A3932" w:rsidRDefault="00D55D1E" w:rsidP="003C1A4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9A3932">
        <w:rPr>
          <w:rFonts w:ascii="Times New Roman" w:hAnsi="Times New Roman" w:cs="Times New Roman"/>
          <w:sz w:val="24"/>
          <w:szCs w:val="24"/>
        </w:rPr>
        <w:t>Особые требования предъявляются к словарю: он должен быть небольшим и ограниченным по количеству знаков в словах, чтобы нагрузка на память была низкой;  состоящим из слов, как ежедневного пользования, так и наиболее важных в употреблении, т.е.  в соответствии с коммуникационной значимостью,  а также, чтобы слова можно было легко складывать в короткие фразы.</w:t>
      </w:r>
      <w:proofErr w:type="gramEnd"/>
    </w:p>
    <w:p w:rsidR="003C1A41" w:rsidRPr="003C1A41" w:rsidRDefault="009A3932" w:rsidP="003C1A4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A39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Мнемотехника</w:t>
      </w:r>
      <w:r w:rsidRPr="009A39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A39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—</w:t>
      </w:r>
      <w:r w:rsidR="003C1A41" w:rsidRPr="003C1A4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</w:t>
      </w:r>
      <w:proofErr w:type="gramEnd"/>
      <w:r w:rsidR="003C1A41" w:rsidRPr="003C1A4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то метод эффективного запоминания информации, основ</w:t>
      </w:r>
      <w:r w:rsidR="003C1A4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анный на построении ассоциаций.</w:t>
      </w:r>
    </w:p>
    <w:p w:rsidR="009A3932" w:rsidRPr="009A3932" w:rsidRDefault="009A3932" w:rsidP="003C1A4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9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Упражнения мнемотехники основаны на разных способах запоминания информации: визуализация, аудиальное, кинестетическое представление, модификации, связывания и упрощения.</w:t>
      </w:r>
    </w:p>
    <w:p w:rsidR="009A3932" w:rsidRPr="009A3932" w:rsidRDefault="009A3932" w:rsidP="003C1A4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93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Все они помогают построить ассоциативные цепочки с уже имеющейся информацией и быстрее запомнить новые данные.</w:t>
      </w:r>
    </w:p>
    <w:p w:rsidR="00FA767D" w:rsidRPr="009A3932" w:rsidRDefault="004D3663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</w:pPr>
      <w:r w:rsidRPr="004D3663">
        <w:rPr>
          <w:b/>
        </w:rPr>
        <w:t>Су-</w:t>
      </w:r>
      <w:proofErr w:type="spellStart"/>
      <w:r w:rsidRPr="004D3663">
        <w:rPr>
          <w:b/>
        </w:rPr>
        <w:t>Джок</w:t>
      </w:r>
      <w:proofErr w:type="spellEnd"/>
      <w:r w:rsidRPr="004D3663">
        <w:rPr>
          <w:b/>
        </w:rPr>
        <w:t xml:space="preserve"> терапия</w:t>
      </w:r>
      <w:r w:rsidRPr="004D3663">
        <w:t xml:space="preserve"> – это одно из направлений рефлексотерапии. Данная методика основана на воздействии на определённые биологические активные точки, расположенные на кистях и стопах человека.</w:t>
      </w:r>
      <w:r>
        <w:t xml:space="preserve"> Э</w:t>
      </w:r>
      <w:r w:rsidR="009A3932" w:rsidRPr="009A3932">
        <w:t>то</w:t>
      </w:r>
      <w:r w:rsidR="00FA767D" w:rsidRPr="009A3932">
        <w:t xml:space="preserve"> абсолютно безопасная, простая и при этом очень эффективная и универсальная методика. </w:t>
      </w:r>
    </w:p>
    <w:p w:rsidR="00FA767D" w:rsidRPr="009A3932" w:rsidRDefault="00FA767D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</w:pPr>
      <w:r w:rsidRPr="009A3932">
        <w:sym w:font="Symbol" w:char="F0B7"/>
      </w:r>
      <w:r w:rsidRPr="009A3932">
        <w:t xml:space="preserve"> Массаж. «Ежик, ежик, мудрый еж, на клубочек ты похож (дети катают </w:t>
      </w:r>
      <w:proofErr w:type="spellStart"/>
      <w:r w:rsidRPr="009A3932">
        <w:t>массажер</w:t>
      </w:r>
      <w:proofErr w:type="spellEnd"/>
      <w:r w:rsidRPr="009A3932">
        <w:t xml:space="preserve"> ладошками). На спине иголки – очень-очень тонкие (трогают шипы всеми пальчиками). Хоть и ростом ежик мал (сжимают мячик в ладошке) – нам колючки показал (подбрасывают и ловят)».</w:t>
      </w:r>
    </w:p>
    <w:p w:rsidR="00FA767D" w:rsidRPr="009A3932" w:rsidRDefault="00FA767D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</w:pPr>
      <w:r w:rsidRPr="009A3932">
        <w:t>Пальчиковую гимнастику. Несколько раз прокатывают колечко по каждому из пальчиков. «Этот пальчик – дедушка. Этот пальчик – бабушка. Этот пальчик – папочка. Этот пальчик – мамочка. Ну а этот пальчик – я. Все мы – дружная семья».</w:t>
      </w:r>
    </w:p>
    <w:p w:rsidR="00FA767D" w:rsidRPr="009A3932" w:rsidRDefault="00FA767D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  <w:rPr>
          <w:color w:val="2F2F2F"/>
        </w:rPr>
      </w:pPr>
      <w:r w:rsidRPr="009A3932">
        <w:t>2.Массаж пальцев эластичным кольцом. (Дети поочередно надевают массажные кольца на каждый палец, проговаривая стихотворение пальчиковой гимнастики) «Дорожка» Кольцо на пальчик надеваю. И по пальчику качу. Здоровья пальчику желаю, Ловким быть его учу.</w:t>
      </w:r>
    </w:p>
    <w:p w:rsidR="009A3932" w:rsidRDefault="00FA767D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</w:pPr>
      <w:r w:rsidRPr="009A3932">
        <w:t>Знания, полученные таким образом, надолго остаются в памяти ребенка, так как при их усвоении одновременно работают слуховые, зрительные и тактильные анализаторы. Это лишь некоторые примеры использования Су-</w:t>
      </w:r>
      <w:proofErr w:type="spellStart"/>
      <w:r w:rsidRPr="009A3932">
        <w:t>Джок</w:t>
      </w:r>
      <w:proofErr w:type="spellEnd"/>
      <w:r w:rsidRPr="009A3932">
        <w:t xml:space="preserve"> терапии в работе.</w:t>
      </w:r>
    </w:p>
    <w:p w:rsidR="009B7740" w:rsidRPr="009A3932" w:rsidRDefault="009B7740" w:rsidP="003C1A41">
      <w:pPr>
        <w:pStyle w:val="a3"/>
        <w:shd w:val="clear" w:color="auto" w:fill="FFFFFF"/>
        <w:spacing w:before="0" w:beforeAutospacing="0" w:after="0" w:afterAutospacing="0"/>
        <w:ind w:left="-426"/>
        <w:textAlignment w:val="baseline"/>
      </w:pPr>
      <w:proofErr w:type="spellStart"/>
      <w:r w:rsidRPr="009B7740">
        <w:rPr>
          <w:b/>
        </w:rPr>
        <w:t>Нейрогимнастика</w:t>
      </w:r>
      <w:proofErr w:type="spellEnd"/>
      <w:r w:rsidRPr="009B7740">
        <w:t xml:space="preserve"> - это комплекс упражнений, направленных на активацию естественных механизмов работы мозга через выполнение физических движений. Ключевой принцип гимнастики заключается в одновременной синхронной работе обеих рук, каждая из которых выполняет свое задание. Именно при таких упражнениях тренируется согласованная работа двух полушарий мозга. Систематическое выполнение таких упражнений повышает общую работоспособность и продуктивность головного мозга.</w:t>
      </w:r>
    </w:p>
    <w:p w:rsidR="00AD7178" w:rsidRPr="009A3932" w:rsidRDefault="00AD7178" w:rsidP="003C1A41">
      <w:pPr>
        <w:pStyle w:val="c19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9A3932">
        <w:rPr>
          <w:rStyle w:val="c4"/>
          <w:b/>
          <w:bCs/>
          <w:i/>
          <w:iCs/>
          <w:color w:val="000000"/>
        </w:rPr>
        <w:t>  </w:t>
      </w:r>
      <w:r w:rsidRPr="009A3932">
        <w:rPr>
          <w:rStyle w:val="c4"/>
          <w:b/>
          <w:bCs/>
          <w:color w:val="000000"/>
        </w:rPr>
        <w:t>Использование всего разнообразия существующих методов и приемов обучения</w:t>
      </w:r>
      <w:r w:rsidRPr="009A3932">
        <w:rPr>
          <w:rStyle w:val="c3"/>
          <w:color w:val="000000"/>
        </w:rPr>
        <w:t>  позволяет учителю чередовать различные виды работы, что также является эффективным средством активизации учения.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</w:p>
    <w:p w:rsidR="00AD7178" w:rsidRPr="009A3932" w:rsidRDefault="00AD7178" w:rsidP="003C1A41">
      <w:pPr>
        <w:pStyle w:val="c19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9A3932">
        <w:rPr>
          <w:rStyle w:val="c3"/>
          <w:color w:val="000000"/>
        </w:rPr>
        <w:t>Объединяя соответствующим образом подобранные содержание, методы и формы организации обучения, учитель может стимулировать различные компоненты учебной и коррекционно-развивающей деятельности у детей с особыми образовательными потребностями.</w:t>
      </w:r>
    </w:p>
    <w:p w:rsidR="0054625E" w:rsidRPr="009A3932" w:rsidRDefault="0054625E" w:rsidP="0054625E">
      <w:pPr>
        <w:rPr>
          <w:rFonts w:ascii="Times New Roman" w:hAnsi="Times New Roman" w:cs="Times New Roman"/>
          <w:sz w:val="24"/>
          <w:szCs w:val="24"/>
        </w:rPr>
      </w:pPr>
    </w:p>
    <w:p w:rsidR="0054625E" w:rsidRPr="009A3932" w:rsidRDefault="0054625E" w:rsidP="0054625E">
      <w:pPr>
        <w:rPr>
          <w:rFonts w:ascii="Times New Roman" w:hAnsi="Times New Roman" w:cs="Times New Roman"/>
          <w:sz w:val="24"/>
          <w:szCs w:val="24"/>
        </w:rPr>
      </w:pPr>
    </w:p>
    <w:p w:rsidR="007B15C1" w:rsidRDefault="007B15C1" w:rsidP="004D3663"/>
    <w:sectPr w:rsidR="007B15C1" w:rsidSect="007B15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C47"/>
    <w:multiLevelType w:val="multilevel"/>
    <w:tmpl w:val="0B16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B69B4"/>
    <w:multiLevelType w:val="multilevel"/>
    <w:tmpl w:val="EC8EA4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51561"/>
    <w:multiLevelType w:val="multilevel"/>
    <w:tmpl w:val="A792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8242E"/>
    <w:multiLevelType w:val="multilevel"/>
    <w:tmpl w:val="51020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07478"/>
    <w:multiLevelType w:val="multilevel"/>
    <w:tmpl w:val="F4CCE8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F6A7C"/>
    <w:multiLevelType w:val="multilevel"/>
    <w:tmpl w:val="CCD2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C2C28"/>
    <w:multiLevelType w:val="multilevel"/>
    <w:tmpl w:val="7148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309FE"/>
    <w:multiLevelType w:val="multilevel"/>
    <w:tmpl w:val="2DE8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BA"/>
    <w:rsid w:val="003154A1"/>
    <w:rsid w:val="003264AE"/>
    <w:rsid w:val="003C1A41"/>
    <w:rsid w:val="003E642A"/>
    <w:rsid w:val="0044651B"/>
    <w:rsid w:val="004D3663"/>
    <w:rsid w:val="0054625E"/>
    <w:rsid w:val="006169E9"/>
    <w:rsid w:val="006E67B9"/>
    <w:rsid w:val="007B15C1"/>
    <w:rsid w:val="008B346B"/>
    <w:rsid w:val="00956DC8"/>
    <w:rsid w:val="009A3932"/>
    <w:rsid w:val="009B7740"/>
    <w:rsid w:val="00AD7178"/>
    <w:rsid w:val="00B80004"/>
    <w:rsid w:val="00BC29BA"/>
    <w:rsid w:val="00C3428C"/>
    <w:rsid w:val="00C969D3"/>
    <w:rsid w:val="00CF15F6"/>
    <w:rsid w:val="00D30737"/>
    <w:rsid w:val="00D41C30"/>
    <w:rsid w:val="00D55D1E"/>
    <w:rsid w:val="00E46958"/>
    <w:rsid w:val="00F128D0"/>
    <w:rsid w:val="00FA767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D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7178"/>
  </w:style>
  <w:style w:type="character" w:customStyle="1" w:styleId="c3">
    <w:name w:val="c3"/>
    <w:basedOn w:val="a0"/>
    <w:rsid w:val="00AD7178"/>
  </w:style>
  <w:style w:type="paragraph" w:styleId="a4">
    <w:name w:val="Balloon Text"/>
    <w:basedOn w:val="a"/>
    <w:link w:val="a5"/>
    <w:uiPriority w:val="99"/>
    <w:semiHidden/>
    <w:unhideWhenUsed/>
    <w:rsid w:val="00FD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D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7178"/>
  </w:style>
  <w:style w:type="character" w:customStyle="1" w:styleId="c3">
    <w:name w:val="c3"/>
    <w:basedOn w:val="a0"/>
    <w:rsid w:val="00AD7178"/>
  </w:style>
  <w:style w:type="paragraph" w:styleId="a4">
    <w:name w:val="Balloon Text"/>
    <w:basedOn w:val="a"/>
    <w:link w:val="a5"/>
    <w:uiPriority w:val="99"/>
    <w:semiHidden/>
    <w:unhideWhenUsed/>
    <w:rsid w:val="00FD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205к2</dc:creator>
  <cp:lastModifiedBy>205к2</cp:lastModifiedBy>
  <cp:revision>2</cp:revision>
  <dcterms:created xsi:type="dcterms:W3CDTF">2025-02-19T07:03:00Z</dcterms:created>
  <dcterms:modified xsi:type="dcterms:W3CDTF">2025-02-19T07:03:00Z</dcterms:modified>
</cp:coreProperties>
</file>