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81" w:rsidRPr="00D435D9" w:rsidRDefault="009D7C81" w:rsidP="009D7C81">
      <w:pPr>
        <w:rPr>
          <w:rFonts w:ascii="Times New Roman" w:hAnsi="Times New Roman"/>
          <w:sz w:val="28"/>
          <w:szCs w:val="28"/>
        </w:rPr>
      </w:pPr>
    </w:p>
    <w:p w:rsidR="00AE13A8" w:rsidRDefault="00AE13A8" w:rsidP="009D7C8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Разработка методической темы</w:t>
      </w:r>
    </w:p>
    <w:p w:rsidR="009D7C81" w:rsidRDefault="00AE13A8" w:rsidP="009D7C8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D7C81">
        <w:rPr>
          <w:rFonts w:ascii="Times New Roman" w:hAnsi="Times New Roman" w:cs="Times New Roman"/>
          <w:sz w:val="36"/>
          <w:szCs w:val="36"/>
        </w:rPr>
        <w:t>«</w:t>
      </w:r>
      <w:r w:rsidR="009D7C81" w:rsidRPr="006C765C">
        <w:rPr>
          <w:rFonts w:ascii="Times New Roman" w:hAnsi="Times New Roman" w:cs="Times New Roman"/>
          <w:sz w:val="36"/>
          <w:szCs w:val="36"/>
        </w:rPr>
        <w:t>Занимательн</w:t>
      </w:r>
      <w:r w:rsidR="005C157F">
        <w:rPr>
          <w:rFonts w:ascii="Times New Roman" w:hAnsi="Times New Roman" w:cs="Times New Roman"/>
          <w:sz w:val="36"/>
          <w:szCs w:val="36"/>
        </w:rPr>
        <w:t xml:space="preserve">ые задания </w:t>
      </w:r>
      <w:bookmarkStart w:id="0" w:name="_GoBack"/>
      <w:bookmarkEnd w:id="0"/>
      <w:r w:rsidR="009D7C81">
        <w:rPr>
          <w:rFonts w:ascii="Times New Roman" w:hAnsi="Times New Roman" w:cs="Times New Roman"/>
          <w:sz w:val="36"/>
          <w:szCs w:val="36"/>
        </w:rPr>
        <w:t xml:space="preserve"> на уроках русского языка»</w:t>
      </w:r>
      <w:r w:rsidR="009D7C81" w:rsidRPr="006C76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D7C81" w:rsidRDefault="009D7C81" w:rsidP="009D7C81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b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9D7C81" w:rsidRDefault="009D7C81" w:rsidP="009D7C81">
      <w:pPr>
        <w:pStyle w:val="a9"/>
        <w:rPr>
          <w:rFonts w:ascii="Times New Roman" w:hAnsi="Times New Roman"/>
          <w:sz w:val="32"/>
          <w:szCs w:val="32"/>
        </w:rPr>
      </w:pPr>
    </w:p>
    <w:p w:rsidR="00AE13A8" w:rsidRDefault="00AE13A8" w:rsidP="009D7C81">
      <w:pPr>
        <w:pStyle w:val="a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Выполнила учитель МКОУ «Назиевская СОШ»</w:t>
      </w:r>
    </w:p>
    <w:p w:rsidR="009D7C81" w:rsidRDefault="00AE13A8" w:rsidP="009D7C81">
      <w:pPr>
        <w:pStyle w:val="a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Кировского р-на Ленинградской области</w:t>
      </w:r>
    </w:p>
    <w:p w:rsidR="00AE13A8" w:rsidRDefault="00AE13A8" w:rsidP="009D7C81">
      <w:pPr>
        <w:pStyle w:val="a9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Егоркина Марина Михайловна</w:t>
      </w:r>
    </w:p>
    <w:p w:rsidR="009D7C81" w:rsidRDefault="009D7C81" w:rsidP="009D7C81">
      <w:pPr>
        <w:pStyle w:val="a9"/>
        <w:jc w:val="right"/>
        <w:rPr>
          <w:rFonts w:ascii="Times New Roman" w:hAnsi="Times New Roman"/>
          <w:b/>
          <w:sz w:val="32"/>
          <w:szCs w:val="32"/>
        </w:rPr>
      </w:pPr>
    </w:p>
    <w:p w:rsidR="009D7C81" w:rsidRDefault="009D7C81" w:rsidP="009D7C81">
      <w:pPr>
        <w:pStyle w:val="a9"/>
        <w:jc w:val="right"/>
        <w:rPr>
          <w:rFonts w:ascii="Times New Roman" w:hAnsi="Times New Roman"/>
          <w:b/>
          <w:sz w:val="32"/>
          <w:szCs w:val="32"/>
        </w:rPr>
      </w:pPr>
    </w:p>
    <w:p w:rsidR="009D7C81" w:rsidRDefault="009D7C81" w:rsidP="009D7C81">
      <w:pPr>
        <w:rPr>
          <w:rFonts w:ascii="Times New Roman" w:hAnsi="Times New Roman"/>
          <w:b/>
          <w:sz w:val="32"/>
          <w:szCs w:val="32"/>
        </w:rPr>
      </w:pPr>
    </w:p>
    <w:p w:rsidR="00564E0D" w:rsidRDefault="00564E0D" w:rsidP="001F0CC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4E0D" w:rsidRDefault="00564E0D" w:rsidP="001F0CC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36D58" w:rsidRDefault="00D36D58" w:rsidP="001F0CC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55454" w:rsidRDefault="00E55454" w:rsidP="00564E0D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13A8" w:rsidRDefault="00AE13A8" w:rsidP="00564E0D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13A8" w:rsidRDefault="00AE13A8" w:rsidP="00564E0D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13A8" w:rsidRDefault="00AE13A8" w:rsidP="00564E0D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454" w:rsidRPr="00E55454" w:rsidRDefault="00E55454" w:rsidP="009338CC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454">
        <w:rPr>
          <w:rFonts w:ascii="Times New Roman" w:hAnsi="Times New Roman" w:cs="Times New Roman"/>
          <w:sz w:val="28"/>
          <w:szCs w:val="28"/>
        </w:rPr>
        <w:lastRenderedPageBreak/>
        <w:t>Где я использовала занимательные упражнения и игровые моменты</w:t>
      </w:r>
    </w:p>
    <w:p w:rsidR="00E55454" w:rsidRPr="004D435E" w:rsidRDefault="00E55454" w:rsidP="009338CC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В 5 классе:</w:t>
      </w:r>
    </w:p>
    <w:p w:rsidR="00E55454" w:rsidRPr="004D435E" w:rsidRDefault="00E55454" w:rsidP="004D435E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4D435E" w:rsidRPr="004D435E">
        <w:rPr>
          <w:rFonts w:ascii="Times New Roman" w:hAnsi="Times New Roman" w:cs="Times New Roman"/>
          <w:sz w:val="28"/>
          <w:szCs w:val="28"/>
        </w:rPr>
        <w:t>следующих тем:</w:t>
      </w:r>
    </w:p>
    <w:p w:rsidR="00E55454" w:rsidRPr="004D435E" w:rsidRDefault="00E55454" w:rsidP="004D435E">
      <w:pPr>
        <w:pStyle w:val="a9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Лексика. Словообразование. Правописание.</w:t>
      </w:r>
    </w:p>
    <w:p w:rsidR="00E55454" w:rsidRPr="004D435E" w:rsidRDefault="00E55454" w:rsidP="004D435E">
      <w:pPr>
        <w:pStyle w:val="a9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Фонетика. Орфоэпия.</w:t>
      </w:r>
    </w:p>
    <w:p w:rsidR="00E55454" w:rsidRPr="004D435E" w:rsidRDefault="00E55454" w:rsidP="004D435E">
      <w:pPr>
        <w:pStyle w:val="a9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Глагол.</w:t>
      </w:r>
    </w:p>
    <w:p w:rsidR="00E55454" w:rsidRPr="004D435E" w:rsidRDefault="00E55454" w:rsidP="004D435E">
      <w:pPr>
        <w:pStyle w:val="a9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Имя существительное.</w:t>
      </w:r>
    </w:p>
    <w:p w:rsidR="00E55454" w:rsidRPr="004D435E" w:rsidRDefault="00E55454" w:rsidP="004D435E">
      <w:pPr>
        <w:pStyle w:val="a9"/>
        <w:numPr>
          <w:ilvl w:val="0"/>
          <w:numId w:val="1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Имя прилагательное.</w:t>
      </w:r>
    </w:p>
    <w:p w:rsidR="004D435E" w:rsidRPr="004D435E" w:rsidRDefault="004D435E" w:rsidP="004D435E">
      <w:pPr>
        <w:pStyle w:val="a9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В 6 классе:</w:t>
      </w:r>
    </w:p>
    <w:p w:rsidR="004D435E" w:rsidRPr="004D435E" w:rsidRDefault="004D435E" w:rsidP="004D435E">
      <w:pPr>
        <w:pStyle w:val="a9"/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При изучении следующих тем:</w:t>
      </w:r>
    </w:p>
    <w:p w:rsidR="004D435E" w:rsidRPr="004D435E" w:rsidRDefault="004D435E" w:rsidP="004D435E">
      <w:pPr>
        <w:pStyle w:val="a9"/>
        <w:numPr>
          <w:ilvl w:val="0"/>
          <w:numId w:val="2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Имя существительное.</w:t>
      </w:r>
    </w:p>
    <w:p w:rsidR="004D435E" w:rsidRPr="004D435E" w:rsidRDefault="004D435E" w:rsidP="004D435E">
      <w:pPr>
        <w:pStyle w:val="a9"/>
        <w:numPr>
          <w:ilvl w:val="0"/>
          <w:numId w:val="2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Имя прилагательное.</w:t>
      </w:r>
    </w:p>
    <w:p w:rsidR="004D435E" w:rsidRPr="004D435E" w:rsidRDefault="004D435E" w:rsidP="004D435E">
      <w:pPr>
        <w:pStyle w:val="a9"/>
        <w:numPr>
          <w:ilvl w:val="0"/>
          <w:numId w:val="2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Глагол</w:t>
      </w:r>
    </w:p>
    <w:p w:rsidR="00E55454" w:rsidRPr="00AE13A8" w:rsidRDefault="004D435E" w:rsidP="00AE13A8">
      <w:pPr>
        <w:pStyle w:val="a9"/>
        <w:numPr>
          <w:ilvl w:val="0"/>
          <w:numId w:val="2"/>
        </w:numPr>
        <w:tabs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435E">
        <w:rPr>
          <w:rFonts w:ascii="Times New Roman" w:hAnsi="Times New Roman" w:cs="Times New Roman"/>
          <w:sz w:val="28"/>
          <w:szCs w:val="28"/>
        </w:rPr>
        <w:t>Причастие</w:t>
      </w:r>
    </w:p>
    <w:p w:rsidR="00E55454" w:rsidRDefault="00E55454" w:rsidP="00AE13A8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0CC9" w:rsidRPr="009A427D" w:rsidRDefault="00D36D58" w:rsidP="001F0C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 данной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методической темы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>- сделать обучение русскому языку увлекательным и приносящим радость, а, следовательно, эффективным; помочь ученикам познать устройство русского языка, постичь   его  тайны и секреты, превращая серьезную учебу в интересное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занятие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0CC9" w:rsidRPr="009A427D" w:rsidRDefault="00D36D58" w:rsidP="001F0C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Вообще  и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>зучение русского языка представляет трудность для многих учащихся из-за большого количества орфограмм, исключений из правил, которые не всегда понятны и трудны для запоминания.</w:t>
      </w:r>
    </w:p>
    <w:p w:rsidR="001F0CC9" w:rsidRPr="009A427D" w:rsidRDefault="00D36D58" w:rsidP="001F0C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разнообразные 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пособия для учителей, сайты для учителей, учеников и их родителей, где размещены материалы, помогающие изучать грамматику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русского 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языка. Но не всегда хватает времени на уроках, чтобы использовать эти материалы в полном объеме. Возникла мысль создать пособие для шестиклассников, где были бы собраны шутливые стихи, лингвистические сказки, благодаря которым можно будет легко запомнить, например, как правильно ставить ударения в словах, какие буквы писать в корнях с чередованиями, приставках на З/С, ПРИ-/ПРЕ-, в словарных словах и т.п.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есть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собрать все 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поможет учащимся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уроках русского языка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усваивать учебный материал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0CC9" w:rsidRPr="009A427D" w:rsidRDefault="00D36D58" w:rsidP="001F0C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Работая над данной методической темой, я использовала различную информацию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>, привлекая методическую литературу и интернет-ресурсы.</w:t>
      </w:r>
    </w:p>
    <w:p w:rsidR="001F0CC9" w:rsidRPr="009A427D" w:rsidRDefault="00D36D58" w:rsidP="001F0CC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Классифицировать  материал решено было по степени усложнения : начинать с ударения </w:t>
      </w:r>
      <w:r w:rsidR="001F0CC9">
        <w:rPr>
          <w:rFonts w:ascii="Times New Roman" w:hAnsi="Times New Roman" w:cs="Times New Roman"/>
          <w:color w:val="000000" w:themeColor="text1"/>
          <w:sz w:val="24"/>
          <w:szCs w:val="24"/>
        </w:rPr>
        <w:t>в словах, букв и сочетаний букв</w:t>
      </w:r>
      <w:r w:rsidR="001F0CC9" w:rsidRPr="009A427D">
        <w:rPr>
          <w:rFonts w:ascii="Times New Roman" w:hAnsi="Times New Roman" w:cs="Times New Roman"/>
          <w:color w:val="000000" w:themeColor="text1"/>
          <w:sz w:val="24"/>
          <w:szCs w:val="24"/>
        </w:rPr>
        <w:t>, затем-морфемы , части речи и, наконец, знаки препинания( в соответствии с основными разделами грамматики).</w:t>
      </w:r>
    </w:p>
    <w:p w:rsidR="001F0CC9" w:rsidRDefault="00D36D58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F0CC9" w:rsidRPr="001F0CC9">
        <w:rPr>
          <w:rFonts w:ascii="Times New Roman" w:hAnsi="Times New Roman" w:cs="Times New Roman"/>
          <w:sz w:val="24"/>
          <w:szCs w:val="24"/>
        </w:rPr>
        <w:t>Актуальность</w:t>
      </w:r>
      <w:r w:rsidR="00CF22BC">
        <w:rPr>
          <w:rFonts w:ascii="Times New Roman" w:hAnsi="Times New Roman" w:cs="Times New Roman"/>
          <w:sz w:val="24"/>
          <w:szCs w:val="24"/>
        </w:rPr>
        <w:t xml:space="preserve"> данной темы очевидна Не секрет, что немногие учащиеся назовут русский язык </w:t>
      </w:r>
      <w:r w:rsidR="008938B3">
        <w:rPr>
          <w:rFonts w:ascii="Times New Roman" w:hAnsi="Times New Roman" w:cs="Times New Roman"/>
          <w:sz w:val="24"/>
          <w:szCs w:val="24"/>
        </w:rPr>
        <w:t>своим</w:t>
      </w:r>
      <w:r w:rsidR="00CF22BC">
        <w:rPr>
          <w:rFonts w:ascii="Times New Roman" w:hAnsi="Times New Roman" w:cs="Times New Roman"/>
          <w:sz w:val="24"/>
          <w:szCs w:val="24"/>
        </w:rPr>
        <w:t xml:space="preserve"> люб</w:t>
      </w:r>
      <w:r w:rsidR="008938B3">
        <w:rPr>
          <w:rFonts w:ascii="Times New Roman" w:hAnsi="Times New Roman" w:cs="Times New Roman"/>
          <w:sz w:val="24"/>
          <w:szCs w:val="24"/>
        </w:rPr>
        <w:t>имым предметом</w:t>
      </w:r>
      <w:r w:rsidR="000E5449">
        <w:rPr>
          <w:rFonts w:ascii="Times New Roman" w:hAnsi="Times New Roman" w:cs="Times New Roman"/>
          <w:sz w:val="24"/>
          <w:szCs w:val="24"/>
        </w:rPr>
        <w:t>. И дело не в том</w:t>
      </w:r>
      <w:r w:rsidR="00CF22BC">
        <w:rPr>
          <w:rFonts w:ascii="Times New Roman" w:hAnsi="Times New Roman" w:cs="Times New Roman"/>
          <w:sz w:val="24"/>
          <w:szCs w:val="24"/>
        </w:rPr>
        <w:t>,  что дети не хотят изучать родной язык, просто они часто испытывают трудности при изучении той или иной темы. Много правил, много исключений из правил, есть трудные орфограммы.</w:t>
      </w:r>
      <w:r w:rsidR="00737EE3">
        <w:rPr>
          <w:rFonts w:ascii="Times New Roman" w:hAnsi="Times New Roman" w:cs="Times New Roman"/>
          <w:sz w:val="24"/>
          <w:szCs w:val="24"/>
        </w:rPr>
        <w:t xml:space="preserve"> Выучить все это,</w:t>
      </w:r>
      <w:r w:rsidR="00CF22BC">
        <w:rPr>
          <w:rFonts w:ascii="Times New Roman" w:hAnsi="Times New Roman" w:cs="Times New Roman"/>
          <w:sz w:val="24"/>
          <w:szCs w:val="24"/>
        </w:rPr>
        <w:t xml:space="preserve"> постоянно повторять и совершенствовать св</w:t>
      </w:r>
      <w:r w:rsidR="00737EE3">
        <w:rPr>
          <w:rFonts w:ascii="Times New Roman" w:hAnsi="Times New Roman" w:cs="Times New Roman"/>
          <w:sz w:val="24"/>
          <w:szCs w:val="24"/>
        </w:rPr>
        <w:t>ои знания</w:t>
      </w:r>
      <w:r w:rsidR="000E5449">
        <w:rPr>
          <w:rFonts w:ascii="Times New Roman" w:hAnsi="Times New Roman" w:cs="Times New Roman"/>
          <w:sz w:val="24"/>
          <w:szCs w:val="24"/>
        </w:rPr>
        <w:t xml:space="preserve"> </w:t>
      </w:r>
      <w:r w:rsidR="00737EE3">
        <w:rPr>
          <w:rFonts w:ascii="Times New Roman" w:hAnsi="Times New Roman" w:cs="Times New Roman"/>
          <w:sz w:val="24"/>
          <w:szCs w:val="24"/>
        </w:rPr>
        <w:t>- великий труд. Вот уже</w:t>
      </w:r>
      <w:r w:rsidR="00CF22BC">
        <w:rPr>
          <w:rFonts w:ascii="Times New Roman" w:hAnsi="Times New Roman" w:cs="Times New Roman"/>
          <w:sz w:val="24"/>
          <w:szCs w:val="24"/>
        </w:rPr>
        <w:t xml:space="preserve"> несколько лет подряд во всех средствах массовой информации говорят об ухудшении результатов по русскому языку у выпускников школ. </w:t>
      </w:r>
    </w:p>
    <w:p w:rsidR="00CF22BC" w:rsidRPr="001F0CC9" w:rsidRDefault="008938B3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</w:t>
      </w:r>
      <w:r w:rsidR="00CF22BC">
        <w:rPr>
          <w:rFonts w:ascii="Times New Roman" w:hAnsi="Times New Roman" w:cs="Times New Roman"/>
          <w:sz w:val="24"/>
          <w:szCs w:val="24"/>
        </w:rPr>
        <w:t xml:space="preserve"> 6 классе закладываются основы грамотности,</w:t>
      </w:r>
      <w:r w:rsidR="00BB5B9D">
        <w:rPr>
          <w:rFonts w:ascii="Times New Roman" w:hAnsi="Times New Roman" w:cs="Times New Roman"/>
          <w:sz w:val="24"/>
          <w:szCs w:val="24"/>
        </w:rPr>
        <w:t xml:space="preserve"> которые потом закрепляются в 7-9 классах</w:t>
      </w:r>
      <w:r w:rsidR="00CF22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 учащимся </w:t>
      </w:r>
      <w:r w:rsidR="00737EE3">
        <w:rPr>
          <w:rFonts w:ascii="Times New Roman" w:hAnsi="Times New Roman" w:cs="Times New Roman"/>
          <w:sz w:val="24"/>
          <w:szCs w:val="24"/>
        </w:rPr>
        <w:t xml:space="preserve">нужен особый подход на уроках русского языка, чтобы, с одной стороны, они не пугались трудностей и не внушали себе, что русский язык невозможно выучить,  а с другой стороны- не относились бы к этому серьезному предмету легкомысленно. </w:t>
      </w:r>
    </w:p>
    <w:p w:rsidR="001F0CC9" w:rsidRDefault="008938B3" w:rsidP="00893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0D1A">
        <w:rPr>
          <w:rFonts w:ascii="Times New Roman" w:hAnsi="Times New Roman" w:cs="Times New Roman"/>
          <w:sz w:val="24"/>
          <w:szCs w:val="24"/>
        </w:rPr>
        <w:t xml:space="preserve">Как стать более грамотным? Что поможет легко понять и запомнить  сложную программу по русскому языку в 6 классе и радовать учителя и родителей хорошими результатами? </w:t>
      </w:r>
    </w:p>
    <w:p w:rsidR="001F0CC9" w:rsidRDefault="008938B3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38B3">
        <w:rPr>
          <w:rFonts w:ascii="Times New Roman" w:hAnsi="Times New Roman" w:cs="Times New Roman"/>
          <w:sz w:val="24"/>
          <w:szCs w:val="24"/>
        </w:rPr>
        <w:t>В ходе изучения методической темы я постаралась сделать подборку материала по занимательной грамматике</w:t>
      </w:r>
      <w:r w:rsidR="00E25FBA">
        <w:rPr>
          <w:rFonts w:ascii="Times New Roman" w:hAnsi="Times New Roman" w:cs="Times New Roman"/>
          <w:sz w:val="24"/>
          <w:szCs w:val="24"/>
        </w:rPr>
        <w:t xml:space="preserve"> </w:t>
      </w:r>
      <w:r w:rsidR="00DD6F4A">
        <w:rPr>
          <w:rFonts w:ascii="Times New Roman" w:hAnsi="Times New Roman" w:cs="Times New Roman"/>
          <w:sz w:val="24"/>
          <w:szCs w:val="24"/>
        </w:rPr>
        <w:t>для шестиклассников,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D6F4A">
        <w:rPr>
          <w:rFonts w:ascii="Times New Roman" w:hAnsi="Times New Roman" w:cs="Times New Roman"/>
          <w:sz w:val="24"/>
          <w:szCs w:val="24"/>
        </w:rPr>
        <w:t xml:space="preserve"> позволит им взглянуть на грамматику русского языка по- новому.</w:t>
      </w:r>
    </w:p>
    <w:p w:rsidR="00564E0D" w:rsidRPr="000E5449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449">
        <w:rPr>
          <w:rFonts w:ascii="Times New Roman" w:hAnsi="Times New Roman" w:cs="Times New Roman"/>
          <w:b/>
          <w:sz w:val="24"/>
          <w:szCs w:val="24"/>
        </w:rPr>
        <w:t>Раздел первый.</w:t>
      </w:r>
      <w:r w:rsidR="000E5449" w:rsidRPr="000E5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449">
        <w:rPr>
          <w:rFonts w:ascii="Times New Roman" w:hAnsi="Times New Roman" w:cs="Times New Roman"/>
          <w:b/>
          <w:sz w:val="24"/>
          <w:szCs w:val="24"/>
        </w:rPr>
        <w:t>ОРФОЭПИЯ.</w:t>
      </w:r>
    </w:p>
    <w:p w:rsidR="00564E0D" w:rsidRDefault="008938B3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данное стихотворение, легко запомнить</w:t>
      </w:r>
      <w:r w:rsidR="00564E0D">
        <w:rPr>
          <w:rFonts w:ascii="Times New Roman" w:hAnsi="Times New Roman" w:cs="Times New Roman"/>
          <w:sz w:val="24"/>
          <w:szCs w:val="24"/>
        </w:rPr>
        <w:t>, как правильно ставить ударения в некоторых часто употребляемых  словах.</w:t>
      </w:r>
    </w:p>
    <w:p w:rsidR="000E5449" w:rsidRPr="00996000" w:rsidRDefault="000E5449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000">
        <w:rPr>
          <w:rFonts w:ascii="Times New Roman" w:hAnsi="Times New Roman" w:cs="Times New Roman"/>
          <w:b/>
          <w:i/>
          <w:sz w:val="28"/>
          <w:szCs w:val="28"/>
        </w:rPr>
        <w:t>Неграмотный пират</w:t>
      </w:r>
      <w:r w:rsidR="00564E0D" w:rsidRPr="009960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E5449" w:rsidRPr="00996000" w:rsidTr="000E5449">
        <w:tc>
          <w:tcPr>
            <w:tcW w:w="3473" w:type="dxa"/>
          </w:tcPr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 на свете некультурный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неграмотный пират.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Бросить мусор мимо урны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Был пират ужасно рад.</w:t>
            </w:r>
          </w:p>
        </w:tc>
        <w:tc>
          <w:tcPr>
            <w:tcW w:w="3474" w:type="dxa"/>
          </w:tcPr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Как-то раз решил пират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Закопать на пляже клад,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Ровно тридцать три рубина,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Каждый весом в сто карат.</w:t>
            </w:r>
          </w:p>
        </w:tc>
        <w:tc>
          <w:tcPr>
            <w:tcW w:w="3474" w:type="dxa"/>
          </w:tcPr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«Вдруг,- он мыслит, - на беду,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Клад неверно покладу?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Эдак я, с таким раскладом,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Вовсе по миру пойду!»</w:t>
            </w:r>
          </w:p>
        </w:tc>
      </w:tr>
      <w:tr w:rsidR="000E5449" w:rsidRPr="00996000" w:rsidTr="000E5449">
        <w:tc>
          <w:tcPr>
            <w:tcW w:w="3473" w:type="dxa"/>
          </w:tcPr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Безо всякого стыда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море грабил он суда,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на чтенье умных книжек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затрачивал труда.</w:t>
            </w:r>
          </w:p>
        </w:tc>
        <w:tc>
          <w:tcPr>
            <w:tcW w:w="3474" w:type="dxa"/>
          </w:tcPr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 никак решить не может: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Чтобы кладу не пропасть,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яму клад ему полОжить,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ПоложИть или поклАсть?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Грусть-печаль пирата гложет,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Отложил пират ножи.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ПоложИть, или полОжить - 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же правильно, скажи?</w:t>
            </w:r>
          </w:p>
          <w:p w:rsidR="000E5449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(А. Ерошин)</w:t>
            </w:r>
          </w:p>
          <w:p w:rsidR="00996000" w:rsidRPr="00996000" w:rsidRDefault="00996000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E5449" w:rsidRPr="00996000" w:rsidRDefault="000E5449" w:rsidP="000E544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lastRenderedPageBreak/>
        <w:t>Свёкла плакать  начала,</w:t>
      </w:r>
    </w:p>
    <w:p w:rsidR="000E5449" w:rsidRPr="00996000" w:rsidRDefault="000E5449" w:rsidP="000E544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t>До корней намокла:</w:t>
      </w:r>
    </w:p>
    <w:p w:rsidR="000E5449" w:rsidRPr="00996000" w:rsidRDefault="000E5449" w:rsidP="000E544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t>-Я, ребята, не свекла,</w:t>
      </w:r>
    </w:p>
    <w:p w:rsidR="005A3E24" w:rsidRPr="00996000" w:rsidRDefault="000E5449" w:rsidP="005A3E2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t>Я, ребята, свЁкла! (И.Синявский)</w:t>
      </w:r>
    </w:p>
    <w:p w:rsidR="00564E0D" w:rsidRDefault="00564E0D" w:rsidP="005A3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E5449" w:rsidTr="005A3E24">
        <w:trPr>
          <w:jc w:val="center"/>
        </w:trPr>
        <w:tc>
          <w:tcPr>
            <w:tcW w:w="3473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вам приехал сладкий груз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Называется арбУз!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Доезжай до поворота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дворец, вот вход-ворОта.</w:t>
            </w: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Красит стенки нам маляр,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Полки делает столЯр.</w:t>
            </w:r>
          </w:p>
        </w:tc>
      </w:tr>
      <w:tr w:rsidR="000E5449" w:rsidTr="005A3E24">
        <w:trPr>
          <w:jc w:val="center"/>
        </w:trPr>
        <w:tc>
          <w:tcPr>
            <w:tcW w:w="3473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Труба подзорная при нем-</w:t>
            </w:r>
          </w:p>
          <w:p w:rsidR="005A3E24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Смотрит в небо астронОм.</w:t>
            </w: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</w:t>
            </w:r>
            <w:r w:rsidR="005A3E24"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начальник, и в момент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Нам подпишет докумЕнт.</w:t>
            </w: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строителей в момент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Машина привезет цемЕнт.</w:t>
            </w:r>
          </w:p>
        </w:tc>
      </w:tr>
      <w:tr w:rsidR="000E5449" w:rsidTr="005A3E24">
        <w:trPr>
          <w:jc w:val="center"/>
        </w:trPr>
        <w:tc>
          <w:tcPr>
            <w:tcW w:w="3473" w:type="dxa"/>
          </w:tcPr>
          <w:p w:rsidR="005A3E24" w:rsidRPr="00996000" w:rsidRDefault="005A3E24" w:rsidP="005A3E2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спортом дружит много лет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 - выносливый  атлЕт.</w:t>
            </w:r>
          </w:p>
          <w:p w:rsidR="005A3E24" w:rsidRPr="00996000" w:rsidRDefault="005A3E24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Он- начальник, и в момент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Нам подпишет докумЕнт.</w:t>
            </w: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работать неохота,</w:t>
            </w:r>
          </w:p>
          <w:p w:rsidR="000E5449" w:rsidRPr="00996000" w:rsidRDefault="000E5449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Одолела нас  дремОта.</w:t>
            </w:r>
          </w:p>
        </w:tc>
      </w:tr>
      <w:tr w:rsidR="000E5449" w:rsidTr="005A3E24">
        <w:trPr>
          <w:jc w:val="center"/>
        </w:trPr>
        <w:tc>
          <w:tcPr>
            <w:tcW w:w="3473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– ведро,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- мусор,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- длинный  мусоропровОд.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Этот камень очень сильный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достаточно красивый.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Бей его хоть целый день-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расколется  кремЕнь.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скорей в библиотеке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Отыскать ты книгу смог,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ней бывает картотека-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Специальный  каталОг.</w:t>
            </w:r>
          </w:p>
          <w:p w:rsidR="000E5449" w:rsidRPr="00996000" w:rsidRDefault="000E5449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3E24" w:rsidTr="005A3E24">
        <w:trPr>
          <w:jc w:val="center"/>
        </w:trPr>
        <w:tc>
          <w:tcPr>
            <w:tcW w:w="3473" w:type="dxa"/>
          </w:tcPr>
          <w:p w:rsidR="005A3E24" w:rsidRPr="007F5AF6" w:rsidRDefault="005A3E24" w:rsidP="005A3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A3E24" w:rsidRPr="007F5AF6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Начинать чтоб пирог,</w:t>
            </w:r>
          </w:p>
          <w:p w:rsidR="005A3E24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 купи-ка творОг.</w:t>
            </w:r>
          </w:p>
          <w:p w:rsidR="00996000" w:rsidRPr="00996000" w:rsidRDefault="00996000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(А. Барто)</w:t>
            </w:r>
          </w:p>
          <w:p w:rsidR="005A3E24" w:rsidRPr="007F5AF6" w:rsidRDefault="005A3E24" w:rsidP="005A3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A3E24" w:rsidRPr="007F5AF6" w:rsidRDefault="005A3E24" w:rsidP="005A3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E0D" w:rsidRDefault="00564E0D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5A3E24" w:rsidRPr="00996000" w:rsidTr="005A3E24">
        <w:tc>
          <w:tcPr>
            <w:tcW w:w="3473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приземленья попроси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Пилота выпустить шассИ.</w:t>
            </w: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Тяжела была работа,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теле всем теперь ломОта.</w:t>
            </w: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Срубили ель,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Сорвали  щавЕль.</w:t>
            </w:r>
          </w:p>
        </w:tc>
      </w:tr>
      <w:tr w:rsidR="005A3E24" w:rsidRPr="00996000" w:rsidTr="005A3E24">
        <w:tc>
          <w:tcPr>
            <w:tcW w:w="3473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Солнце. Жарко. Привези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Нам для окон жалюзИ</w:t>
            </w: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Жалко весь, так дайте хоть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Кекса вашего  ломОть.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сосед-незнайка стонет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 его не звонит.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 –хитрец молчит,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Ждет, когда кто  позвонИт.</w:t>
            </w:r>
          </w:p>
        </w:tc>
      </w:tr>
      <w:tr w:rsidR="005A3E24" w:rsidRPr="00996000" w:rsidTr="005A3E24">
        <w:tc>
          <w:tcPr>
            <w:tcW w:w="3473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есть в тебе таланты,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Завяжи на праздник бАнты.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талантов если ты-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Завяжи себе бантЫ.</w:t>
            </w: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налезли шорты-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Долго ели  тОрты.</w:t>
            </w:r>
          </w:p>
        </w:tc>
        <w:tc>
          <w:tcPr>
            <w:tcW w:w="3474" w:type="dxa"/>
          </w:tcPr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ужасно утомленный-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Брат не спит  новорождЁнный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смыкает ночью глаз,</w:t>
            </w:r>
          </w:p>
          <w:p w:rsidR="005A3E24" w:rsidRPr="00996000" w:rsidRDefault="005A3E24" w:rsidP="005A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Криком громким будит нас.</w:t>
            </w:r>
          </w:p>
        </w:tc>
      </w:tr>
    </w:tbl>
    <w:p w:rsidR="00564E0D" w:rsidRPr="00996000" w:rsidRDefault="00996000" w:rsidP="00996000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t>(Н.Агеева)</w:t>
      </w:r>
    </w:p>
    <w:p w:rsidR="00564E0D" w:rsidRPr="005A3E24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E24">
        <w:rPr>
          <w:rFonts w:ascii="Times New Roman" w:hAnsi="Times New Roman" w:cs="Times New Roman"/>
          <w:b/>
          <w:sz w:val="24"/>
          <w:szCs w:val="24"/>
        </w:rPr>
        <w:t>Раздел второй. ФОНЕТИКА.</w:t>
      </w:r>
    </w:p>
    <w:p w:rsidR="00564E0D" w:rsidRPr="007F5AF6" w:rsidRDefault="00564E0D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AF6">
        <w:rPr>
          <w:rFonts w:ascii="Times New Roman" w:hAnsi="Times New Roman" w:cs="Times New Roman"/>
          <w:sz w:val="24"/>
          <w:szCs w:val="24"/>
        </w:rPr>
        <w:t>Этот раздел тесно связан с орфографией. Для того, чтобы правильно писать,</w:t>
      </w:r>
      <w:r w:rsidR="005A3E24">
        <w:rPr>
          <w:rFonts w:ascii="Times New Roman" w:hAnsi="Times New Roman" w:cs="Times New Roman"/>
          <w:sz w:val="24"/>
          <w:szCs w:val="24"/>
        </w:rPr>
        <w:t xml:space="preserve"> </w:t>
      </w:r>
      <w:r w:rsidRPr="007F5AF6">
        <w:rPr>
          <w:rFonts w:ascii="Times New Roman" w:hAnsi="Times New Roman" w:cs="Times New Roman"/>
          <w:sz w:val="24"/>
          <w:szCs w:val="24"/>
        </w:rPr>
        <w:t xml:space="preserve">например, приставки на З/С, нужно вспомнить глухие </w:t>
      </w:r>
      <w:r w:rsidR="00996000">
        <w:rPr>
          <w:rFonts w:ascii="Times New Roman" w:hAnsi="Times New Roman" w:cs="Times New Roman"/>
          <w:sz w:val="24"/>
          <w:szCs w:val="24"/>
        </w:rPr>
        <w:t>и звонкие  согласные. В этом учащимся</w:t>
      </w:r>
      <w:r w:rsidRPr="007F5AF6">
        <w:rPr>
          <w:rFonts w:ascii="Times New Roman" w:hAnsi="Times New Roman" w:cs="Times New Roman"/>
          <w:sz w:val="24"/>
          <w:szCs w:val="24"/>
        </w:rPr>
        <w:t xml:space="preserve"> помогут несколько предложений, которые легко запомнить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0D" w:rsidRPr="00996000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AF6">
        <w:rPr>
          <w:rFonts w:ascii="Times New Roman" w:hAnsi="Times New Roman" w:cs="Times New Roman"/>
          <w:sz w:val="24"/>
          <w:szCs w:val="24"/>
        </w:rPr>
        <w:t xml:space="preserve">Все согласные звонкие в предложении: </w:t>
      </w:r>
      <w:r w:rsidRPr="00996000">
        <w:rPr>
          <w:rFonts w:ascii="Times New Roman" w:hAnsi="Times New Roman" w:cs="Times New Roman"/>
          <w:b/>
          <w:i/>
          <w:sz w:val="24"/>
          <w:szCs w:val="24"/>
        </w:rPr>
        <w:t>Где жизнь была в мире + й</w:t>
      </w:r>
    </w:p>
    <w:p w:rsidR="00564E0D" w:rsidRPr="007F5AF6" w:rsidRDefault="00564E0D" w:rsidP="00CA14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996000" w:rsidRDefault="00564E0D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разделительных ь и ъ знаков в словах тоже вызывает затруднение у</w:t>
      </w:r>
      <w:r w:rsidR="00996000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E0D" w:rsidRDefault="00996000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4E0D">
        <w:rPr>
          <w:rFonts w:ascii="Times New Roman" w:hAnsi="Times New Roman" w:cs="Times New Roman"/>
          <w:sz w:val="24"/>
          <w:szCs w:val="24"/>
        </w:rPr>
        <w:t xml:space="preserve">тихотворения, которые помогут  </w:t>
      </w:r>
      <w:r>
        <w:rPr>
          <w:rFonts w:ascii="Times New Roman" w:hAnsi="Times New Roman" w:cs="Times New Roman"/>
          <w:sz w:val="24"/>
          <w:szCs w:val="24"/>
        </w:rPr>
        <w:t>зто запомнить</w:t>
      </w:r>
      <w:r w:rsidR="00564E0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A14D3" w:rsidTr="00CA14D3">
        <w:tc>
          <w:tcPr>
            <w:tcW w:w="5210" w:type="dxa"/>
          </w:tcPr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Разделительный мягкий знак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 Е,Ё,И,Ю,Я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корнях стою, друзья.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Воробьи ,семья, жильё-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 Я,Ю,И,Е,Ё.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Воробьи, жильё, ручьи,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Листья, крылья ,стулья, чьи,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Колья, перья и семья</w:t>
            </w:r>
          </w:p>
          <w:p w:rsidR="00CA14D3" w:rsidRPr="00996000" w:rsidRDefault="00CA14D3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Вьюга, осенью, друзья. (Автор - Е.Измайлов)</w:t>
            </w:r>
          </w:p>
        </w:tc>
        <w:tc>
          <w:tcPr>
            <w:tcW w:w="5211" w:type="dxa"/>
          </w:tcPr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Твердый знак.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Было СЕЛИ, стало СЪЕЛИ.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Догадаться вы сумели,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случилось так?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виновник? Твердый знак!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Твердый знак нам нужен тоже,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него сказать не сможем: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СЪЕЗД, СЪЕДОБНЫЙ, ОБЪЯСНЕНЬЕ</w:t>
            </w:r>
          </w:p>
          <w:p w:rsidR="00CA14D3" w:rsidRDefault="00CA14D3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ПОДЪЕЗД, и ОБЪЯВЛЕНЬЕ.</w:t>
            </w:r>
          </w:p>
          <w:p w:rsidR="00996000" w:rsidRDefault="00996000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6000" w:rsidRPr="00996000" w:rsidRDefault="00996000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64E0D" w:rsidRPr="00CA14D3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D3">
        <w:rPr>
          <w:rFonts w:ascii="Times New Roman" w:hAnsi="Times New Roman" w:cs="Times New Roman"/>
          <w:b/>
          <w:sz w:val="24"/>
          <w:szCs w:val="24"/>
        </w:rPr>
        <w:t>Раздел третий.</w:t>
      </w:r>
      <w:r w:rsidR="00CA14D3" w:rsidRPr="00CA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4D3">
        <w:rPr>
          <w:rFonts w:ascii="Times New Roman" w:hAnsi="Times New Roman" w:cs="Times New Roman"/>
          <w:b/>
          <w:sz w:val="24"/>
          <w:szCs w:val="24"/>
        </w:rPr>
        <w:t>ОРФОГРАФИЯ.</w:t>
      </w:r>
    </w:p>
    <w:p w:rsidR="00564E0D" w:rsidRDefault="00564E0D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Начнем с самого простого- сочетания букв, которые тоже запоминали еще в начальной школе, но в написании которых делают ошибки даже ученики 9 класса.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5038"/>
      </w:tblGrid>
      <w:tr w:rsidR="00CA14D3" w:rsidRPr="00996000" w:rsidTr="00CA14D3">
        <w:trPr>
          <w:trHeight w:val="4508"/>
        </w:trPr>
        <w:tc>
          <w:tcPr>
            <w:tcW w:w="5036" w:type="dxa"/>
          </w:tcPr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Только А и только У: 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Ю – не пущу!</w:t>
            </w:r>
          </w:p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все пишем "ча-ча-ча":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Чаща, туча, саранча,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Дача, куча и свеча,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Чайник, чай и каланча.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запомним навсегда:</w:t>
            </w:r>
          </w:p>
          <w:p w:rsidR="00CA14D3" w:rsidRPr="00996000" w:rsidRDefault="00CA14D3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Пишем только с буквой "А".</w:t>
            </w:r>
          </w:p>
        </w:tc>
        <w:tc>
          <w:tcPr>
            <w:tcW w:w="5038" w:type="dxa"/>
          </w:tcPr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ЧУ-ЩУ-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грамотно писать хочу-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 на "чу" учу, учу;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Чулок, и чудо, и чугун,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Чумазый, чучело, ворчун.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не кричу и не ворчу.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Всех их пишу я с буквой "У".</w:t>
            </w:r>
          </w:p>
          <w:p w:rsidR="00CA14D3" w:rsidRPr="00996000" w:rsidRDefault="00CA14D3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14D3" w:rsidRPr="00996000" w:rsidTr="00CA14D3">
        <w:trPr>
          <w:trHeight w:val="3102"/>
        </w:trPr>
        <w:tc>
          <w:tcPr>
            <w:tcW w:w="5036" w:type="dxa"/>
          </w:tcPr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«Запоминалка» для  «ЖЖ»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хочешь научиться,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двойную «Ж» писать,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запомни: «вожжи», «дрОжжи»,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«Можжевельник» и «жужжать»,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еще словечко «жжёный».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теперь ты, брат, – учёный!</w:t>
            </w:r>
          </w:p>
        </w:tc>
        <w:tc>
          <w:tcPr>
            <w:tcW w:w="5038" w:type="dxa"/>
          </w:tcPr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«Запоминалка» для  «Ж»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Сколько ни дрожИ,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«Ж» одну пиши.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A14D3" w:rsidRPr="00996000" w:rsidRDefault="00CA14D3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4E0D" w:rsidRPr="00996000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t>Не чудеСНо, не прекраСНо, а ужаСНо и опаСНО букву «Т» писать напраСНо.</w:t>
      </w:r>
    </w:p>
    <w:p w:rsidR="00564E0D" w:rsidRPr="00996000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t>И ужасно, и опасно</w:t>
      </w:r>
    </w:p>
    <w:p w:rsidR="00564E0D" w:rsidRPr="00996000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t>Букву Т писать напрасно!</w:t>
      </w:r>
    </w:p>
    <w:p w:rsidR="00564E0D" w:rsidRPr="00996000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t>Всем известно, как прелестно</w:t>
      </w:r>
    </w:p>
    <w:p w:rsidR="00564E0D" w:rsidRPr="00996000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000">
        <w:rPr>
          <w:rFonts w:ascii="Times New Roman" w:hAnsi="Times New Roman" w:cs="Times New Roman"/>
          <w:b/>
          <w:i/>
          <w:sz w:val="24"/>
          <w:szCs w:val="24"/>
        </w:rPr>
        <w:t>Букву Т писать уместно!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A14D3" w:rsidRPr="00996000" w:rsidTr="00C04D75">
        <w:tc>
          <w:tcPr>
            <w:tcW w:w="5210" w:type="dxa"/>
          </w:tcPr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Буквы «Ч» и «Н» сидят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Рядом на диваНЧике,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СоЧНи, поНЧики едят,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Чай налив в стакаНЧики.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 ними мягкий знак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Втиснуться пытается.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 и этак, он и так –</w:t>
            </w:r>
          </w:p>
          <w:p w:rsidR="00CA14D3" w:rsidRPr="00996000" w:rsidRDefault="00CA14D3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Нет, не получается!</w:t>
            </w:r>
          </w:p>
        </w:tc>
        <w:tc>
          <w:tcPr>
            <w:tcW w:w="5211" w:type="dxa"/>
          </w:tcPr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«Ч+Н», запомни проЧНо,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Мягкий знак не нужен тоЧНо!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«Н+Ч» не нужен он.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не нужен – выйди вон!( Автор-Л.Уланова)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Сочетания ЧК и ЧН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Козочка, горочка, тридцать три пригорочка!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Ой,ЧК!ЧК!ЧК!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Кочка, почка, звездочка.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Срочный, уличный, ночной,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Точный, шуточный, речной.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Знаем мы наверняка,</w:t>
            </w:r>
          </w:p>
          <w:p w:rsidR="00CA14D3" w:rsidRPr="00996000" w:rsidRDefault="00CA14D3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ЧН, а где ЧК.</w:t>
            </w:r>
          </w:p>
        </w:tc>
      </w:tr>
      <w:tr w:rsidR="00CA14D3" w:rsidRPr="00996000" w:rsidTr="00C04D75">
        <w:tc>
          <w:tcPr>
            <w:tcW w:w="5210" w:type="dxa"/>
          </w:tcPr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Е,Ё после шипящих: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Шоколад, шофер, крыжовник,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Шов, шоссе , обжора, шорник,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Капюшон, жокей, чащоба,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Шорох, чопорный, трущоба.</w:t>
            </w:r>
          </w:p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солнце спину я ожЁг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третий день лечу ожОг.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Горела с Ё моя спина,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с О –ой-ой!- болит она!</w:t>
            </w:r>
          </w:p>
        </w:tc>
        <w:tc>
          <w:tcPr>
            <w:tcW w:w="5211" w:type="dxa"/>
          </w:tcPr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ЦЫ-ЦИ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цЫпочках приходит в цИрк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ЦЫган и начинает танцЫ,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на цИновкемолодцЫ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Надели на цЫпленкапанцИрь.</w:t>
            </w:r>
          </w:p>
          <w:p w:rsidR="00CA14D3" w:rsidRPr="00996000" w:rsidRDefault="00CA14D3" w:rsidP="00CA14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работе всегда мужЧИНа,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добиться высокого ЧИНа.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женЩИна кухне верна,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 вкусные варит она.</w:t>
            </w:r>
          </w:p>
          <w:p w:rsidR="00CA14D3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6000" w:rsidRPr="00996000" w:rsidRDefault="00996000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14D3" w:rsidTr="00C04D75">
        <w:tc>
          <w:tcPr>
            <w:tcW w:w="5210" w:type="dxa"/>
          </w:tcPr>
          <w:p w:rsidR="00C04D75" w:rsidRPr="00996000" w:rsidRDefault="00C04D75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Мелкий дождик в день туманный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Называют измороСь,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Снежный иней из тумана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Рассыпает измороЗь.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Утро, что ты нам пошлёшь?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Буквы просто всё решили: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«С» в конце – и будет дождь,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«З» в конце – и ляжет иней.</w:t>
            </w:r>
          </w:p>
          <w:p w:rsidR="00CA14D3" w:rsidRPr="00996000" w:rsidRDefault="00C04D75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</w:t>
            </w:r>
            <w:r w:rsidR="00CA14D3"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(Автор</w:t>
            </w: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A14D3"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A14D3"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A14D3"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Лугарев)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11" w:type="dxa"/>
          </w:tcPr>
          <w:p w:rsidR="00C04D75" w:rsidRPr="00996000" w:rsidRDefault="00C04D75" w:rsidP="00C04D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4D75" w:rsidRPr="00996000" w:rsidRDefault="00C04D75" w:rsidP="00C04D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Обрати внимание</w:t>
            </w:r>
          </w:p>
          <w:p w:rsidR="00C04D75" w:rsidRPr="00996000" w:rsidRDefault="00C04D75" w:rsidP="00C04D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"здесь, здоровье, здание".</w:t>
            </w:r>
          </w:p>
          <w:p w:rsidR="00C04D75" w:rsidRPr="00996000" w:rsidRDefault="00C04D75" w:rsidP="00C04D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нельзя в них отделить,</w:t>
            </w:r>
          </w:p>
          <w:p w:rsidR="00C04D75" w:rsidRPr="00996000" w:rsidRDefault="00C04D75" w:rsidP="00C04D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 смысл не повредить.</w:t>
            </w:r>
          </w:p>
          <w:p w:rsidR="00C04D75" w:rsidRPr="00996000" w:rsidRDefault="00C04D75" w:rsidP="00C04D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( Автор - Н. Александрович)</w:t>
            </w:r>
          </w:p>
          <w:p w:rsidR="00CA14D3" w:rsidRPr="00996000" w:rsidRDefault="00CA14D3" w:rsidP="00CA1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64E0D" w:rsidRDefault="00564E0D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0D" w:rsidRPr="00827346" w:rsidRDefault="00564E0D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языке очень много слов, которые нельзя проверить, а нужно запомнить.</w:t>
      </w:r>
      <w:r w:rsidR="00C04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Посмотреть, как их правильно писать, можно только в словаре.</w:t>
      </w:r>
    </w:p>
    <w:p w:rsidR="00564E0D" w:rsidRDefault="00564E0D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46">
        <w:rPr>
          <w:rFonts w:ascii="Times New Roman" w:hAnsi="Times New Roman" w:cs="Times New Roman"/>
          <w:sz w:val="24"/>
          <w:szCs w:val="24"/>
        </w:rPr>
        <w:t>Конечно, невозможно запомнить все словарные слова, но некоторые просто необходимо!</w:t>
      </w:r>
    </w:p>
    <w:p w:rsidR="00564E0D" w:rsidRPr="00C04D75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D75">
        <w:rPr>
          <w:rFonts w:ascii="Times New Roman" w:hAnsi="Times New Roman" w:cs="Times New Roman"/>
          <w:b/>
          <w:sz w:val="24"/>
          <w:szCs w:val="24"/>
        </w:rPr>
        <w:lastRenderedPageBreak/>
        <w:t>Раздел третий. МОРФЕМИКА.</w:t>
      </w:r>
    </w:p>
    <w:p w:rsidR="00564E0D" w:rsidRDefault="001A35FB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 трудом запоминают</w:t>
      </w:r>
      <w:r w:rsidR="00564E0D">
        <w:rPr>
          <w:rFonts w:ascii="Times New Roman" w:hAnsi="Times New Roman" w:cs="Times New Roman"/>
          <w:sz w:val="24"/>
          <w:szCs w:val="24"/>
        </w:rPr>
        <w:t xml:space="preserve"> правописание приставок. Если не выучить их в шестом кл</w:t>
      </w:r>
      <w:r>
        <w:rPr>
          <w:rFonts w:ascii="Times New Roman" w:hAnsi="Times New Roman" w:cs="Times New Roman"/>
          <w:sz w:val="24"/>
          <w:szCs w:val="24"/>
        </w:rPr>
        <w:t>ассе, то и в 7,8,9 классах будут</w:t>
      </w:r>
      <w:r w:rsidR="00564E0D">
        <w:rPr>
          <w:rFonts w:ascii="Times New Roman" w:hAnsi="Times New Roman" w:cs="Times New Roman"/>
          <w:sz w:val="24"/>
          <w:szCs w:val="24"/>
        </w:rPr>
        <w:t xml:space="preserve"> постоянно делать ошибки в написании приставок.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04D75" w:rsidTr="00A9642D">
        <w:tc>
          <w:tcPr>
            <w:tcW w:w="10421" w:type="dxa"/>
            <w:gridSpan w:val="2"/>
          </w:tcPr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ПРИСТАВКИ.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Приставки можно разделить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две большие группы.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 очень просто различить,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доставая лупы.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Одним меняться некогда и ни за что не надо.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одинаково всегда они писаться рады.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же то так, то сяк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Меняются. Так что же?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с ними справиться вполне</w:t>
            </w:r>
          </w:p>
          <w:p w:rsidR="00C04D75" w:rsidRPr="001A35FB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тобой ,поверь-ка, сможем!</w:t>
            </w:r>
          </w:p>
        </w:tc>
      </w:tr>
      <w:tr w:rsidR="00C04D75" w:rsidTr="00A9642D">
        <w:tc>
          <w:tcPr>
            <w:tcW w:w="5210" w:type="dxa"/>
          </w:tcPr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,например, приставки есть,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в них то-З- стоит, то-С-: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БЕЗ-БЕС, ВОЗ-ВОС,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РАЗ-РАС, РОЗ-РОС,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ЧЕРЕЗ-ЧЕРЕС, ИЗ-ИС,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ВЗ-ВС, НИЗ-НИС.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«З» или «С»  в конце писать?-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 поставим остро!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нам З на С менять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Запомнить очень просто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Тут все понятно без чудес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волшебства, представь,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 глухим согласным –С,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 перед звонким ставь.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Ипомни,что приставка С-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Меняться не желает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Ведь нет у нас приставки З-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этом каждый знает!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Ученик, тебе задание: как напишешь слово ЗДАНИЕ?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 учти, продумай взвесь. Не свихнись на слове ЗДЕСЬ.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Помни все условия, чтоб написать ЗДОРОВЬЕ.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смысл в словах не повредить, З нельзя в них отделить.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-ДЕСЬ, -ДОРОВЬЕ, -ДАНИЕ лишены здесь содержания.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Верните З ,и снова заговорят три слова.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ЗДЕСЬ, ЗДОРОВЬЕ, ЗДАНИЕ-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 заучи слова, в них не ищи приставки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 З пиши всегда!</w:t>
            </w:r>
          </w:p>
          <w:p w:rsidR="00C04D75" w:rsidRPr="001A35FB" w:rsidRDefault="00C04D75" w:rsidP="000E5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11" w:type="dxa"/>
          </w:tcPr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Приставки При- с приставкой ПРЕ-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Проснулись как-то на заре.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Уселись рядом за толом,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Переживали об одном: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-Давно уж надо рассказать,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без ошибок нас писать!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Считают зря, что  ПРЕ- и ПРИ-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Труднее всех….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Не говори!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Чтоб слово верно написать,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просто надо понимать.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Да, наших правил целых семь,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ведь несложные совсем!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Пишите ПРИ-, забыв сомненье,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Обозначая ПРИБЛИЖЕНИЕ: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Поезд ПРИехал, корабль ПРИплыл,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Конь ПРИскакал, сосед ПРИходил.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также ПРИСОЕДИНЕНИЕ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к ЧЕМУ-ТО ДОБАВЛЕНИЕ: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Пса ПРИвязал, колесо ПРИкрутил,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Марку ПРИклеил, заплатку ПРИшил,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ПРИрисовал, ПРИписал, ПРИобрел,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ПРИстроил, ПРИбил, ПРИколол.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ПРИ- если ОКОЛО и БЛИЗКО,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начале слов встает без риска: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ПРИшкольный двор, ПРИморский край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ПРИусадебный сарай.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ПриДЕЙСТВИЯ НЕПОЛНОТЕ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Приставка ПРИ- на высоте: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ПРИгорело- значит не горит,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ПРИоткрыт- не полностью открыт.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Коль что-то ДО КОНЦА ДОВЕДЕНО,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тут приставка ПРИ- без всяких «но».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ПРИдал ,ПРИдумал, ПРИручил,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ПРИмерил ,ПРИчесал, ПРИвил.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ПРЕ- на «ВЕСЬМА» и «ОЧЕНЬ» можно заменить,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 все ОЧЕНЬ РАДУЕТ и может ОЧЕНЬ ЗЛИТЬ: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ПРЕуспеть, ПРЕувеличить, ПРЕлестный,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ПРЕскверный, ПРЕсмешной, ПРЕинтересный.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ПРЕ-придаёт словам значенье «ЧЕРЕЗ», 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«ПО-ИНОМУ»,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к значенью ПЕРЕ-близкое родному: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ПРЕображать,ПРЕграды, ПРЕвращать,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ПРЕрваться, ПРЕступать и ПРЕкращать.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ПРИ- или ПРЕ-? ПРЕ- или ПРИ?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слОва содержание смотри!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будет сложно, словари</w:t>
            </w:r>
          </w:p>
          <w:p w:rsidR="00C04D75" w:rsidRPr="001A35FB" w:rsidRDefault="00C04D75" w:rsidP="00C04D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Всегда подскажут: ПРЕ- иль ПРИ-.</w:t>
            </w:r>
          </w:p>
          <w:p w:rsidR="00C04D75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(Журнал «Веселые уроки»).</w:t>
            </w:r>
          </w:p>
          <w:p w:rsidR="001A35FB" w:rsidRPr="001A35FB" w:rsidRDefault="001A35FB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64E0D" w:rsidRPr="001A35FB" w:rsidRDefault="00564E0D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FB">
        <w:rPr>
          <w:rFonts w:ascii="Times New Roman" w:hAnsi="Times New Roman" w:cs="Times New Roman"/>
          <w:sz w:val="24"/>
          <w:szCs w:val="24"/>
        </w:rPr>
        <w:lastRenderedPageBreak/>
        <w:t>Много в русском языке различных суффиксов. Особую трудность вызывают правописание Н и НН</w:t>
      </w:r>
      <w:r w:rsidR="00C04D75" w:rsidRPr="001A35FB">
        <w:rPr>
          <w:rFonts w:ascii="Times New Roman" w:hAnsi="Times New Roman" w:cs="Times New Roman"/>
          <w:sz w:val="24"/>
          <w:szCs w:val="24"/>
        </w:rPr>
        <w:t xml:space="preserve"> </w:t>
      </w:r>
      <w:r w:rsidRPr="001A35FB">
        <w:rPr>
          <w:rFonts w:ascii="Times New Roman" w:hAnsi="Times New Roman" w:cs="Times New Roman"/>
          <w:sz w:val="24"/>
          <w:szCs w:val="24"/>
        </w:rPr>
        <w:t>в суффиксах прилагательных.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C04D75" w:rsidTr="00A9642D">
        <w:tc>
          <w:tcPr>
            <w:tcW w:w="5211" w:type="dxa"/>
          </w:tcPr>
          <w:p w:rsidR="00C04D75" w:rsidRPr="001A35FB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прилагательных давно</w:t>
            </w:r>
          </w:p>
          <w:p w:rsidR="00C04D75" w:rsidRPr="001A35FB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Записано в ученых книжках:</w:t>
            </w:r>
          </w:p>
          <w:p w:rsidR="00C04D75" w:rsidRPr="001A35FB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–АН, -ЯН, то Н одно,</w:t>
            </w:r>
          </w:p>
          <w:p w:rsidR="00C04D75" w:rsidRPr="001A35FB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 больше никаких излишков.</w:t>
            </w:r>
          </w:p>
          <w:p w:rsidR="00C04D75" w:rsidRPr="001A35FB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Румяный Дед Мороз взмахнет серебряною рукавицей.</w:t>
            </w:r>
          </w:p>
          <w:p w:rsidR="00C04D75" w:rsidRPr="001A35FB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Здесь Н одно лишь подойдет, а два тут вовсе не годится.</w:t>
            </w:r>
          </w:p>
          <w:p w:rsidR="00C04D75" w:rsidRPr="001A35FB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где два Н? Простой ответ: в окне с поверхностью стеклянной,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оловянный шпингалет и подоконник деревянный.</w:t>
            </w:r>
          </w:p>
          <w:p w:rsidR="00C04D75" w:rsidRPr="001A35FB" w:rsidRDefault="00C04D75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Туман одно имеет Н ,но если город стал туманный,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основе Н и суффикс Н - запомни случай </w:t>
            </w: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этот странный.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</w:t>
            </w:r>
          </w:p>
          <w:p w:rsidR="00A9642D" w:rsidRPr="001A35FB" w:rsidRDefault="00A9642D" w:rsidP="00A9642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Попробую придумать «запоминалку» для суффиксов –ОНН/-ЕНН: 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суффиксах – ОНН-ЕНН - всегда напишем мы два Н: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Торжественный и станционный, соломенный и порционный.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Лишь в слове ветреный одну напишем Н.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это важное значенье, ведь это слово - исключенье!</w:t>
            </w:r>
          </w:p>
          <w:p w:rsidR="00C04D75" w:rsidRPr="001A35FB" w:rsidRDefault="00C04D75" w:rsidP="00A96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642D" w:rsidTr="00A9642D">
        <w:tc>
          <w:tcPr>
            <w:tcW w:w="10421" w:type="dxa"/>
            <w:gridSpan w:val="2"/>
          </w:tcPr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 еще один важный суффикс, который «командует» корнями с чередованием Е/И. 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 суффикс –А-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после корня-А,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корне будет И всегда!</w:t>
            </w:r>
          </w:p>
          <w:p w:rsidR="00A9642D" w:rsidRPr="001A35FB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пример, запоминай:</w:t>
            </w:r>
          </w:p>
          <w:p w:rsidR="00A9642D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«Ноги вытер? Вытирай!»</w:t>
            </w:r>
          </w:p>
          <w:p w:rsidR="001A35FB" w:rsidRDefault="001A35FB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35FB" w:rsidRDefault="001A35FB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35FB" w:rsidRPr="001A35FB" w:rsidRDefault="001A35FB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64E0D" w:rsidRPr="00A9642D" w:rsidRDefault="001A35FB" w:rsidP="000E54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четвертый</w:t>
      </w:r>
      <w:r w:rsidR="00564E0D" w:rsidRPr="00A9642D">
        <w:rPr>
          <w:rFonts w:ascii="Times New Roman" w:hAnsi="Times New Roman" w:cs="Times New Roman"/>
          <w:b/>
          <w:sz w:val="24"/>
          <w:szCs w:val="24"/>
        </w:rPr>
        <w:t>. МОРФОЛОГИЯ.</w:t>
      </w:r>
    </w:p>
    <w:p w:rsidR="00564E0D" w:rsidRDefault="00564E0D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такое стихотворение, которое </w:t>
      </w:r>
      <w:r w:rsidR="001A35FB">
        <w:rPr>
          <w:rFonts w:ascii="Times New Roman" w:hAnsi="Times New Roman" w:cs="Times New Roman"/>
          <w:sz w:val="24"/>
          <w:szCs w:val="24"/>
        </w:rPr>
        <w:t xml:space="preserve">помогает учащимся распознавать части речи - </w:t>
      </w:r>
      <w:r>
        <w:rPr>
          <w:rFonts w:ascii="Times New Roman" w:hAnsi="Times New Roman" w:cs="Times New Roman"/>
          <w:sz w:val="24"/>
          <w:szCs w:val="24"/>
        </w:rPr>
        <w:t>«Части речи».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9642D" w:rsidTr="00A9642D">
        <w:tc>
          <w:tcPr>
            <w:tcW w:w="3473" w:type="dxa"/>
          </w:tcPr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Существительное – школа,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Просыпается – глагол.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С прилагательным весёлый</w:t>
            </w:r>
          </w:p>
          <w:p w:rsidR="00A9642D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Новый школьный день пришёл.</w:t>
            </w:r>
          </w:p>
          <w:p w:rsidR="00A9642D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Мы наречием отлично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На уроках дорожим.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Соблюдаем мы привычно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Дисциплину и режим.</w:t>
            </w:r>
          </w:p>
          <w:p w:rsidR="00A9642D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Здесь особенно уместны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Междометья: ох и ах!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А потом у тёплой печи</w:t>
            </w:r>
          </w:p>
          <w:p w:rsidR="00A9642D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Повторяем части речи!</w:t>
            </w:r>
          </w:p>
          <w:p w:rsidR="00A9642D" w:rsidRDefault="00A9642D" w:rsidP="001A3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A9642D" w:rsidTr="00A9642D">
        <w:tc>
          <w:tcPr>
            <w:tcW w:w="3473" w:type="dxa"/>
          </w:tcPr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Встали мы – местоименье,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Бьёт числительное семь.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За ученье, без сомненья,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Приниматься надо всем.</w:t>
            </w:r>
          </w:p>
          <w:p w:rsidR="00A9642D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FB" w:rsidRDefault="001A35FB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FB" w:rsidRDefault="001A35FB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FB" w:rsidRDefault="001A35FB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FB" w:rsidRDefault="001A35FB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FB" w:rsidRPr="00437AE8" w:rsidRDefault="001A35FB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 ни – у нас частицы,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Нам их надо повторять.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И при этом не лениться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И ни часу не терять!</w:t>
            </w:r>
          </w:p>
          <w:p w:rsidR="00A9642D" w:rsidRPr="00437AE8" w:rsidRDefault="00A9642D" w:rsidP="00A964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После школы, как известно,</w:t>
            </w:r>
          </w:p>
          <w:p w:rsidR="001A35FB" w:rsidRDefault="00A9642D" w:rsidP="001A35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E8">
              <w:rPr>
                <w:rFonts w:ascii="Times New Roman" w:hAnsi="Times New Roman" w:cs="Times New Roman"/>
                <w:sz w:val="24"/>
                <w:szCs w:val="24"/>
              </w:rPr>
              <w:t>Мы катаемся в санях</w:t>
            </w:r>
            <w:r w:rsidR="001A35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A35FB" w:rsidRPr="00437AE8">
              <w:rPr>
                <w:rFonts w:ascii="Times New Roman" w:hAnsi="Times New Roman" w:cs="Times New Roman"/>
                <w:sz w:val="24"/>
                <w:szCs w:val="24"/>
              </w:rPr>
              <w:t>( О.Высоцкая)</w:t>
            </w:r>
          </w:p>
        </w:tc>
        <w:tc>
          <w:tcPr>
            <w:tcW w:w="3474" w:type="dxa"/>
          </w:tcPr>
          <w:p w:rsidR="00A9642D" w:rsidRDefault="00A9642D" w:rsidP="00A964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E0D" w:rsidRDefault="001A35FB" w:rsidP="000E54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Большие сложности вызывает у учащихся правописание частиц НЕ-НИ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F1003" w:rsidRPr="001A35FB" w:rsidTr="008F1003">
        <w:tc>
          <w:tcPr>
            <w:tcW w:w="5210" w:type="dxa"/>
          </w:tcPr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Частица НЕ.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Слышал я: в одной стране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совсем частицы «НЕ».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Люди там живут радивы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казисты всем на диво.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Хоть работы впроворот,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Вмоготу им спать весь год.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вдомёк, что это гоже.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на улицах всё тоже: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Чаянно толкнут любого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взначай пихают снова.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чтоб было вам повадно,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Обругать вас могут щадно.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ж встретятся друзья,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друзьям подраться льзя.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такие все там вежды.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касается одежды –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Очень ряшлива, приглядна,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поэтому нарядна.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довольны все вполне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той стране, где нету «НЕ».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1003" w:rsidRPr="001A35FB" w:rsidRDefault="008F1003" w:rsidP="001A35F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11" w:type="dxa"/>
          </w:tcPr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ЧАСТИЦЫ НЕ и НИ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как похожи не и ни!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всё же разные они;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ни хитри, как ни мудри,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надо путать не и ни!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Частица ни сроднилась с и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верно служат нам они;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 днём и ночью - и всегда.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днём, ни ночью - никогда.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этом мы не забываем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ни на и легко меняем.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не - строптивая частица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 всё не так, всё не годится.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Всё отрицает неизменно,</w:t>
            </w:r>
          </w:p>
          <w:p w:rsidR="008F1003" w:rsidRPr="001A35FB" w:rsidRDefault="008F1003" w:rsidP="008F10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9642D" w:rsidRPr="001A35FB" w:rsidRDefault="00A9642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4E0D" w:rsidRPr="001A35FB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5FB">
        <w:rPr>
          <w:rFonts w:ascii="Times New Roman" w:hAnsi="Times New Roman" w:cs="Times New Roman"/>
          <w:b/>
          <w:i/>
          <w:sz w:val="28"/>
          <w:szCs w:val="28"/>
        </w:rPr>
        <w:t>Не с глаголами</w:t>
      </w:r>
    </w:p>
    <w:p w:rsidR="00564E0D" w:rsidRPr="001A35FB" w:rsidRDefault="00564E0D" w:rsidP="008F100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35FB">
        <w:rPr>
          <w:rFonts w:ascii="Times New Roman" w:hAnsi="Times New Roman" w:cs="Times New Roman"/>
          <w:b/>
          <w:i/>
          <w:sz w:val="28"/>
          <w:szCs w:val="28"/>
        </w:rPr>
        <w:t>Грамматическая сказка « Сила любви».</w:t>
      </w:r>
    </w:p>
    <w:p w:rsidR="00564E0D" w:rsidRPr="001A35FB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5FB">
        <w:rPr>
          <w:rFonts w:ascii="Times New Roman" w:hAnsi="Times New Roman" w:cs="Times New Roman"/>
          <w:b/>
          <w:i/>
          <w:sz w:val="24"/>
          <w:szCs w:val="24"/>
        </w:rPr>
        <w:t>Гордую и упрямую частицу НЕ полюбил благородный Глагол. Трудной и печальной была эта любовь. Он говорил: «Люблю», а она е</w:t>
      </w:r>
      <w:r w:rsidR="008F1003" w:rsidRPr="001A35FB">
        <w:rPr>
          <w:rFonts w:ascii="Times New Roman" w:hAnsi="Times New Roman" w:cs="Times New Roman"/>
          <w:b/>
          <w:i/>
          <w:sz w:val="24"/>
          <w:szCs w:val="24"/>
        </w:rPr>
        <w:t>му: « Не люблю». Он признавался</w:t>
      </w:r>
      <w:r w:rsidRPr="001A35FB">
        <w:rPr>
          <w:rFonts w:ascii="Times New Roman" w:hAnsi="Times New Roman" w:cs="Times New Roman"/>
          <w:b/>
          <w:i/>
          <w:sz w:val="24"/>
          <w:szCs w:val="24"/>
        </w:rPr>
        <w:t>: « Верю», а она ему: « Не верю».</w:t>
      </w:r>
    </w:p>
    <w:p w:rsidR="00564E0D" w:rsidRPr="001A35FB" w:rsidRDefault="00564E0D" w:rsidP="000E54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5FB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Частица НЕ никогда не подходила к Глаголу близко и писалась от него только отдельно. Однако Глагол был постоянным в своих чувствах. И вот однажды НЕ и говорит ему: «Я отвечу тебе взаимностью, если докажешь, что жить без меня не сможешь».</w:t>
      </w:r>
    </w:p>
    <w:p w:rsidR="00564E0D" w:rsidRDefault="00564E0D" w:rsidP="001A3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FB">
        <w:rPr>
          <w:rFonts w:ascii="Times New Roman" w:hAnsi="Times New Roman" w:cs="Times New Roman"/>
          <w:b/>
          <w:i/>
          <w:sz w:val="24"/>
          <w:szCs w:val="24"/>
        </w:rPr>
        <w:t>Вздохнул Глагол печально и отправился скитаться по словарям да учебникам. Когда же он возвратился к своей любимой, она , как обычно, отскочила от него с криком: «Негодую! Ненавижу!» И вдруг замерла от неожиданности, оказавшись в объятьях Глагола. Так Глагол доказал, что в некоторых случаях не только он, но и сама Частица НЕ жить друг без друга не могут. ( По Ф. Кривину).</w:t>
      </w:r>
      <w:r w:rsidR="001A3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5FB" w:rsidRDefault="006E3C63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5FBA">
        <w:rPr>
          <w:rFonts w:ascii="Times New Roman" w:hAnsi="Times New Roman" w:cs="Times New Roman"/>
          <w:sz w:val="24"/>
          <w:szCs w:val="24"/>
        </w:rPr>
        <w:t>Познавательные материалы , особенно</w:t>
      </w:r>
      <w:r w:rsidR="00477260">
        <w:rPr>
          <w:rFonts w:ascii="Times New Roman" w:hAnsi="Times New Roman" w:cs="Times New Roman"/>
          <w:sz w:val="24"/>
          <w:szCs w:val="24"/>
        </w:rPr>
        <w:t xml:space="preserve"> веселые</w:t>
      </w:r>
      <w:r w:rsidR="00E25FBA">
        <w:rPr>
          <w:rFonts w:ascii="Times New Roman" w:hAnsi="Times New Roman" w:cs="Times New Roman"/>
          <w:sz w:val="24"/>
          <w:szCs w:val="24"/>
        </w:rPr>
        <w:t xml:space="preserve"> стихотворения , оказывают действенную практическую помощь при изучении трудных тем в курсе русского языка 6 класса, помогают учит</w:t>
      </w:r>
      <w:r w:rsidR="00564E0D">
        <w:rPr>
          <w:rFonts w:ascii="Times New Roman" w:hAnsi="Times New Roman" w:cs="Times New Roman"/>
          <w:sz w:val="24"/>
          <w:szCs w:val="24"/>
        </w:rPr>
        <w:t>ь</w:t>
      </w:r>
      <w:r w:rsidR="00E25FBA">
        <w:rPr>
          <w:rFonts w:ascii="Times New Roman" w:hAnsi="Times New Roman" w:cs="Times New Roman"/>
          <w:sz w:val="24"/>
          <w:szCs w:val="24"/>
        </w:rPr>
        <w:t>ся с удовольствием и интересом.</w:t>
      </w:r>
    </w:p>
    <w:p w:rsidR="006E3C63" w:rsidRDefault="006E3C63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E3C63" w:rsidRDefault="006E3C63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А.Т. </w:t>
      </w:r>
      <w:r w:rsidR="003D5B04">
        <w:rPr>
          <w:rFonts w:ascii="Times New Roman" w:hAnsi="Times New Roman" w:cs="Times New Roman"/>
          <w:sz w:val="24"/>
          <w:szCs w:val="24"/>
        </w:rPr>
        <w:t xml:space="preserve">Арсирий, Г.М. Дмитриева </w:t>
      </w:r>
      <w:r>
        <w:rPr>
          <w:rFonts w:ascii="Times New Roman" w:hAnsi="Times New Roman" w:cs="Times New Roman"/>
          <w:sz w:val="24"/>
          <w:szCs w:val="24"/>
        </w:rPr>
        <w:t>Материалы по занимательной грамматике русского языка</w:t>
      </w:r>
      <w:r w:rsidR="003D5B04">
        <w:rPr>
          <w:rFonts w:ascii="Times New Roman" w:hAnsi="Times New Roman" w:cs="Times New Roman"/>
          <w:sz w:val="24"/>
          <w:szCs w:val="24"/>
        </w:rPr>
        <w:t xml:space="preserve"> М., Учпедгиз. 1963.</w:t>
      </w:r>
    </w:p>
    <w:p w:rsidR="001F0CC9" w:rsidRPr="00AD234E" w:rsidRDefault="001F0CC9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4E">
        <w:rPr>
          <w:rFonts w:ascii="Times New Roman" w:hAnsi="Times New Roman" w:cs="Times New Roman"/>
          <w:sz w:val="24"/>
          <w:szCs w:val="24"/>
        </w:rPr>
        <w:t>Интернет-ресурс</w:t>
      </w:r>
    </w:p>
    <w:p w:rsidR="001F0CC9" w:rsidRPr="00AD234E" w:rsidRDefault="001F0CC9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4E">
        <w:rPr>
          <w:rFonts w:ascii="Times New Roman" w:hAnsi="Times New Roman" w:cs="Times New Roman"/>
          <w:sz w:val="24"/>
          <w:szCs w:val="24"/>
        </w:rPr>
        <w:t>ЛИТЕРА: Занимательная лингвистика</w:t>
      </w:r>
    </w:p>
    <w:p w:rsidR="001F0CC9" w:rsidRPr="003A70DA" w:rsidRDefault="001F0CC9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4E">
        <w:rPr>
          <w:rFonts w:ascii="Times New Roman" w:hAnsi="Times New Roman" w:cs="Times New Roman"/>
          <w:sz w:val="24"/>
          <w:szCs w:val="24"/>
          <w:lang w:val="en-US"/>
        </w:rPr>
        <w:t>allajulia</w:t>
      </w:r>
      <w:r w:rsidRPr="003A70DA">
        <w:rPr>
          <w:rFonts w:ascii="Times New Roman" w:hAnsi="Times New Roman" w:cs="Times New Roman"/>
          <w:sz w:val="24"/>
          <w:szCs w:val="24"/>
        </w:rPr>
        <w:t>47.</w:t>
      </w:r>
      <w:r w:rsidRPr="00AD234E">
        <w:rPr>
          <w:rFonts w:ascii="Times New Roman" w:hAnsi="Times New Roman" w:cs="Times New Roman"/>
          <w:sz w:val="24"/>
          <w:szCs w:val="24"/>
          <w:lang w:val="en-US"/>
        </w:rPr>
        <w:t>blogspot</w:t>
      </w:r>
      <w:r w:rsidRPr="003A70DA">
        <w:rPr>
          <w:rFonts w:ascii="Times New Roman" w:hAnsi="Times New Roman" w:cs="Times New Roman"/>
          <w:sz w:val="24"/>
          <w:szCs w:val="24"/>
        </w:rPr>
        <w:t>.</w:t>
      </w:r>
      <w:r w:rsidRPr="00AD234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A70DA">
        <w:rPr>
          <w:rFonts w:ascii="Times New Roman" w:hAnsi="Times New Roman" w:cs="Times New Roman"/>
          <w:sz w:val="24"/>
          <w:szCs w:val="24"/>
        </w:rPr>
        <w:t>/</w:t>
      </w:r>
      <w:r w:rsidRPr="00AD234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A70DA">
        <w:rPr>
          <w:rFonts w:ascii="Times New Roman" w:hAnsi="Times New Roman" w:cs="Times New Roman"/>
          <w:sz w:val="24"/>
          <w:szCs w:val="24"/>
        </w:rPr>
        <w:t>/</w:t>
      </w:r>
      <w:r w:rsidRPr="00AD234E"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Pr="003A70DA">
        <w:rPr>
          <w:rFonts w:ascii="Times New Roman" w:hAnsi="Times New Roman" w:cs="Times New Roman"/>
          <w:sz w:val="24"/>
          <w:szCs w:val="24"/>
        </w:rPr>
        <w:t>-</w:t>
      </w:r>
      <w:r w:rsidRPr="00AD234E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3A70DA">
        <w:rPr>
          <w:rFonts w:ascii="Times New Roman" w:hAnsi="Times New Roman" w:cs="Times New Roman"/>
          <w:sz w:val="24"/>
          <w:szCs w:val="24"/>
        </w:rPr>
        <w:t>_12.</w:t>
      </w:r>
      <w:r w:rsidRPr="00AD234E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1F0CC9" w:rsidRPr="00AD234E" w:rsidRDefault="001F0CC9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4E">
        <w:rPr>
          <w:rFonts w:ascii="Times New Roman" w:hAnsi="Times New Roman" w:cs="Times New Roman"/>
          <w:sz w:val="24"/>
          <w:szCs w:val="24"/>
        </w:rPr>
        <w:t>Занимательная лингвистика - Сайт учителя русского ...</w:t>
      </w:r>
    </w:p>
    <w:p w:rsidR="001F0CC9" w:rsidRPr="00AD234E" w:rsidRDefault="001F0CC9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4E">
        <w:rPr>
          <w:rFonts w:ascii="Times New Roman" w:hAnsi="Times New Roman" w:cs="Times New Roman"/>
          <w:sz w:val="24"/>
          <w:szCs w:val="24"/>
        </w:rPr>
        <w:t>mrimma.jimdo.com/занимательная-лингвистика/</w:t>
      </w:r>
    </w:p>
    <w:p w:rsidR="001F0CC9" w:rsidRPr="00AD234E" w:rsidRDefault="001F0CC9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4E">
        <w:rPr>
          <w:rFonts w:ascii="Times New Roman" w:hAnsi="Times New Roman" w:cs="Times New Roman"/>
          <w:sz w:val="24"/>
          <w:szCs w:val="24"/>
        </w:rPr>
        <w:t>Занимательная лингвистика - LiveLib</w:t>
      </w:r>
    </w:p>
    <w:p w:rsidR="001F0CC9" w:rsidRPr="00AD234E" w:rsidRDefault="005C157F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F0CC9" w:rsidRPr="00AD234E">
          <w:rPr>
            <w:rStyle w:val="a7"/>
            <w:rFonts w:ascii="Times New Roman" w:hAnsi="Times New Roman" w:cs="Times New Roman"/>
            <w:sz w:val="24"/>
            <w:szCs w:val="24"/>
          </w:rPr>
          <w:t>www.livelib.ru/selection/7413</w:t>
        </w:r>
      </w:hyperlink>
    </w:p>
    <w:p w:rsidR="001F0CC9" w:rsidRPr="00AD234E" w:rsidRDefault="001F0CC9" w:rsidP="00B35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4E">
        <w:rPr>
          <w:rFonts w:ascii="Times New Roman" w:hAnsi="Times New Roman" w:cs="Times New Roman"/>
          <w:sz w:val="24"/>
          <w:szCs w:val="24"/>
        </w:rPr>
        <w:t>Странности нашего языка. Занимательная лингвистика ...</w:t>
      </w:r>
    </w:p>
    <w:p w:rsidR="001F0CC9" w:rsidRDefault="005C157F" w:rsidP="00B35DB4">
      <w:pPr>
        <w:spacing w:line="360" w:lineRule="auto"/>
        <w:jc w:val="both"/>
      </w:pPr>
      <w:hyperlink r:id="rId9" w:history="1">
        <w:r w:rsidR="001F0CC9" w:rsidRPr="000D4118">
          <w:rPr>
            <w:rStyle w:val="a7"/>
            <w:rFonts w:ascii="Times New Roman" w:hAnsi="Times New Roman" w:cs="Times New Roman"/>
            <w:sz w:val="24"/>
            <w:szCs w:val="24"/>
          </w:rPr>
          <w:t>www.e-reading.link/book.php?book=1000574</w:t>
        </w:r>
      </w:hyperlink>
    </w:p>
    <w:p w:rsidR="00827346" w:rsidRDefault="003A70DA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003" w:rsidRDefault="008F1003" w:rsidP="008273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1003" w:rsidSect="001F0CC9">
      <w:pgSz w:w="11906" w:h="16838"/>
      <w:pgMar w:top="567" w:right="567" w:bottom="567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54" w:rsidRDefault="00E55454" w:rsidP="001F0CC9">
      <w:pPr>
        <w:spacing w:after="0" w:line="240" w:lineRule="auto"/>
      </w:pPr>
      <w:r>
        <w:separator/>
      </w:r>
    </w:p>
  </w:endnote>
  <w:endnote w:type="continuationSeparator" w:id="0">
    <w:p w:rsidR="00E55454" w:rsidRDefault="00E55454" w:rsidP="001F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54" w:rsidRDefault="00E55454" w:rsidP="001F0CC9">
      <w:pPr>
        <w:spacing w:after="0" w:line="240" w:lineRule="auto"/>
      </w:pPr>
      <w:r>
        <w:separator/>
      </w:r>
    </w:p>
  </w:footnote>
  <w:footnote w:type="continuationSeparator" w:id="0">
    <w:p w:rsidR="00E55454" w:rsidRDefault="00E55454" w:rsidP="001F0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67A9"/>
    <w:multiLevelType w:val="hybridMultilevel"/>
    <w:tmpl w:val="69F20B4E"/>
    <w:lvl w:ilvl="0" w:tplc="6706F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F218DB"/>
    <w:multiLevelType w:val="hybridMultilevel"/>
    <w:tmpl w:val="E86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CC9"/>
    <w:rsid w:val="00047B69"/>
    <w:rsid w:val="000E5449"/>
    <w:rsid w:val="001650C2"/>
    <w:rsid w:val="001A35FB"/>
    <w:rsid w:val="001A3EBD"/>
    <w:rsid w:val="001F0CC9"/>
    <w:rsid w:val="001F1672"/>
    <w:rsid w:val="002C3A4A"/>
    <w:rsid w:val="003742D0"/>
    <w:rsid w:val="003A48FD"/>
    <w:rsid w:val="003A70DA"/>
    <w:rsid w:val="003D5B04"/>
    <w:rsid w:val="00427FCE"/>
    <w:rsid w:val="00437AE8"/>
    <w:rsid w:val="00477260"/>
    <w:rsid w:val="004B79BB"/>
    <w:rsid w:val="004D435E"/>
    <w:rsid w:val="004E59DD"/>
    <w:rsid w:val="00564E0D"/>
    <w:rsid w:val="005A3E24"/>
    <w:rsid w:val="005C157F"/>
    <w:rsid w:val="005D1C73"/>
    <w:rsid w:val="00646182"/>
    <w:rsid w:val="006523A7"/>
    <w:rsid w:val="006E268F"/>
    <w:rsid w:val="006E3C63"/>
    <w:rsid w:val="007176A8"/>
    <w:rsid w:val="00733A29"/>
    <w:rsid w:val="00737EE3"/>
    <w:rsid w:val="00743A86"/>
    <w:rsid w:val="00786503"/>
    <w:rsid w:val="007B53DF"/>
    <w:rsid w:val="007F5AF6"/>
    <w:rsid w:val="00827346"/>
    <w:rsid w:val="008938B3"/>
    <w:rsid w:val="008D47F8"/>
    <w:rsid w:val="008D6F62"/>
    <w:rsid w:val="008F1003"/>
    <w:rsid w:val="009338CC"/>
    <w:rsid w:val="00996000"/>
    <w:rsid w:val="009D7C81"/>
    <w:rsid w:val="00A75342"/>
    <w:rsid w:val="00A9642D"/>
    <w:rsid w:val="00AE13A8"/>
    <w:rsid w:val="00B35DB4"/>
    <w:rsid w:val="00B56314"/>
    <w:rsid w:val="00BB5B9D"/>
    <w:rsid w:val="00C04D75"/>
    <w:rsid w:val="00C32C09"/>
    <w:rsid w:val="00C74AF7"/>
    <w:rsid w:val="00CA14D3"/>
    <w:rsid w:val="00CD2C58"/>
    <w:rsid w:val="00CF22BC"/>
    <w:rsid w:val="00D36D58"/>
    <w:rsid w:val="00D52DAD"/>
    <w:rsid w:val="00D95013"/>
    <w:rsid w:val="00DD6F4A"/>
    <w:rsid w:val="00DE06D4"/>
    <w:rsid w:val="00E25FBA"/>
    <w:rsid w:val="00E47E87"/>
    <w:rsid w:val="00E50D1A"/>
    <w:rsid w:val="00E55454"/>
    <w:rsid w:val="00F47A83"/>
    <w:rsid w:val="00FE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7238"/>
  <w15:docId w15:val="{70F5E173-587C-485F-A010-9A9D75C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CC9"/>
  </w:style>
  <w:style w:type="paragraph" w:styleId="a5">
    <w:name w:val="footer"/>
    <w:basedOn w:val="a"/>
    <w:link w:val="a6"/>
    <w:uiPriority w:val="99"/>
    <w:unhideWhenUsed/>
    <w:rsid w:val="001F0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CC9"/>
  </w:style>
  <w:style w:type="character" w:styleId="a7">
    <w:name w:val="Hyperlink"/>
    <w:basedOn w:val="a0"/>
    <w:uiPriority w:val="99"/>
    <w:unhideWhenUsed/>
    <w:rsid w:val="001F0C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6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5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selection/7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reading.link/book.php?book=1000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3440-15A4-409B-860B-E95EC71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13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2020-02-03T11:24:00Z</cp:lastPrinted>
  <dcterms:created xsi:type="dcterms:W3CDTF">2015-02-14T08:44:00Z</dcterms:created>
  <dcterms:modified xsi:type="dcterms:W3CDTF">2025-01-29T17:07:00Z</dcterms:modified>
</cp:coreProperties>
</file>