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77" w:rsidRDefault="00F51A77">
      <w:pPr>
        <w:pStyle w:val="a3"/>
        <w:shd w:val="clear" w:color="auto" w:fill="FFFFFF"/>
        <w:spacing w:after="450" w:afterAutospacing="0" w:line="15" w:lineRule="atLeast"/>
        <w:jc w:val="center"/>
        <w:rPr>
          <w:b/>
          <w:bCs/>
          <w:color w:val="111111"/>
          <w:sz w:val="40"/>
          <w:szCs w:val="40"/>
          <w:shd w:val="clear" w:color="auto" w:fill="FFFFFF"/>
        </w:rPr>
      </w:pPr>
    </w:p>
    <w:p w:rsidR="00F51A77" w:rsidRDefault="00F51A77">
      <w:pPr>
        <w:pStyle w:val="a3"/>
        <w:shd w:val="clear" w:color="auto" w:fill="FFFFFF"/>
        <w:spacing w:after="450" w:afterAutospacing="0" w:line="15" w:lineRule="atLeast"/>
        <w:jc w:val="center"/>
        <w:rPr>
          <w:b/>
          <w:bCs/>
          <w:color w:val="111111"/>
          <w:sz w:val="40"/>
          <w:szCs w:val="40"/>
          <w:shd w:val="clear" w:color="auto" w:fill="FFFFFF"/>
        </w:rPr>
      </w:pPr>
    </w:p>
    <w:p w:rsidR="000456AC" w:rsidRDefault="000456AC">
      <w:pPr>
        <w:pStyle w:val="a3"/>
        <w:shd w:val="clear" w:color="auto" w:fill="FFFFFF"/>
        <w:spacing w:after="450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0456AC" w:rsidRDefault="000456AC">
      <w:pPr>
        <w:pStyle w:val="a3"/>
        <w:shd w:val="clear" w:color="auto" w:fill="FFFFFF"/>
        <w:spacing w:after="450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0456AC" w:rsidRDefault="000456AC">
      <w:pPr>
        <w:pStyle w:val="a3"/>
        <w:shd w:val="clear" w:color="auto" w:fill="FFFFFF"/>
        <w:spacing w:after="450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F51A77" w:rsidRPr="000456AC" w:rsidRDefault="009E6009">
      <w:pPr>
        <w:pStyle w:val="a3"/>
        <w:shd w:val="clear" w:color="auto" w:fill="FFFFFF"/>
        <w:spacing w:after="450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  <w:r w:rsidRPr="000456AC">
        <w:rPr>
          <w:b/>
          <w:bCs/>
          <w:color w:val="111111"/>
          <w:sz w:val="32"/>
          <w:szCs w:val="32"/>
          <w:shd w:val="clear" w:color="auto" w:fill="FFFFFF"/>
          <w:lang w:val="ru-RU"/>
        </w:rPr>
        <w:t xml:space="preserve">План по </w:t>
      </w:r>
      <w:r w:rsidR="009B7F6E" w:rsidRPr="000456AC">
        <w:rPr>
          <w:b/>
          <w:bCs/>
          <w:color w:val="111111"/>
          <w:sz w:val="32"/>
          <w:szCs w:val="32"/>
          <w:shd w:val="clear" w:color="auto" w:fill="FFFFFF"/>
          <w:lang w:val="ru-RU"/>
        </w:rPr>
        <w:t>самообразованию</w:t>
      </w:r>
      <w:r w:rsidRPr="000456AC">
        <w:rPr>
          <w:b/>
          <w:bCs/>
          <w:color w:val="111111"/>
          <w:sz w:val="32"/>
          <w:szCs w:val="32"/>
          <w:shd w:val="clear" w:color="auto" w:fill="FFFFFF"/>
          <w:lang w:val="ru-RU"/>
        </w:rPr>
        <w:t xml:space="preserve"> </w:t>
      </w:r>
    </w:p>
    <w:p w:rsidR="00F51A77" w:rsidRPr="000456AC" w:rsidRDefault="000456AC">
      <w:pPr>
        <w:pStyle w:val="a3"/>
        <w:shd w:val="clear" w:color="auto" w:fill="FFFFFF"/>
        <w:spacing w:after="450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  <w:r w:rsidRPr="000456AC">
        <w:rPr>
          <w:b/>
          <w:bCs/>
          <w:color w:val="111111"/>
          <w:sz w:val="32"/>
          <w:szCs w:val="32"/>
          <w:shd w:val="clear" w:color="auto" w:fill="FFFFFF"/>
          <w:lang w:val="ru-RU"/>
        </w:rPr>
        <w:t>на 2020-2021</w:t>
      </w:r>
      <w:r w:rsidR="009E6009" w:rsidRPr="000456AC">
        <w:rPr>
          <w:b/>
          <w:bCs/>
          <w:color w:val="111111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9E6009" w:rsidRPr="000456AC">
        <w:rPr>
          <w:b/>
          <w:bCs/>
          <w:color w:val="111111"/>
          <w:sz w:val="32"/>
          <w:szCs w:val="32"/>
          <w:shd w:val="clear" w:color="auto" w:fill="FFFFFF"/>
          <w:lang w:val="ru-RU"/>
        </w:rPr>
        <w:t>уч.г</w:t>
      </w:r>
      <w:proofErr w:type="spellEnd"/>
      <w:r w:rsidR="009E6009" w:rsidRPr="000456AC">
        <w:rPr>
          <w:b/>
          <w:bCs/>
          <w:color w:val="111111"/>
          <w:sz w:val="32"/>
          <w:szCs w:val="32"/>
          <w:shd w:val="clear" w:color="auto" w:fill="FFFFFF"/>
          <w:lang w:val="ru-RU"/>
        </w:rPr>
        <w:t xml:space="preserve">. </w:t>
      </w:r>
    </w:p>
    <w:p w:rsidR="000456AC" w:rsidRPr="000456AC" w:rsidRDefault="009E6009" w:rsidP="000456AC">
      <w:pPr>
        <w:pStyle w:val="a3"/>
        <w:shd w:val="clear" w:color="auto" w:fill="FFFFFF"/>
        <w:spacing w:after="450" w:afterAutospacing="0" w:line="15" w:lineRule="atLeast"/>
        <w:jc w:val="center"/>
        <w:rPr>
          <w:b/>
          <w:bCs/>
          <w:i/>
          <w:iCs/>
          <w:color w:val="111111"/>
          <w:sz w:val="72"/>
          <w:szCs w:val="72"/>
          <w:shd w:val="clear" w:color="auto" w:fill="FFFFFF"/>
          <w:lang w:val="ru-RU"/>
        </w:rPr>
      </w:pPr>
      <w:r w:rsidRPr="000456AC">
        <w:rPr>
          <w:b/>
          <w:bCs/>
          <w:i/>
          <w:iCs/>
          <w:color w:val="111111"/>
          <w:sz w:val="72"/>
          <w:szCs w:val="72"/>
          <w:shd w:val="clear" w:color="auto" w:fill="FFFFFF"/>
          <w:lang w:val="ru-RU"/>
        </w:rPr>
        <w:t xml:space="preserve"> </w:t>
      </w:r>
      <w:r w:rsidR="000456AC" w:rsidRPr="000456AC">
        <w:rPr>
          <w:b/>
          <w:bCs/>
          <w:i/>
          <w:iCs/>
          <w:color w:val="111111"/>
          <w:sz w:val="36"/>
          <w:szCs w:val="36"/>
          <w:shd w:val="clear" w:color="auto" w:fill="FFFFFF"/>
          <w:lang w:val="ru-RU"/>
        </w:rPr>
        <w:t>«Развитие мелкой моторики у детей младшего дошкольного возраста»</w:t>
      </w:r>
    </w:p>
    <w:p w:rsidR="00F51A77" w:rsidRPr="000456AC" w:rsidRDefault="00F51A77">
      <w:pPr>
        <w:pStyle w:val="a3"/>
        <w:shd w:val="clear" w:color="auto" w:fill="FFFFFF"/>
        <w:spacing w:after="450" w:afterAutospacing="0" w:line="15" w:lineRule="atLeast"/>
        <w:jc w:val="center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</w:p>
    <w:p w:rsidR="00D237C0" w:rsidRDefault="00D237C0">
      <w:pPr>
        <w:pStyle w:val="a3"/>
        <w:shd w:val="clear" w:color="auto" w:fill="FFFFFF"/>
        <w:spacing w:after="450" w:afterAutospacing="0" w:line="15" w:lineRule="atLeast"/>
        <w:rPr>
          <w:b/>
          <w:bCs/>
          <w:color w:val="111111"/>
          <w:sz w:val="28"/>
          <w:szCs w:val="28"/>
          <w:shd w:val="clear" w:color="auto" w:fill="FFFFFF"/>
          <w:lang w:val="ru-RU"/>
        </w:rPr>
      </w:pPr>
    </w:p>
    <w:p w:rsidR="00D237C0" w:rsidRDefault="00D237C0">
      <w:pPr>
        <w:pStyle w:val="a3"/>
        <w:shd w:val="clear" w:color="auto" w:fill="FFFFFF"/>
        <w:spacing w:after="450" w:afterAutospacing="0" w:line="15" w:lineRule="atLeast"/>
        <w:rPr>
          <w:b/>
          <w:bCs/>
          <w:color w:val="111111"/>
          <w:sz w:val="28"/>
          <w:szCs w:val="28"/>
          <w:shd w:val="clear" w:color="auto" w:fill="FFFFFF"/>
          <w:lang w:val="ru-RU"/>
        </w:rPr>
      </w:pPr>
    </w:p>
    <w:p w:rsidR="00D237C0" w:rsidRDefault="00D237C0">
      <w:pPr>
        <w:pStyle w:val="a3"/>
        <w:shd w:val="clear" w:color="auto" w:fill="FFFFFF"/>
        <w:spacing w:after="450" w:afterAutospacing="0" w:line="15" w:lineRule="atLeast"/>
        <w:rPr>
          <w:b/>
          <w:bCs/>
          <w:color w:val="111111"/>
          <w:sz w:val="28"/>
          <w:szCs w:val="28"/>
          <w:shd w:val="clear" w:color="auto" w:fill="FFFFFF"/>
          <w:lang w:val="ru-RU"/>
        </w:rPr>
      </w:pPr>
    </w:p>
    <w:p w:rsidR="00D237C0" w:rsidRDefault="00D237C0">
      <w:pPr>
        <w:pStyle w:val="a3"/>
        <w:shd w:val="clear" w:color="auto" w:fill="FFFFFF"/>
        <w:spacing w:after="450" w:afterAutospacing="0" w:line="15" w:lineRule="atLeast"/>
        <w:rPr>
          <w:b/>
          <w:bCs/>
          <w:color w:val="111111"/>
          <w:sz w:val="28"/>
          <w:szCs w:val="28"/>
          <w:shd w:val="clear" w:color="auto" w:fill="FFFFFF"/>
          <w:lang w:val="ru-RU"/>
        </w:rPr>
      </w:pPr>
    </w:p>
    <w:p w:rsidR="00F51A77" w:rsidRPr="000456AC" w:rsidRDefault="000456AC">
      <w:pPr>
        <w:pStyle w:val="a3"/>
        <w:shd w:val="clear" w:color="auto" w:fill="FFFFFF"/>
        <w:spacing w:after="450" w:afterAutospacing="0" w:line="15" w:lineRule="atLeast"/>
        <w:rPr>
          <w:b/>
          <w:bCs/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Воспитатель: </w:t>
      </w:r>
      <w:proofErr w:type="spellStart"/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Боянова</w:t>
      </w:r>
      <w:proofErr w:type="spellEnd"/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 Д.Б.</w:t>
      </w:r>
    </w:p>
    <w:p w:rsidR="00F51A77" w:rsidRPr="000456AC" w:rsidRDefault="009E6009">
      <w:pPr>
        <w:pStyle w:val="a3"/>
        <w:shd w:val="clear" w:color="auto" w:fill="FFFFFF"/>
        <w:spacing w:after="450" w:afterAutospacing="0" w:line="15" w:lineRule="atLeast"/>
        <w:rPr>
          <w:b/>
          <w:bCs/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Образование: высшее педагогическое</w:t>
      </w:r>
    </w:p>
    <w:p w:rsidR="00D237C0" w:rsidRDefault="009E6009" w:rsidP="00D237C0">
      <w:pPr>
        <w:pStyle w:val="a3"/>
        <w:shd w:val="clear" w:color="auto" w:fill="FFFFFF"/>
        <w:spacing w:after="450" w:afterAutospacing="0" w:line="15" w:lineRule="atLeast"/>
        <w:rPr>
          <w:b/>
          <w:bCs/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Квалификация: </w:t>
      </w:r>
      <w:r w:rsidRPr="000456AC">
        <w:rPr>
          <w:b/>
          <w:bCs/>
          <w:color w:val="111111"/>
          <w:sz w:val="28"/>
          <w:szCs w:val="28"/>
          <w:shd w:val="clear" w:color="auto" w:fill="FFFFFF"/>
        </w:rPr>
        <w:t>I</w:t>
      </w:r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 категория</w:t>
      </w:r>
      <w:bookmarkStart w:id="0" w:name="_GoBack"/>
      <w:bookmarkEnd w:id="0"/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lastRenderedPageBreak/>
        <w:t>Цель:</w:t>
      </w:r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 Развитие мелкой моторики рук у детей младшего дошкольного возраста через различные виды деятельности.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Задачи</w:t>
      </w:r>
      <w:r w:rsidRPr="000456AC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1. Развивать координацию и точность движений рук, гибкость рук.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2. Развивать мелкую моторику пальцев рук у детей младшего дошкольного возраста через использование разнообразных форм, методов и приемов.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3. Развивать общую двигательную активность.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4. Содействовать нормализации речевой функции.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5. Развивать воображение, логическое мышление, произвольное внимание, зрительное и слуховое восприятие.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6. Создавать эмоционально - комфортную обстановку в общении со сверстниками и взрослыми.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7. Совершенствовать предметно </w:t>
      </w:r>
      <w:proofErr w:type="gramStart"/>
      <w:r w:rsidRPr="000456AC">
        <w:rPr>
          <w:color w:val="111111"/>
          <w:sz w:val="28"/>
          <w:szCs w:val="28"/>
          <w:shd w:val="clear" w:color="auto" w:fill="FFFFFF"/>
          <w:lang w:val="ru-RU"/>
        </w:rPr>
        <w:t>-р</w:t>
      </w:r>
      <w:proofErr w:type="gramEnd"/>
      <w:r w:rsidRPr="000456AC">
        <w:rPr>
          <w:color w:val="111111"/>
          <w:sz w:val="28"/>
          <w:szCs w:val="28"/>
          <w:shd w:val="clear" w:color="auto" w:fill="FFFFFF"/>
          <w:lang w:val="ru-RU"/>
        </w:rPr>
        <w:t>азвивающую среду группы для развития мелкой моторики.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b/>
          <w:bCs/>
          <w:color w:val="111111"/>
          <w:sz w:val="28"/>
          <w:szCs w:val="28"/>
          <w:lang w:val="ru-RU"/>
        </w:rPr>
      </w:pPr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>Форма отчётности: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- Создание картотеки игр по развитию мелкой моторики;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- Презентация «Развиваемся, играя!»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sz w:val="28"/>
          <w:szCs w:val="28"/>
          <w:lang w:val="ru-RU"/>
        </w:rPr>
      </w:pPr>
      <w:r w:rsidRPr="000456AC">
        <w:rPr>
          <w:sz w:val="28"/>
          <w:szCs w:val="28"/>
          <w:lang w:val="ru-RU"/>
        </w:rPr>
        <w:t xml:space="preserve">- Мастер-класс для родителей: «Волшебные пальчики» 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sz w:val="28"/>
          <w:szCs w:val="28"/>
          <w:lang w:val="ru-RU"/>
        </w:rPr>
        <w:t>- Выставка дидактических игр и пособий по развитию ме</w:t>
      </w:r>
      <w:r w:rsidR="00927E36" w:rsidRPr="000456AC">
        <w:rPr>
          <w:sz w:val="28"/>
          <w:szCs w:val="28"/>
          <w:lang w:val="ru-RU"/>
        </w:rPr>
        <w:t>лкой моторики рук детей младшего</w:t>
      </w:r>
      <w:r w:rsidRPr="000456AC">
        <w:rPr>
          <w:sz w:val="28"/>
          <w:szCs w:val="28"/>
          <w:lang w:val="ru-RU"/>
        </w:rPr>
        <w:t xml:space="preserve"> дошкольного возраста (для родителей и педагогов ДОУ)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b/>
          <w:bCs/>
          <w:color w:val="111111"/>
          <w:sz w:val="28"/>
          <w:szCs w:val="28"/>
          <w:lang w:val="ru-RU"/>
        </w:rPr>
      </w:pPr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>Формы работы: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- совместная деятельность воспитателя с детьми;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- индивидуальная работа с детьми;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- свободная самостоятельная деятельность детей.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b/>
          <w:bCs/>
          <w:color w:val="111111"/>
          <w:sz w:val="28"/>
          <w:szCs w:val="28"/>
          <w:lang w:val="ru-RU"/>
        </w:rPr>
      </w:pPr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Методы и приемы работы: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• Массаж кистей рук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• пальчиковая гимнастика, физкультминутки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lastRenderedPageBreak/>
        <w:t>• пальчиковые игры со стихами, со скороговорками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• пальчиковый театр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• лепка из пластилина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• нетрадиционные техники рисования: кистью, пальцем, ватными палочками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• рисование по трафаретам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• дидактические игры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• шнуровка, застёгивание пуговиц, замков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• игры с мелкими предметами (камешки, пуговицы, мелкие игрушки, крышки от пластиковых бутылок)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• </w:t>
      </w:r>
      <w:proofErr w:type="spellStart"/>
      <w:r w:rsidRPr="000456AC">
        <w:rPr>
          <w:color w:val="111111"/>
          <w:sz w:val="28"/>
          <w:szCs w:val="28"/>
          <w:shd w:val="clear" w:color="auto" w:fill="FFFFFF"/>
          <w:lang w:val="ru-RU"/>
        </w:rPr>
        <w:t>пазлы</w:t>
      </w:r>
      <w:proofErr w:type="spellEnd"/>
      <w:r w:rsidRPr="000456AC">
        <w:rPr>
          <w:color w:val="111111"/>
          <w:sz w:val="28"/>
          <w:szCs w:val="28"/>
          <w:shd w:val="clear" w:color="auto" w:fill="FFFFFF"/>
          <w:lang w:val="ru-RU"/>
        </w:rPr>
        <w:t>, мозаика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b/>
          <w:bCs/>
          <w:color w:val="111111"/>
          <w:sz w:val="28"/>
          <w:szCs w:val="28"/>
          <w:lang w:val="ru-RU"/>
        </w:rPr>
      </w:pPr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Актуальность: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0456AC">
        <w:rPr>
          <w:color w:val="111111"/>
          <w:sz w:val="28"/>
          <w:szCs w:val="28"/>
          <w:shd w:val="clear" w:color="auto" w:fill="FFFFFF"/>
          <w:lang w:val="ru-RU"/>
        </w:rPr>
        <w:t>пазлами</w:t>
      </w:r>
      <w:proofErr w:type="spellEnd"/>
      <w:r w:rsidRPr="000456AC">
        <w:rPr>
          <w:color w:val="111111"/>
          <w:sz w:val="28"/>
          <w:szCs w:val="28"/>
          <w:shd w:val="clear" w:color="auto" w:fill="FFFFFF"/>
          <w:lang w:val="ru-RU"/>
        </w:rPr>
        <w:t>, мозаикой.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Что же происходит, когда ребенок занимается пальчиковой гимнастикой?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- выполнение упражнений и </w:t>
      </w:r>
      <w:proofErr w:type="gramStart"/>
      <w:r w:rsidRPr="000456AC">
        <w:rPr>
          <w:color w:val="111111"/>
          <w:sz w:val="28"/>
          <w:szCs w:val="28"/>
          <w:shd w:val="clear" w:color="auto" w:fill="FFFFFF"/>
          <w:lang w:val="ru-RU"/>
        </w:rPr>
        <w:t>ритмических движений</w:t>
      </w:r>
      <w:proofErr w:type="gramEnd"/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-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- малыш учится концентрировать своё внимание и правильно его распределять.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- развивается память ребёнка, так как он учится запоминать определённые положения рук и последовательность движений.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- у малыша развивается воображение и фантазия. Овладев многими упражнениями, он сможет «рассказывать руками» целые истории.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28"/>
          <w:szCs w:val="28"/>
          <w:lang w:val="ru-RU"/>
        </w:rPr>
      </w:pPr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План мероприятий по теме самообразования: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b/>
          <w:bCs/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>Сентябрь:</w:t>
      </w:r>
    </w:p>
    <w:p w:rsidR="000456AC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1. Изучение научной и учебно-методической</w:t>
      </w:r>
      <w:r w:rsidRPr="000456AC">
        <w:rPr>
          <w:color w:val="111111"/>
          <w:sz w:val="28"/>
          <w:szCs w:val="28"/>
          <w:shd w:val="clear" w:color="auto" w:fill="FFFFFF"/>
        </w:rPr>
        <w:t> </w:t>
      </w:r>
      <w:r w:rsidRPr="000456AC">
        <w:rPr>
          <w:color w:val="111111"/>
          <w:sz w:val="28"/>
          <w:szCs w:val="28"/>
          <w:u w:val="single"/>
          <w:shd w:val="clear" w:color="auto" w:fill="FFFFFF"/>
          <w:lang w:val="ru-RU"/>
        </w:rPr>
        <w:t>литературы</w:t>
      </w:r>
      <w:r w:rsidRPr="000456AC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sz w:val="28"/>
          <w:szCs w:val="28"/>
          <w:lang w:val="ru-RU"/>
        </w:rPr>
      </w:pPr>
      <w:r w:rsidRPr="000456AC">
        <w:rPr>
          <w:sz w:val="28"/>
          <w:szCs w:val="28"/>
          <w:lang w:val="ru-RU"/>
        </w:rPr>
        <w:t xml:space="preserve">2. Составление перспективного плана работы 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sz w:val="28"/>
          <w:szCs w:val="28"/>
          <w:lang w:val="ru-RU"/>
        </w:rPr>
      </w:pPr>
      <w:r w:rsidRPr="000456AC">
        <w:rPr>
          <w:sz w:val="28"/>
          <w:szCs w:val="28"/>
          <w:lang w:val="ru-RU"/>
        </w:rPr>
        <w:t>3. Беседа с родителями по выявлению знаний о развитии мелкой моторики рук.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sz w:val="28"/>
          <w:szCs w:val="28"/>
          <w:lang w:val="ru-RU"/>
        </w:rPr>
      </w:pPr>
      <w:r w:rsidRPr="000456AC">
        <w:rPr>
          <w:sz w:val="28"/>
          <w:szCs w:val="28"/>
          <w:lang w:val="ru-RU"/>
        </w:rPr>
        <w:t>4. Подбор дидактического материала.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sz w:val="28"/>
          <w:szCs w:val="28"/>
          <w:lang w:val="ru-RU"/>
        </w:rPr>
      </w:pPr>
      <w:r w:rsidRPr="000456AC">
        <w:rPr>
          <w:sz w:val="28"/>
          <w:szCs w:val="28"/>
          <w:lang w:val="ru-RU"/>
        </w:rPr>
        <w:t>5. Создание условий для эффективного использования игр.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sz w:val="28"/>
          <w:szCs w:val="28"/>
          <w:lang w:val="ru-RU"/>
        </w:rPr>
      </w:pPr>
      <w:r w:rsidRPr="000456AC">
        <w:rPr>
          <w:sz w:val="28"/>
          <w:szCs w:val="28"/>
          <w:lang w:val="ru-RU"/>
        </w:rPr>
        <w:t xml:space="preserve">6. Консультация для родителей «Развитие мелкой моторики рук у детей младшего дошкольного возраста» 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b/>
          <w:bCs/>
          <w:sz w:val="28"/>
          <w:szCs w:val="28"/>
          <w:lang w:val="ru-RU"/>
        </w:rPr>
      </w:pPr>
      <w:r w:rsidRPr="000456AC">
        <w:rPr>
          <w:b/>
          <w:bCs/>
          <w:sz w:val="28"/>
          <w:szCs w:val="28"/>
          <w:lang w:val="ru-RU"/>
        </w:rPr>
        <w:t>Октябрь:</w:t>
      </w:r>
    </w:p>
    <w:p w:rsidR="00F51A77" w:rsidRPr="000456AC" w:rsidRDefault="009E600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 Индивидуальная работа с родителями вновь поступивших детей по облегчению периода </w:t>
      </w:r>
      <w:proofErr w:type="spellStart"/>
      <w:r w:rsidRPr="000456AC">
        <w:rPr>
          <w:color w:val="111111"/>
          <w:sz w:val="28"/>
          <w:szCs w:val="28"/>
          <w:shd w:val="clear" w:color="auto" w:fill="FFFFFF"/>
          <w:lang w:val="ru-RU"/>
        </w:rPr>
        <w:t>адатаптации</w:t>
      </w:r>
      <w:proofErr w:type="spellEnd"/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 в детском саду;</w:t>
      </w:r>
    </w:p>
    <w:p w:rsidR="00F51A77" w:rsidRPr="000456AC" w:rsidRDefault="009E600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 Диагностика уровня развития мелкой моторики рук у воспитанников;</w:t>
      </w:r>
    </w:p>
    <w:p w:rsidR="00F51A77" w:rsidRPr="000456AC" w:rsidRDefault="009E600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 Подбор материалов и игровых упражнений по развитию мелкой моторики; </w:t>
      </w:r>
    </w:p>
    <w:p w:rsidR="00F51A77" w:rsidRPr="000456AC" w:rsidRDefault="009E600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sz w:val="28"/>
          <w:szCs w:val="28"/>
          <w:lang w:val="ru-RU"/>
        </w:rPr>
        <w:t xml:space="preserve"> Консультация для педагогов ДОУ «Что такое мелкая моторика и почему так важно её развивать?»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 5. Внедрение в практику: 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- </w:t>
      </w:r>
      <w:r w:rsidRPr="000456AC">
        <w:rPr>
          <w:sz w:val="28"/>
          <w:szCs w:val="28"/>
          <w:lang w:val="ru-RU"/>
        </w:rPr>
        <w:t>Пальчиковые игры и гимнастики;                             - нетрадиционные техники рисования и аппликации;                - лепка из пластилина и соленого теста;                           - игры с кубиками, конструкторами;                             - рисование с использованием шаблонов, трафаретов;               - массаж кистей рук;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b/>
          <w:bCs/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Ноябрь:</w:t>
      </w:r>
    </w:p>
    <w:p w:rsidR="00F51A77" w:rsidRPr="000456AC" w:rsidRDefault="009E6009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15" w:lineRule="atLeast"/>
        <w:rPr>
          <w:sz w:val="28"/>
          <w:szCs w:val="28"/>
          <w:lang w:val="ru-RU"/>
        </w:rPr>
      </w:pPr>
      <w:r w:rsidRPr="000456AC">
        <w:rPr>
          <w:sz w:val="28"/>
          <w:szCs w:val="28"/>
          <w:lang w:val="ru-RU"/>
        </w:rPr>
        <w:t>Консультации на стенде информации для родителей: «Почему с детьми надо проводить речевые пальчиковые игры?»</w:t>
      </w:r>
    </w:p>
    <w:p w:rsidR="00F51A77" w:rsidRPr="000456AC" w:rsidRDefault="009E6009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Буклет для родителей «Пальчиковые игры для малышей»</w:t>
      </w:r>
    </w:p>
    <w:p w:rsidR="00F51A77" w:rsidRPr="000456AC" w:rsidRDefault="009E6009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Разучивание пальчиковой игры «Спрячь в ладошки», «Паучок».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4. Обучение детей игре «Шнуровка».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5. Конструирование из строительного материала «Дорожка».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6. Настольная игра «Мозаика».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7. Игры на развитие тактильного восприятия: «Гладкий – шершавый»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b/>
          <w:bCs/>
          <w:color w:val="111111"/>
          <w:sz w:val="28"/>
          <w:szCs w:val="28"/>
          <w:lang w:val="ru-RU"/>
        </w:rPr>
      </w:pPr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Декабрь: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1. </w:t>
      </w:r>
      <w:r w:rsidRPr="000456AC">
        <w:rPr>
          <w:sz w:val="28"/>
          <w:szCs w:val="28"/>
          <w:lang w:val="ru-RU"/>
        </w:rPr>
        <w:t xml:space="preserve">Составление картотеки пальчиковой и артикуляционной гимнастики, игр на развитие дыхания, 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2. Разучивание пальчиковых игр «Карандаш», «Орехи», «Дорожка».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3. Настольная игра «Найди фигуре место»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4. Конструирование из </w:t>
      </w:r>
      <w:proofErr w:type="spellStart"/>
      <w:r w:rsidRPr="000456AC">
        <w:rPr>
          <w:color w:val="111111"/>
          <w:sz w:val="28"/>
          <w:szCs w:val="28"/>
          <w:shd w:val="clear" w:color="auto" w:fill="FFFFFF"/>
          <w:lang w:val="ru-RU"/>
        </w:rPr>
        <w:t>лего</w:t>
      </w:r>
      <w:proofErr w:type="spellEnd"/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 - конструктора.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5. Игры с прищепками.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6. Консультация для родителей «Игры дома»</w:t>
      </w:r>
    </w:p>
    <w:p w:rsidR="000456AC" w:rsidRPr="000456AC" w:rsidRDefault="000456AC">
      <w:pPr>
        <w:pStyle w:val="a3"/>
        <w:shd w:val="clear" w:color="auto" w:fill="FFFFFF"/>
        <w:spacing w:before="225" w:beforeAutospacing="0" w:after="225" w:afterAutospacing="0" w:line="15" w:lineRule="atLeast"/>
        <w:rPr>
          <w:b/>
          <w:bCs/>
          <w:color w:val="111111"/>
          <w:sz w:val="28"/>
          <w:szCs w:val="28"/>
          <w:shd w:val="clear" w:color="auto" w:fill="FFFFFF"/>
          <w:lang w:val="ru-RU"/>
        </w:rPr>
      </w:pP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b/>
          <w:bCs/>
          <w:color w:val="111111"/>
          <w:sz w:val="28"/>
          <w:szCs w:val="28"/>
        </w:rPr>
      </w:pPr>
      <w:r w:rsidRPr="000456AC">
        <w:rPr>
          <w:b/>
          <w:bCs/>
          <w:color w:val="111111"/>
          <w:sz w:val="28"/>
          <w:szCs w:val="28"/>
          <w:shd w:val="clear" w:color="auto" w:fill="FFFFFF"/>
        </w:rPr>
        <w:lastRenderedPageBreak/>
        <w:t>Я</w:t>
      </w:r>
      <w:proofErr w:type="spellStart"/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нва</w:t>
      </w:r>
      <w:r w:rsidRPr="000456AC">
        <w:rPr>
          <w:b/>
          <w:bCs/>
          <w:color w:val="111111"/>
          <w:sz w:val="28"/>
          <w:szCs w:val="28"/>
          <w:shd w:val="clear" w:color="auto" w:fill="FFFFFF"/>
        </w:rPr>
        <w:t>рь</w:t>
      </w:r>
      <w:proofErr w:type="spellEnd"/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>:</w:t>
      </w:r>
    </w:p>
    <w:p w:rsidR="00F51A77" w:rsidRPr="000456AC" w:rsidRDefault="009E6009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15" w:lineRule="atLeast"/>
        <w:rPr>
          <w:sz w:val="28"/>
          <w:szCs w:val="28"/>
          <w:lang w:val="ru-RU"/>
        </w:rPr>
      </w:pPr>
      <w:r w:rsidRPr="000456AC">
        <w:rPr>
          <w:sz w:val="28"/>
          <w:szCs w:val="28"/>
          <w:lang w:val="ru-RU"/>
        </w:rPr>
        <w:t xml:space="preserve">Анкетирование родителей на тему: «Развитие и влияние мелкой моторики на организм человека» </w:t>
      </w:r>
    </w:p>
    <w:p w:rsidR="00F51A77" w:rsidRPr="000456AC" w:rsidRDefault="009E6009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Разучивание пальчиковой игры «Пирожки», «Капуста», «Семья»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3. Игры с крышками от пластиковых бутылок.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000000"/>
          <w:sz w:val="28"/>
          <w:szCs w:val="28"/>
          <w:shd w:val="clear" w:color="auto" w:fill="FFFFFF"/>
          <w:lang w:val="ru-RU"/>
        </w:rPr>
      </w:pPr>
      <w:r w:rsidRPr="000456AC">
        <w:rPr>
          <w:color w:val="111111"/>
          <w:sz w:val="28"/>
          <w:szCs w:val="28"/>
          <w:lang w:val="ru-RU"/>
        </w:rPr>
        <w:t>4. И</w:t>
      </w:r>
      <w:r w:rsidRPr="000456AC">
        <w:rPr>
          <w:color w:val="000000"/>
          <w:sz w:val="28"/>
          <w:szCs w:val="28"/>
          <w:shd w:val="clear" w:color="auto" w:fill="FFFFFF"/>
          <w:lang w:val="ru-RU"/>
        </w:rPr>
        <w:t>гры на развитие тактильного восприятия: «Гладкий – шершавый», «Найди такой же на ощупь», «Чудесный мешочек».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000000"/>
          <w:sz w:val="28"/>
          <w:szCs w:val="28"/>
          <w:shd w:val="clear" w:color="auto" w:fill="FFFFFF"/>
          <w:lang w:val="ru-RU"/>
        </w:rPr>
      </w:pPr>
      <w:r w:rsidRPr="000456AC">
        <w:rPr>
          <w:color w:val="000000"/>
          <w:sz w:val="28"/>
          <w:szCs w:val="28"/>
          <w:shd w:val="clear" w:color="auto" w:fill="FFFFFF"/>
          <w:lang w:val="ru-RU"/>
        </w:rPr>
        <w:t xml:space="preserve">5. Создание картотеки </w:t>
      </w:r>
      <w:proofErr w:type="spellStart"/>
      <w:r w:rsidRPr="000456AC">
        <w:rPr>
          <w:color w:val="000000"/>
          <w:sz w:val="28"/>
          <w:szCs w:val="28"/>
          <w:shd w:val="clear" w:color="auto" w:fill="FFFFFF"/>
          <w:lang w:val="ru-RU"/>
        </w:rPr>
        <w:t>потешек</w:t>
      </w:r>
      <w:proofErr w:type="spellEnd"/>
      <w:r w:rsidRPr="000456AC">
        <w:rPr>
          <w:color w:val="000000"/>
          <w:sz w:val="28"/>
          <w:szCs w:val="28"/>
          <w:shd w:val="clear" w:color="auto" w:fill="FFFFFF"/>
          <w:lang w:val="ru-RU"/>
        </w:rPr>
        <w:t xml:space="preserve"> для работы с детьми. Применять </w:t>
      </w:r>
      <w:proofErr w:type="spellStart"/>
      <w:r w:rsidRPr="000456AC">
        <w:rPr>
          <w:color w:val="000000"/>
          <w:sz w:val="28"/>
          <w:szCs w:val="28"/>
          <w:shd w:val="clear" w:color="auto" w:fill="FFFFFF"/>
          <w:lang w:val="ru-RU"/>
        </w:rPr>
        <w:t>потешки</w:t>
      </w:r>
      <w:proofErr w:type="spellEnd"/>
      <w:r w:rsidRPr="000456AC">
        <w:rPr>
          <w:color w:val="000000"/>
          <w:sz w:val="28"/>
          <w:szCs w:val="28"/>
          <w:shd w:val="clear" w:color="auto" w:fill="FFFFFF"/>
          <w:lang w:val="ru-RU"/>
        </w:rPr>
        <w:t xml:space="preserve"> в режимных моментах.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0456AC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Февраль: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1. Повторение и закрепление ранее изученных пальчиковых игр и упражнений;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2. Рисование с помощью ватных палочек.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3. Конструирование из счетных и деревянных палочек;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4. Игры с прищепками</w:t>
      </w:r>
    </w:p>
    <w:p w:rsidR="00F51A77" w:rsidRPr="000456AC" w:rsidRDefault="009E6009">
      <w:pPr>
        <w:pStyle w:val="a3"/>
        <w:spacing w:beforeAutospacing="0" w:after="150" w:afterAutospacing="0"/>
        <w:rPr>
          <w:rFonts w:eastAsia="Open Sans"/>
          <w:color w:val="000000"/>
          <w:sz w:val="28"/>
          <w:szCs w:val="28"/>
          <w:lang w:val="ru-RU"/>
        </w:rPr>
      </w:pPr>
      <w:r w:rsidRPr="000456AC">
        <w:rPr>
          <w:rFonts w:eastAsia="Open Sans"/>
          <w:color w:val="000000"/>
          <w:sz w:val="28"/>
          <w:szCs w:val="28"/>
          <w:lang w:val="ru-RU"/>
        </w:rPr>
        <w:t xml:space="preserve">5. Разучивание пальчиковых игр «Мошка», «Голуби», «Барабанщики». 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rFonts w:eastAsia="Open Sans"/>
          <w:color w:val="000000"/>
          <w:sz w:val="28"/>
          <w:szCs w:val="28"/>
          <w:lang w:val="ru-RU"/>
        </w:rPr>
        <w:t xml:space="preserve">6. </w:t>
      </w:r>
      <w:r w:rsidRPr="000456AC">
        <w:rPr>
          <w:color w:val="111111"/>
          <w:sz w:val="28"/>
          <w:szCs w:val="28"/>
          <w:shd w:val="clear" w:color="auto" w:fill="FFFFFF"/>
          <w:lang w:val="ru-RU"/>
        </w:rPr>
        <w:t>Конкурс для родителей по изготовлению дидактических игр для развития мелкой моторики.</w:t>
      </w:r>
    </w:p>
    <w:p w:rsidR="00F51A77" w:rsidRPr="000456AC" w:rsidRDefault="009E6009">
      <w:pPr>
        <w:pStyle w:val="a3"/>
        <w:spacing w:beforeAutospacing="0" w:after="150" w:afterAutospacing="0"/>
        <w:rPr>
          <w:rFonts w:eastAsia="Open Sans"/>
          <w:b/>
          <w:bCs/>
          <w:color w:val="000000"/>
          <w:sz w:val="28"/>
          <w:szCs w:val="28"/>
          <w:lang w:val="ru-RU"/>
        </w:rPr>
      </w:pPr>
      <w:r w:rsidRPr="000456AC">
        <w:rPr>
          <w:rFonts w:eastAsia="Open Sans"/>
          <w:b/>
          <w:bCs/>
          <w:color w:val="000000"/>
          <w:sz w:val="28"/>
          <w:szCs w:val="28"/>
          <w:lang w:val="ru-RU"/>
        </w:rPr>
        <w:t>Март:</w:t>
      </w:r>
    </w:p>
    <w:p w:rsidR="00F51A77" w:rsidRPr="000456AC" w:rsidRDefault="009E6009">
      <w:pPr>
        <w:pStyle w:val="a3"/>
        <w:spacing w:beforeAutospacing="0" w:after="150" w:afterAutospacing="0"/>
        <w:rPr>
          <w:rFonts w:eastAsia="Open Sans"/>
          <w:color w:val="000000"/>
          <w:sz w:val="28"/>
          <w:szCs w:val="28"/>
          <w:lang w:val="ru-RU"/>
        </w:rPr>
      </w:pPr>
      <w:r w:rsidRPr="000456AC">
        <w:rPr>
          <w:rFonts w:eastAsia="Open Sans"/>
          <w:color w:val="000000"/>
          <w:sz w:val="28"/>
          <w:szCs w:val="28"/>
          <w:lang w:val="ru-RU"/>
        </w:rPr>
        <w:t xml:space="preserve">1. </w:t>
      </w:r>
      <w:proofErr w:type="spellStart"/>
      <w:r w:rsidRPr="000456AC">
        <w:rPr>
          <w:rFonts w:eastAsia="Open Sans"/>
          <w:color w:val="000000"/>
          <w:sz w:val="28"/>
          <w:szCs w:val="28"/>
          <w:lang w:val="ru-RU"/>
        </w:rPr>
        <w:t>Выкладываие</w:t>
      </w:r>
      <w:proofErr w:type="spellEnd"/>
      <w:r w:rsidRPr="000456AC">
        <w:rPr>
          <w:rFonts w:eastAsia="Open Sans"/>
          <w:color w:val="000000"/>
          <w:sz w:val="28"/>
          <w:szCs w:val="28"/>
          <w:lang w:val="ru-RU"/>
        </w:rPr>
        <w:t xml:space="preserve"> простых узоров из веревочки (по карточкам, образцам), игры с клуб.</w:t>
      </w:r>
    </w:p>
    <w:p w:rsidR="00F51A77" w:rsidRPr="000456AC" w:rsidRDefault="009E6009">
      <w:pPr>
        <w:pStyle w:val="a3"/>
        <w:spacing w:beforeAutospacing="0" w:after="150" w:afterAutospacing="0"/>
        <w:rPr>
          <w:rFonts w:eastAsia="Open Sans"/>
          <w:color w:val="000000"/>
          <w:sz w:val="28"/>
          <w:szCs w:val="28"/>
          <w:lang w:val="ru-RU"/>
        </w:rPr>
      </w:pPr>
      <w:r w:rsidRPr="000456AC">
        <w:rPr>
          <w:rFonts w:eastAsia="Open Sans"/>
          <w:color w:val="000000"/>
          <w:sz w:val="28"/>
          <w:szCs w:val="28"/>
          <w:lang w:val="ru-RU"/>
        </w:rPr>
        <w:t xml:space="preserve">2. Пальчиковая игра «Художник» </w:t>
      </w:r>
      <w:proofErr w:type="gramStart"/>
      <w:r w:rsidRPr="000456AC">
        <w:rPr>
          <w:rFonts w:eastAsia="Open Sans"/>
          <w:color w:val="000000"/>
          <w:sz w:val="28"/>
          <w:szCs w:val="28"/>
          <w:lang w:val="ru-RU"/>
        </w:rPr>
        <w:t xml:space="preserve">( </w:t>
      </w:r>
      <w:proofErr w:type="gramEnd"/>
      <w:r w:rsidRPr="000456AC">
        <w:rPr>
          <w:rFonts w:eastAsia="Open Sans"/>
          <w:color w:val="000000"/>
          <w:sz w:val="28"/>
          <w:szCs w:val="28"/>
          <w:lang w:val="ru-RU"/>
        </w:rPr>
        <w:t>с помощью «волшебной палочки» или пальчиком).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rFonts w:eastAsia="Open Sans"/>
          <w:color w:val="000000"/>
          <w:sz w:val="28"/>
          <w:szCs w:val="28"/>
          <w:lang w:val="ru-RU"/>
        </w:rPr>
        <w:t xml:space="preserve">3. </w:t>
      </w:r>
      <w:r w:rsidRPr="000456AC">
        <w:rPr>
          <w:color w:val="111111"/>
          <w:sz w:val="28"/>
          <w:szCs w:val="28"/>
          <w:shd w:val="clear" w:color="auto" w:fill="FFFFFF"/>
          <w:lang w:val="ru-RU"/>
        </w:rPr>
        <w:t>Пальчиковая игра «Котенок» (с прищепками)</w:t>
      </w:r>
    </w:p>
    <w:p w:rsidR="00F51A77" w:rsidRPr="000456AC" w:rsidRDefault="009E6009">
      <w:pPr>
        <w:pStyle w:val="a3"/>
        <w:spacing w:beforeAutospacing="0" w:after="150" w:afterAutospacing="0"/>
        <w:rPr>
          <w:rFonts w:eastAsia="Open Sans"/>
          <w:color w:val="000000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4. </w:t>
      </w:r>
      <w:proofErr w:type="spellStart"/>
      <w:r w:rsidRPr="000456AC">
        <w:rPr>
          <w:color w:val="111111"/>
          <w:sz w:val="28"/>
          <w:szCs w:val="28"/>
          <w:shd w:val="clear" w:color="auto" w:fill="FFFFFF"/>
          <w:lang w:val="ru-RU"/>
        </w:rPr>
        <w:t>Инсценирование</w:t>
      </w:r>
      <w:proofErr w:type="spellEnd"/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 руками стихов «Голуби», «Веселый зоопарк».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5. Выставка творческих совместных работ детей и родителей «Наши с мамой руки».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b/>
          <w:bCs/>
          <w:color w:val="111111"/>
          <w:sz w:val="28"/>
          <w:szCs w:val="28"/>
          <w:shd w:val="clear" w:color="auto" w:fill="FFFFFF"/>
          <w:lang w:val="ru-RU"/>
        </w:rPr>
      </w:pPr>
      <w:proofErr w:type="spellStart"/>
      <w:r w:rsidRPr="000456AC">
        <w:rPr>
          <w:b/>
          <w:bCs/>
          <w:color w:val="111111"/>
          <w:sz w:val="28"/>
          <w:szCs w:val="28"/>
          <w:shd w:val="clear" w:color="auto" w:fill="FFFFFF"/>
        </w:rPr>
        <w:t>Апрель</w:t>
      </w:r>
      <w:proofErr w:type="spellEnd"/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>:</w:t>
      </w:r>
    </w:p>
    <w:p w:rsidR="00F51A77" w:rsidRPr="000456AC" w:rsidRDefault="009E6009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lastRenderedPageBreak/>
        <w:t>Консультация для педагогов и родителей «Способности детей - на кончиках их пальцев».</w:t>
      </w:r>
    </w:p>
    <w:p w:rsidR="00F51A77" w:rsidRPr="000456AC" w:rsidRDefault="009E6009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Создание пальчикового театра по мотивам русских народных сказок, п</w:t>
      </w:r>
      <w:r w:rsidRPr="000456AC">
        <w:rPr>
          <w:color w:val="000000"/>
          <w:sz w:val="28"/>
          <w:szCs w:val="28"/>
          <w:shd w:val="clear" w:color="auto" w:fill="FFFFFF"/>
          <w:lang w:val="ru-RU"/>
        </w:rPr>
        <w:t xml:space="preserve">роигрывание с детьми пальчиковым театром </w:t>
      </w:r>
      <w:proofErr w:type="spellStart"/>
      <w:r w:rsidRPr="000456AC">
        <w:rPr>
          <w:color w:val="000000"/>
          <w:sz w:val="28"/>
          <w:szCs w:val="28"/>
          <w:shd w:val="clear" w:color="auto" w:fill="FFFFFF"/>
          <w:lang w:val="ru-RU"/>
        </w:rPr>
        <w:t>р.н</w:t>
      </w:r>
      <w:proofErr w:type="gramStart"/>
      <w:r w:rsidRPr="000456AC">
        <w:rPr>
          <w:color w:val="000000"/>
          <w:sz w:val="28"/>
          <w:szCs w:val="28"/>
          <w:shd w:val="clear" w:color="auto" w:fill="FFFFFF"/>
          <w:lang w:val="ru-RU"/>
        </w:rPr>
        <w:t>.с</w:t>
      </w:r>
      <w:proofErr w:type="gramEnd"/>
      <w:r w:rsidRPr="000456AC">
        <w:rPr>
          <w:color w:val="000000"/>
          <w:sz w:val="28"/>
          <w:szCs w:val="28"/>
          <w:shd w:val="clear" w:color="auto" w:fill="FFFFFF"/>
          <w:lang w:val="ru-RU"/>
        </w:rPr>
        <w:t>казок</w:t>
      </w:r>
      <w:proofErr w:type="spellEnd"/>
      <w:r w:rsidRPr="000456AC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F51A77" w:rsidRPr="000456AC" w:rsidRDefault="009E6009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15" w:lineRule="atLeast"/>
        <w:rPr>
          <w:sz w:val="28"/>
          <w:szCs w:val="28"/>
          <w:lang w:val="ru-RU"/>
        </w:rPr>
      </w:pPr>
      <w:r w:rsidRPr="000456AC">
        <w:rPr>
          <w:sz w:val="28"/>
          <w:szCs w:val="28"/>
          <w:lang w:val="ru-RU"/>
        </w:rPr>
        <w:t>Мастер- класс для родителей: «Волшебные пальчики».</w:t>
      </w:r>
    </w:p>
    <w:p w:rsidR="00F51A77" w:rsidRPr="000456AC" w:rsidRDefault="009E6009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15" w:lineRule="atLeast"/>
        <w:rPr>
          <w:sz w:val="28"/>
          <w:szCs w:val="28"/>
          <w:lang w:val="ru-RU"/>
        </w:rPr>
      </w:pPr>
      <w:r w:rsidRPr="000456AC">
        <w:rPr>
          <w:sz w:val="28"/>
          <w:szCs w:val="28"/>
          <w:lang w:val="ru-RU"/>
        </w:rPr>
        <w:t>Выставка дидактических игр и пособий по развитию мелкой моторики рук детей  дошкольного возраста (для родителей и педагогов ДОУ)</w:t>
      </w:r>
    </w:p>
    <w:p w:rsidR="00F51A77" w:rsidRPr="000456AC" w:rsidRDefault="009E6009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000000"/>
          <w:sz w:val="28"/>
          <w:szCs w:val="28"/>
          <w:shd w:val="clear" w:color="auto" w:fill="FFFFFF"/>
          <w:lang w:val="ru-RU"/>
        </w:rPr>
        <w:t>Игры в «сухом бассейне» (найти заданный предмет)</w:t>
      </w:r>
    </w:p>
    <w:p w:rsidR="00F51A77" w:rsidRPr="000456AC" w:rsidRDefault="009E6009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0456AC">
        <w:rPr>
          <w:color w:val="000000"/>
          <w:sz w:val="28"/>
          <w:szCs w:val="28"/>
          <w:shd w:val="clear" w:color="auto" w:fill="FFFFFF"/>
          <w:lang w:val="ru-RU"/>
        </w:rPr>
        <w:t>Выкладывание из палочек знакомых фигур по желанию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b/>
          <w:bCs/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0456AC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Май: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1. Повторение знакомых пальчиковых игр и игровых упражнений.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>2. Игры с прищепками, с клубочками, со счетными палочками, застегивание пуговиц, шнуровки.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3. </w:t>
      </w:r>
      <w:r w:rsidRPr="000456AC">
        <w:rPr>
          <w:color w:val="000000"/>
          <w:sz w:val="28"/>
          <w:szCs w:val="28"/>
          <w:shd w:val="clear" w:color="auto" w:fill="FFFFFF"/>
          <w:lang w:val="ru-RU"/>
        </w:rPr>
        <w:t>Повторение</w:t>
      </w:r>
      <w:r w:rsidRPr="000456AC">
        <w:rPr>
          <w:color w:val="000000"/>
          <w:sz w:val="28"/>
          <w:szCs w:val="28"/>
          <w:shd w:val="clear" w:color="auto" w:fill="FFFFFF"/>
        </w:rPr>
        <w:t> </w:t>
      </w:r>
      <w:r w:rsidRPr="000456AC">
        <w:rPr>
          <w:rFonts w:eastAsia="Open Sans"/>
          <w:color w:val="000000"/>
          <w:sz w:val="28"/>
          <w:szCs w:val="28"/>
          <w:shd w:val="clear" w:color="auto" w:fill="FFFFFF"/>
          <w:lang w:val="ru-RU"/>
        </w:rPr>
        <w:t>игр на развитие тактильного восприятия: «Гладкий – шершавый», «Найди такой же на ощупь», «Чудесный мешочек».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000000"/>
          <w:sz w:val="28"/>
          <w:szCs w:val="28"/>
          <w:lang w:val="ru-RU"/>
        </w:rPr>
      </w:pPr>
      <w:r w:rsidRPr="000456AC">
        <w:rPr>
          <w:color w:val="111111"/>
          <w:sz w:val="28"/>
          <w:szCs w:val="28"/>
          <w:shd w:val="clear" w:color="auto" w:fill="FFFFFF"/>
          <w:lang w:val="ru-RU"/>
        </w:rPr>
        <w:t xml:space="preserve">4. </w:t>
      </w:r>
      <w:r w:rsidRPr="000456AC">
        <w:rPr>
          <w:color w:val="000000"/>
          <w:sz w:val="28"/>
          <w:szCs w:val="28"/>
          <w:lang w:val="ru-RU"/>
        </w:rPr>
        <w:t xml:space="preserve">Работа с крупами </w:t>
      </w:r>
      <w:proofErr w:type="gramStart"/>
      <w:r w:rsidRPr="000456AC">
        <w:rPr>
          <w:color w:val="000000"/>
          <w:sz w:val="28"/>
          <w:szCs w:val="28"/>
          <w:lang w:val="ru-RU"/>
        </w:rPr>
        <w:t xml:space="preserve">( </w:t>
      </w:r>
      <w:proofErr w:type="gramEnd"/>
      <w:r w:rsidRPr="000456AC">
        <w:rPr>
          <w:color w:val="000000"/>
          <w:sz w:val="28"/>
          <w:szCs w:val="28"/>
          <w:lang w:val="ru-RU"/>
        </w:rPr>
        <w:t>фасоль, рис, гречка, пшено, орехи лесные), песком.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000000"/>
          <w:sz w:val="28"/>
          <w:szCs w:val="28"/>
          <w:lang w:val="ru-RU"/>
        </w:rPr>
      </w:pPr>
      <w:r w:rsidRPr="000456AC">
        <w:rPr>
          <w:color w:val="000000"/>
          <w:sz w:val="28"/>
          <w:szCs w:val="28"/>
          <w:lang w:val="ru-RU"/>
        </w:rPr>
        <w:t>5. Нанизывание бус из бумаги, семян, рябины, бисера и т.д.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000000"/>
          <w:sz w:val="28"/>
          <w:szCs w:val="28"/>
          <w:lang w:val="ru-RU"/>
        </w:rPr>
      </w:pPr>
      <w:r w:rsidRPr="000456AC">
        <w:rPr>
          <w:color w:val="000000"/>
          <w:sz w:val="28"/>
          <w:szCs w:val="28"/>
          <w:lang w:val="ru-RU"/>
        </w:rPr>
        <w:t xml:space="preserve">6. </w:t>
      </w:r>
      <w:r w:rsidRPr="000456AC">
        <w:rPr>
          <w:color w:val="111111"/>
          <w:sz w:val="28"/>
          <w:szCs w:val="28"/>
          <w:shd w:val="clear" w:color="auto" w:fill="FFFFFF"/>
          <w:lang w:val="ru-RU"/>
        </w:rPr>
        <w:t>Диагностика уровня развития мелкой моторики рук у воспитанников на конец года;</w:t>
      </w:r>
    </w:p>
    <w:p w:rsidR="00F51A77" w:rsidRPr="000456AC" w:rsidRDefault="009E6009">
      <w:pPr>
        <w:pStyle w:val="a3"/>
        <w:shd w:val="clear" w:color="auto" w:fill="FFFFFF"/>
        <w:spacing w:before="225" w:beforeAutospacing="0" w:after="225" w:afterAutospacing="0" w:line="15" w:lineRule="atLeast"/>
        <w:rPr>
          <w:sz w:val="28"/>
          <w:szCs w:val="28"/>
          <w:lang w:val="ru-RU"/>
        </w:rPr>
      </w:pPr>
      <w:r w:rsidRPr="000456AC">
        <w:rPr>
          <w:sz w:val="28"/>
          <w:szCs w:val="28"/>
          <w:lang w:val="ru-RU"/>
        </w:rPr>
        <w:t>7. Творческий отчёт на педагогическом совете (презентация)</w:t>
      </w:r>
    </w:p>
    <w:p w:rsidR="00F51A77" w:rsidRPr="000456AC" w:rsidRDefault="00F51A77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</w:p>
    <w:p w:rsidR="00F51A77" w:rsidRPr="000456AC" w:rsidRDefault="00F51A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56AC" w:rsidRPr="000456AC" w:rsidRDefault="000456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56AC" w:rsidRPr="000456AC" w:rsidRDefault="000456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56AC" w:rsidRPr="000456AC" w:rsidRDefault="000456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56AC" w:rsidRPr="000456AC" w:rsidRDefault="000456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56AC" w:rsidRPr="000456AC" w:rsidRDefault="000456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56AC" w:rsidRPr="000456AC" w:rsidRDefault="000456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56AC" w:rsidRPr="00927E36" w:rsidRDefault="000456AC" w:rsidP="000456AC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proofErr w:type="spellStart"/>
      <w:r w:rsidRPr="00927E36">
        <w:rPr>
          <w:color w:val="111111"/>
          <w:sz w:val="28"/>
          <w:szCs w:val="28"/>
          <w:shd w:val="clear" w:color="auto" w:fill="FFFFFF"/>
          <w:lang w:val="ru-RU"/>
        </w:rPr>
        <w:t>Бардышева</w:t>
      </w:r>
      <w:proofErr w:type="spellEnd"/>
      <w:r w:rsidRPr="00927E36">
        <w:rPr>
          <w:color w:val="111111"/>
          <w:sz w:val="28"/>
          <w:szCs w:val="28"/>
          <w:shd w:val="clear" w:color="auto" w:fill="FFFFFF"/>
          <w:lang w:val="ru-RU"/>
        </w:rPr>
        <w:t xml:space="preserve"> Т. Ю. Здравствуй, пальчик. Пальчиковые игры. – М.: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927E36">
        <w:rPr>
          <w:i/>
          <w:color w:val="111111"/>
          <w:sz w:val="28"/>
          <w:szCs w:val="28"/>
          <w:shd w:val="clear" w:color="auto" w:fill="FFFFFF"/>
          <w:lang w:val="ru-RU"/>
        </w:rPr>
        <w:t>«Карапуз»</w:t>
      </w:r>
      <w:r w:rsidRPr="00927E36">
        <w:rPr>
          <w:color w:val="111111"/>
          <w:sz w:val="28"/>
          <w:szCs w:val="28"/>
          <w:shd w:val="clear" w:color="auto" w:fill="FFFFFF"/>
          <w:lang w:val="ru-RU"/>
        </w:rPr>
        <w:t>, 2007.</w:t>
      </w:r>
    </w:p>
    <w:p w:rsidR="000456AC" w:rsidRPr="00927E36" w:rsidRDefault="000456AC" w:rsidP="000456AC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927E36">
        <w:rPr>
          <w:color w:val="111111"/>
          <w:sz w:val="28"/>
          <w:szCs w:val="28"/>
          <w:shd w:val="clear" w:color="auto" w:fill="FFFFFF"/>
          <w:lang w:val="ru-RU"/>
        </w:rPr>
        <w:t>Большакова С. Е. Формирование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927E36">
        <w:rPr>
          <w:rStyle w:val="a4"/>
          <w:b w:val="0"/>
          <w:color w:val="111111"/>
          <w:sz w:val="28"/>
          <w:szCs w:val="28"/>
          <w:shd w:val="clear" w:color="auto" w:fill="FFFFFF"/>
          <w:lang w:val="ru-RU"/>
        </w:rPr>
        <w:t>мелкой моторики рук</w:t>
      </w:r>
      <w:r w:rsidRPr="00927E36">
        <w:rPr>
          <w:color w:val="111111"/>
          <w:sz w:val="28"/>
          <w:szCs w:val="28"/>
          <w:shd w:val="clear" w:color="auto" w:fill="FFFFFF"/>
          <w:lang w:val="ru-RU"/>
        </w:rPr>
        <w:t>: Игры и упражнения. – М.: ТЦ Сфера, 2006.</w:t>
      </w:r>
    </w:p>
    <w:p w:rsidR="000456AC" w:rsidRPr="00927E36" w:rsidRDefault="000456AC" w:rsidP="000456AC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927E36">
        <w:rPr>
          <w:color w:val="111111"/>
          <w:sz w:val="28"/>
          <w:szCs w:val="28"/>
          <w:shd w:val="clear" w:color="auto" w:fill="FFFFFF"/>
          <w:lang w:val="ru-RU"/>
        </w:rPr>
        <w:t>Ермакова И. А.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927E36">
        <w:rPr>
          <w:rStyle w:val="a4"/>
          <w:b w:val="0"/>
          <w:color w:val="111111"/>
          <w:sz w:val="28"/>
          <w:szCs w:val="28"/>
          <w:shd w:val="clear" w:color="auto" w:fill="FFFFFF"/>
          <w:lang w:val="ru-RU"/>
        </w:rPr>
        <w:t>Развиваем мелкую моторику у малышей</w:t>
      </w:r>
      <w:r w:rsidRPr="00927E36">
        <w:rPr>
          <w:color w:val="111111"/>
          <w:sz w:val="28"/>
          <w:szCs w:val="28"/>
          <w:shd w:val="clear" w:color="auto" w:fill="FFFFFF"/>
          <w:lang w:val="ru-RU"/>
        </w:rPr>
        <w:t>. –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927E36">
        <w:rPr>
          <w:color w:val="111111"/>
          <w:sz w:val="28"/>
          <w:szCs w:val="28"/>
          <w:u w:val="single"/>
          <w:shd w:val="clear" w:color="auto" w:fill="FFFFFF"/>
          <w:lang w:val="ru-RU"/>
        </w:rPr>
        <w:t>СПб</w:t>
      </w:r>
      <w:r w:rsidRPr="00927E36">
        <w:rPr>
          <w:color w:val="111111"/>
          <w:sz w:val="28"/>
          <w:szCs w:val="28"/>
          <w:shd w:val="clear" w:color="auto" w:fill="FFFFFF"/>
          <w:lang w:val="ru-RU"/>
        </w:rPr>
        <w:t>: Изд. дом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927E36">
        <w:rPr>
          <w:i/>
          <w:color w:val="111111"/>
          <w:sz w:val="28"/>
          <w:szCs w:val="28"/>
          <w:shd w:val="clear" w:color="auto" w:fill="FFFFFF"/>
          <w:lang w:val="ru-RU"/>
        </w:rPr>
        <w:t>«Литера»</w:t>
      </w:r>
      <w:r w:rsidRPr="00927E36">
        <w:rPr>
          <w:color w:val="111111"/>
          <w:sz w:val="28"/>
          <w:szCs w:val="28"/>
          <w:shd w:val="clear" w:color="auto" w:fill="FFFFFF"/>
          <w:lang w:val="ru-RU"/>
        </w:rPr>
        <w:t>, 2006.</w:t>
      </w:r>
    </w:p>
    <w:p w:rsidR="000456AC" w:rsidRPr="00927E36" w:rsidRDefault="000456AC" w:rsidP="000456AC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proofErr w:type="spellStart"/>
      <w:r w:rsidRPr="00927E36">
        <w:rPr>
          <w:color w:val="111111"/>
          <w:sz w:val="28"/>
          <w:szCs w:val="28"/>
          <w:shd w:val="clear" w:color="auto" w:fill="FFFFFF"/>
          <w:lang w:val="ru-RU"/>
        </w:rPr>
        <w:t>Крупенчук</w:t>
      </w:r>
      <w:proofErr w:type="spellEnd"/>
      <w:r w:rsidRPr="00927E36">
        <w:rPr>
          <w:color w:val="111111"/>
          <w:sz w:val="28"/>
          <w:szCs w:val="28"/>
          <w:shd w:val="clear" w:color="auto" w:fill="FFFFFF"/>
          <w:lang w:val="ru-RU"/>
        </w:rPr>
        <w:t xml:space="preserve"> О. И. Пальчиковые игры. –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927E36">
        <w:rPr>
          <w:color w:val="111111"/>
          <w:sz w:val="28"/>
          <w:szCs w:val="28"/>
          <w:u w:val="single"/>
          <w:shd w:val="clear" w:color="auto" w:fill="FFFFFF"/>
          <w:lang w:val="ru-RU"/>
        </w:rPr>
        <w:t>СПб</w:t>
      </w:r>
      <w:r w:rsidRPr="00927E36">
        <w:rPr>
          <w:color w:val="111111"/>
          <w:sz w:val="28"/>
          <w:szCs w:val="28"/>
          <w:shd w:val="clear" w:color="auto" w:fill="FFFFFF"/>
          <w:lang w:val="ru-RU"/>
        </w:rPr>
        <w:t>: Изд. дом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927E36">
        <w:rPr>
          <w:i/>
          <w:color w:val="111111"/>
          <w:sz w:val="28"/>
          <w:szCs w:val="28"/>
          <w:shd w:val="clear" w:color="auto" w:fill="FFFFFF"/>
          <w:lang w:val="ru-RU"/>
        </w:rPr>
        <w:t>«Литера»</w:t>
      </w:r>
      <w:r w:rsidRPr="00927E36">
        <w:rPr>
          <w:color w:val="111111"/>
          <w:sz w:val="28"/>
          <w:szCs w:val="28"/>
          <w:shd w:val="clear" w:color="auto" w:fill="FFFFFF"/>
          <w:lang w:val="ru-RU"/>
        </w:rPr>
        <w:t>, 2007.</w:t>
      </w:r>
    </w:p>
    <w:p w:rsidR="000456AC" w:rsidRPr="00927E36" w:rsidRDefault="000456AC" w:rsidP="000456AC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927E36">
        <w:rPr>
          <w:color w:val="111111"/>
          <w:sz w:val="28"/>
          <w:szCs w:val="28"/>
          <w:shd w:val="clear" w:color="auto" w:fill="FFFFFF"/>
          <w:lang w:val="ru-RU"/>
        </w:rPr>
        <w:t>Пименова Е. П. Пальчиковые игры. – Ростов-на-</w:t>
      </w:r>
      <w:r w:rsidRPr="00927E36">
        <w:rPr>
          <w:color w:val="111111"/>
          <w:sz w:val="28"/>
          <w:szCs w:val="28"/>
          <w:u w:val="single"/>
          <w:shd w:val="clear" w:color="auto" w:fill="FFFFFF"/>
          <w:lang w:val="ru-RU"/>
        </w:rPr>
        <w:t>Дону</w:t>
      </w:r>
      <w:r w:rsidRPr="00927E36">
        <w:rPr>
          <w:color w:val="111111"/>
          <w:sz w:val="28"/>
          <w:szCs w:val="28"/>
          <w:shd w:val="clear" w:color="auto" w:fill="FFFFFF"/>
          <w:lang w:val="ru-RU"/>
        </w:rPr>
        <w:t>: Феникс, 2007.</w:t>
      </w:r>
    </w:p>
    <w:p w:rsidR="000456AC" w:rsidRPr="00927E36" w:rsidRDefault="000456AC" w:rsidP="000456AC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927E36">
        <w:rPr>
          <w:color w:val="111111"/>
          <w:sz w:val="28"/>
          <w:szCs w:val="28"/>
          <w:shd w:val="clear" w:color="auto" w:fill="FFFFFF"/>
          <w:lang w:val="ru-RU"/>
        </w:rPr>
        <w:t>Тимофеева Е. Ю., Чернова Е. И. Пальчиковые шаги. Упражнения на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9E6009">
        <w:rPr>
          <w:rStyle w:val="a4"/>
          <w:b w:val="0"/>
          <w:color w:val="111111"/>
          <w:sz w:val="28"/>
          <w:szCs w:val="28"/>
          <w:shd w:val="clear" w:color="auto" w:fill="FFFFFF"/>
          <w:lang w:val="ru-RU"/>
        </w:rPr>
        <w:t>развитие мелкой моторики</w:t>
      </w:r>
      <w:r w:rsidRPr="00927E36">
        <w:rPr>
          <w:color w:val="111111"/>
          <w:sz w:val="28"/>
          <w:szCs w:val="28"/>
          <w:shd w:val="clear" w:color="auto" w:fill="FFFFFF"/>
          <w:lang w:val="ru-RU"/>
        </w:rPr>
        <w:t>. –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927E36">
        <w:rPr>
          <w:color w:val="111111"/>
          <w:sz w:val="28"/>
          <w:szCs w:val="28"/>
          <w:u w:val="single"/>
          <w:shd w:val="clear" w:color="auto" w:fill="FFFFFF"/>
          <w:lang w:val="ru-RU"/>
        </w:rPr>
        <w:t>СПб</w:t>
      </w:r>
      <w:r w:rsidRPr="00927E36">
        <w:rPr>
          <w:color w:val="111111"/>
          <w:sz w:val="28"/>
          <w:szCs w:val="28"/>
          <w:shd w:val="clear" w:color="auto" w:fill="FFFFFF"/>
          <w:lang w:val="ru-RU"/>
        </w:rPr>
        <w:t>: Корона-Век, 2007.</w:t>
      </w:r>
    </w:p>
    <w:p w:rsidR="000456AC" w:rsidRPr="00927E36" w:rsidRDefault="000456AC" w:rsidP="000456AC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proofErr w:type="spellStart"/>
      <w:r w:rsidRPr="00927E36">
        <w:rPr>
          <w:color w:val="111111"/>
          <w:sz w:val="28"/>
          <w:szCs w:val="28"/>
          <w:shd w:val="clear" w:color="auto" w:fill="FFFFFF"/>
          <w:lang w:val="ru-RU"/>
        </w:rPr>
        <w:t>Цвынтарный</w:t>
      </w:r>
      <w:proofErr w:type="spellEnd"/>
      <w:r w:rsidRPr="00927E36">
        <w:rPr>
          <w:color w:val="111111"/>
          <w:sz w:val="28"/>
          <w:szCs w:val="28"/>
          <w:shd w:val="clear" w:color="auto" w:fill="FFFFFF"/>
          <w:lang w:val="ru-RU"/>
        </w:rPr>
        <w:t xml:space="preserve"> В. В. Играем пальчиками 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9E6009">
        <w:rPr>
          <w:rStyle w:val="a4"/>
          <w:b w:val="0"/>
          <w:color w:val="111111"/>
          <w:sz w:val="28"/>
          <w:szCs w:val="28"/>
          <w:shd w:val="clear" w:color="auto" w:fill="FFFFFF"/>
          <w:lang w:val="ru-RU"/>
        </w:rPr>
        <w:t>развиваем речь – СПб</w:t>
      </w:r>
      <w:r w:rsidRPr="00927E36">
        <w:rPr>
          <w:color w:val="111111"/>
          <w:sz w:val="28"/>
          <w:szCs w:val="28"/>
          <w:shd w:val="clear" w:color="auto" w:fill="FFFFFF"/>
          <w:lang w:val="ru-RU"/>
        </w:rPr>
        <w:t>: ИЧП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927E36">
        <w:rPr>
          <w:i/>
          <w:color w:val="111111"/>
          <w:sz w:val="28"/>
          <w:szCs w:val="28"/>
          <w:shd w:val="clear" w:color="auto" w:fill="FFFFFF"/>
          <w:lang w:val="ru-RU"/>
        </w:rPr>
        <w:t>«</w:t>
      </w:r>
      <w:proofErr w:type="spellStart"/>
      <w:r w:rsidRPr="00927E36">
        <w:rPr>
          <w:i/>
          <w:color w:val="111111"/>
          <w:sz w:val="28"/>
          <w:szCs w:val="28"/>
          <w:shd w:val="clear" w:color="auto" w:fill="FFFFFF"/>
          <w:lang w:val="ru-RU"/>
        </w:rPr>
        <w:t>Хардфорд</w:t>
      </w:r>
      <w:proofErr w:type="spellEnd"/>
      <w:r w:rsidRPr="00927E36">
        <w:rPr>
          <w:i/>
          <w:color w:val="111111"/>
          <w:sz w:val="28"/>
          <w:szCs w:val="28"/>
          <w:shd w:val="clear" w:color="auto" w:fill="FFFFFF"/>
          <w:lang w:val="ru-RU"/>
        </w:rPr>
        <w:t>»</w:t>
      </w:r>
      <w:r w:rsidRPr="00927E36">
        <w:rPr>
          <w:color w:val="111111"/>
          <w:sz w:val="28"/>
          <w:szCs w:val="28"/>
          <w:shd w:val="clear" w:color="auto" w:fill="FFFFFF"/>
          <w:lang w:val="ru-RU"/>
        </w:rPr>
        <w:t>, 1996.</w:t>
      </w:r>
    </w:p>
    <w:p w:rsidR="000456AC" w:rsidRPr="00927E36" w:rsidRDefault="000456AC" w:rsidP="000456AC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r w:rsidRPr="00927E36">
        <w:rPr>
          <w:color w:val="111111"/>
          <w:sz w:val="28"/>
          <w:szCs w:val="28"/>
          <w:shd w:val="clear" w:color="auto" w:fill="FFFFFF"/>
          <w:lang w:val="ru-RU"/>
        </w:rPr>
        <w:t xml:space="preserve">Соколова Ю. А. Игры с пальчиками. – М.: </w:t>
      </w:r>
      <w:proofErr w:type="spellStart"/>
      <w:r w:rsidRPr="00927E36">
        <w:rPr>
          <w:color w:val="111111"/>
          <w:sz w:val="28"/>
          <w:szCs w:val="28"/>
          <w:shd w:val="clear" w:color="auto" w:fill="FFFFFF"/>
          <w:lang w:val="ru-RU"/>
        </w:rPr>
        <w:t>Эксмо</w:t>
      </w:r>
      <w:proofErr w:type="spellEnd"/>
      <w:r w:rsidRPr="00927E36">
        <w:rPr>
          <w:color w:val="111111"/>
          <w:sz w:val="28"/>
          <w:szCs w:val="28"/>
          <w:shd w:val="clear" w:color="auto" w:fill="FFFFFF"/>
          <w:lang w:val="ru-RU"/>
        </w:rPr>
        <w:t>, 2006.</w:t>
      </w:r>
    </w:p>
    <w:p w:rsidR="000456AC" w:rsidRPr="00927E36" w:rsidRDefault="000456AC" w:rsidP="000456AC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927E36">
        <w:rPr>
          <w:color w:val="111111"/>
          <w:sz w:val="28"/>
          <w:szCs w:val="28"/>
          <w:shd w:val="clear" w:color="auto" w:fill="FFFFFF"/>
          <w:lang w:val="ru-RU"/>
        </w:rPr>
        <w:t>Кольцова М. 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9E6009">
        <w:rPr>
          <w:b/>
          <w:color w:val="111111"/>
          <w:sz w:val="28"/>
          <w:szCs w:val="28"/>
          <w:shd w:val="clear" w:color="auto" w:fill="FFFFFF"/>
          <w:lang w:val="ru-RU"/>
        </w:rPr>
        <w:t>«</w:t>
      </w:r>
      <w:r w:rsidRPr="009E6009">
        <w:rPr>
          <w:rStyle w:val="a4"/>
          <w:b w:val="0"/>
          <w:color w:val="111111"/>
          <w:sz w:val="28"/>
          <w:szCs w:val="28"/>
          <w:shd w:val="clear" w:color="auto" w:fill="FFFFFF"/>
          <w:lang w:val="ru-RU"/>
        </w:rPr>
        <w:t>Развитие моторики</w:t>
      </w:r>
      <w:r w:rsidRPr="00927E36">
        <w:rPr>
          <w:i/>
          <w:color w:val="111111"/>
          <w:sz w:val="28"/>
          <w:szCs w:val="28"/>
          <w:shd w:val="clear" w:color="auto" w:fill="FFFFFF"/>
          <w:lang w:val="ru-RU"/>
        </w:rPr>
        <w:t>»</w:t>
      </w:r>
    </w:p>
    <w:p w:rsidR="000456AC" w:rsidRPr="00927E36" w:rsidRDefault="000456AC" w:rsidP="000456AC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lang w:val="ru-RU"/>
        </w:rPr>
      </w:pPr>
      <w:r w:rsidRPr="00927E36">
        <w:rPr>
          <w:color w:val="111111"/>
          <w:sz w:val="28"/>
          <w:szCs w:val="28"/>
          <w:shd w:val="clear" w:color="auto" w:fill="FFFFFF"/>
          <w:lang w:val="ru-RU"/>
        </w:rPr>
        <w:t>Елена Данилова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927E36">
        <w:rPr>
          <w:i/>
          <w:color w:val="111111"/>
          <w:sz w:val="28"/>
          <w:szCs w:val="28"/>
          <w:shd w:val="clear" w:color="auto" w:fill="FFFFFF"/>
          <w:lang w:val="ru-RU"/>
        </w:rPr>
        <w:t>«Пальчиковые игры»</w:t>
      </w:r>
    </w:p>
    <w:p w:rsidR="000456AC" w:rsidRPr="009E6009" w:rsidRDefault="000456AC" w:rsidP="000456AC">
      <w:pPr>
        <w:pStyle w:val="a3"/>
        <w:shd w:val="clear" w:color="auto" w:fill="FFFFFF"/>
        <w:spacing w:before="225" w:beforeAutospacing="0" w:after="225" w:afterAutospacing="0" w:line="15" w:lineRule="atLeast"/>
        <w:rPr>
          <w:b/>
          <w:sz w:val="28"/>
          <w:szCs w:val="28"/>
          <w:lang w:val="ru-RU"/>
        </w:rPr>
      </w:pPr>
      <w:r w:rsidRPr="00927E36">
        <w:rPr>
          <w:color w:val="111111"/>
          <w:sz w:val="28"/>
          <w:szCs w:val="28"/>
          <w:shd w:val="clear" w:color="auto" w:fill="FFFFFF"/>
          <w:lang w:val="ru-RU"/>
        </w:rPr>
        <w:t xml:space="preserve">Строгонова И. А. </w:t>
      </w:r>
      <w:r w:rsidRPr="009E6009">
        <w:rPr>
          <w:b/>
          <w:color w:val="111111"/>
          <w:sz w:val="28"/>
          <w:szCs w:val="28"/>
          <w:shd w:val="clear" w:color="auto" w:fill="FFFFFF"/>
          <w:lang w:val="ru-RU"/>
        </w:rPr>
        <w:t>«</w:t>
      </w:r>
      <w:r w:rsidRPr="009E6009">
        <w:rPr>
          <w:rStyle w:val="a4"/>
          <w:b w:val="0"/>
          <w:color w:val="111111"/>
          <w:sz w:val="28"/>
          <w:szCs w:val="28"/>
          <w:shd w:val="clear" w:color="auto" w:fill="FFFFFF"/>
          <w:lang w:val="ru-RU"/>
        </w:rPr>
        <w:t>Дошкольное образование</w:t>
      </w:r>
      <w:r w:rsidRPr="009E6009">
        <w:rPr>
          <w:b/>
          <w:color w:val="111111"/>
          <w:sz w:val="28"/>
          <w:szCs w:val="28"/>
          <w:shd w:val="clear" w:color="auto" w:fill="FFFFFF"/>
          <w:lang w:val="ru-RU"/>
        </w:rPr>
        <w:t>,</w:t>
      </w:r>
      <w:r w:rsidRPr="009E6009">
        <w:rPr>
          <w:b/>
          <w:color w:val="111111"/>
          <w:sz w:val="28"/>
          <w:szCs w:val="28"/>
          <w:shd w:val="clear" w:color="auto" w:fill="FFFFFF"/>
        </w:rPr>
        <w:t> </w:t>
      </w:r>
      <w:r w:rsidRPr="009E6009">
        <w:rPr>
          <w:rStyle w:val="a4"/>
          <w:b w:val="0"/>
          <w:color w:val="111111"/>
          <w:sz w:val="28"/>
          <w:szCs w:val="28"/>
          <w:shd w:val="clear" w:color="auto" w:fill="FFFFFF"/>
          <w:lang w:val="ru-RU"/>
        </w:rPr>
        <w:t>развитие мелкой моторики руки ребёнка</w:t>
      </w:r>
      <w:r w:rsidRPr="009E6009">
        <w:rPr>
          <w:b/>
          <w:color w:val="111111"/>
          <w:sz w:val="28"/>
          <w:szCs w:val="28"/>
          <w:shd w:val="clear" w:color="auto" w:fill="FFFFFF"/>
          <w:lang w:val="ru-RU"/>
        </w:rPr>
        <w:t>».</w:t>
      </w:r>
      <w:r w:rsidRPr="009E6009">
        <w:rPr>
          <w:b/>
          <w:sz w:val="28"/>
          <w:szCs w:val="28"/>
          <w:lang w:val="ru-RU"/>
        </w:rPr>
        <w:t xml:space="preserve"> </w:t>
      </w:r>
    </w:p>
    <w:p w:rsidR="000456AC" w:rsidRPr="00927E36" w:rsidRDefault="000456AC" w:rsidP="000456AC">
      <w:pPr>
        <w:pStyle w:val="a3"/>
        <w:shd w:val="clear" w:color="auto" w:fill="FFFFFF"/>
        <w:spacing w:before="225" w:beforeAutospacing="0" w:after="225" w:afterAutospacing="0" w:line="15" w:lineRule="atLeast"/>
        <w:rPr>
          <w:sz w:val="28"/>
          <w:szCs w:val="28"/>
          <w:lang w:val="ru-RU"/>
        </w:rPr>
      </w:pPr>
      <w:r w:rsidRPr="00927E36">
        <w:rPr>
          <w:sz w:val="28"/>
          <w:szCs w:val="28"/>
          <w:lang w:val="ru-RU"/>
        </w:rPr>
        <w:t xml:space="preserve">- </w:t>
      </w:r>
      <w:proofErr w:type="spellStart"/>
      <w:r w:rsidRPr="00927E36">
        <w:rPr>
          <w:sz w:val="28"/>
          <w:szCs w:val="28"/>
          <w:lang w:val="ru-RU"/>
        </w:rPr>
        <w:t>Крупенчук</w:t>
      </w:r>
      <w:proofErr w:type="spellEnd"/>
      <w:r w:rsidRPr="00927E36">
        <w:rPr>
          <w:sz w:val="28"/>
          <w:szCs w:val="28"/>
          <w:lang w:val="ru-RU"/>
        </w:rPr>
        <w:t xml:space="preserve"> О. И. Стихи для развития речи. Санкт-Петербург, 2014.</w:t>
      </w:r>
    </w:p>
    <w:p w:rsidR="000456AC" w:rsidRDefault="000456AC" w:rsidP="000456AC">
      <w:pPr>
        <w:pStyle w:val="a3"/>
        <w:shd w:val="clear" w:color="auto" w:fill="FFFFFF"/>
        <w:spacing w:before="225" w:beforeAutospacing="0" w:after="225" w:afterAutospacing="0" w:line="15" w:lineRule="atLeast"/>
        <w:rPr>
          <w:sz w:val="28"/>
          <w:szCs w:val="28"/>
          <w:lang w:val="ru-RU"/>
        </w:rPr>
      </w:pPr>
      <w:r w:rsidRPr="00927E36">
        <w:rPr>
          <w:sz w:val="28"/>
          <w:szCs w:val="28"/>
          <w:lang w:val="ru-RU"/>
        </w:rPr>
        <w:t xml:space="preserve"> - </w:t>
      </w:r>
      <w:proofErr w:type="spellStart"/>
      <w:r w:rsidRPr="00927E36">
        <w:rPr>
          <w:sz w:val="28"/>
          <w:szCs w:val="28"/>
          <w:lang w:val="ru-RU"/>
        </w:rPr>
        <w:t>Крупенчук</w:t>
      </w:r>
      <w:proofErr w:type="spellEnd"/>
      <w:r w:rsidRPr="00927E36">
        <w:rPr>
          <w:sz w:val="28"/>
          <w:szCs w:val="28"/>
          <w:lang w:val="ru-RU"/>
        </w:rPr>
        <w:t xml:space="preserve"> О. И. Тренируем пальчики – развиваем речь. Петербург, 2013. </w:t>
      </w:r>
      <w:r>
        <w:rPr>
          <w:sz w:val="28"/>
          <w:szCs w:val="28"/>
          <w:lang w:val="ru-RU"/>
        </w:rPr>
        <w:t xml:space="preserve">                                   </w:t>
      </w:r>
    </w:p>
    <w:p w:rsidR="000456AC" w:rsidRPr="00927E36" w:rsidRDefault="000456AC" w:rsidP="000456AC">
      <w:pPr>
        <w:pStyle w:val="a3"/>
        <w:shd w:val="clear" w:color="auto" w:fill="FFFFFF"/>
        <w:spacing w:before="225" w:beforeAutospacing="0" w:after="225" w:afterAutospacing="0" w:line="15" w:lineRule="atLeast"/>
        <w:rPr>
          <w:sz w:val="28"/>
          <w:szCs w:val="28"/>
          <w:lang w:val="ru-RU"/>
        </w:rPr>
      </w:pPr>
      <w:r w:rsidRPr="00927E36">
        <w:rPr>
          <w:sz w:val="28"/>
          <w:szCs w:val="28"/>
          <w:lang w:val="ru-RU"/>
        </w:rPr>
        <w:t xml:space="preserve">- </w:t>
      </w:r>
      <w:proofErr w:type="spellStart"/>
      <w:r w:rsidRPr="00927E36">
        <w:rPr>
          <w:sz w:val="28"/>
          <w:szCs w:val="28"/>
          <w:lang w:val="ru-RU"/>
        </w:rPr>
        <w:t>Бардышева</w:t>
      </w:r>
      <w:proofErr w:type="spellEnd"/>
      <w:r w:rsidRPr="00927E36">
        <w:rPr>
          <w:sz w:val="28"/>
          <w:szCs w:val="28"/>
          <w:lang w:val="ru-RU"/>
        </w:rPr>
        <w:t xml:space="preserve"> Т. Ю. Расскажи стихи руками. Москва, 2014. </w:t>
      </w:r>
    </w:p>
    <w:p w:rsidR="000456AC" w:rsidRPr="00927E36" w:rsidRDefault="000456AC" w:rsidP="000456AC">
      <w:pPr>
        <w:rPr>
          <w:lang w:val="ru-RU"/>
        </w:rPr>
      </w:pPr>
      <w:r w:rsidRPr="00927E36">
        <w:rPr>
          <w:sz w:val="28"/>
          <w:szCs w:val="28"/>
          <w:lang w:val="ru-RU"/>
        </w:rPr>
        <w:t>- Игры для развития мелкой моторики рук с использованием нестандартного оборудования. СПб, Детство-ПРЕСС, 2013</w:t>
      </w:r>
    </w:p>
    <w:sectPr w:rsidR="000456AC" w:rsidRPr="00927E36" w:rsidSect="00F51A7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Segoe Print"/>
    <w:charset w:val="00"/>
    <w:family w:val="auto"/>
    <w:pitch w:val="default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FC1C"/>
    <w:multiLevelType w:val="singleLevel"/>
    <w:tmpl w:val="5A0AFC1C"/>
    <w:lvl w:ilvl="0">
      <w:start w:val="1"/>
      <w:numFmt w:val="decimal"/>
      <w:suff w:val="nothing"/>
      <w:lvlText w:val="%1."/>
      <w:lvlJc w:val="left"/>
    </w:lvl>
  </w:abstractNum>
  <w:abstractNum w:abstractNumId="1">
    <w:nsid w:val="5A0B30FC"/>
    <w:multiLevelType w:val="singleLevel"/>
    <w:tmpl w:val="5A0B30FC"/>
    <w:lvl w:ilvl="0">
      <w:start w:val="1"/>
      <w:numFmt w:val="decimal"/>
      <w:suff w:val="space"/>
      <w:lvlText w:val="%1."/>
      <w:lvlJc w:val="left"/>
    </w:lvl>
  </w:abstractNum>
  <w:abstractNum w:abstractNumId="2">
    <w:nsid w:val="5A0B375A"/>
    <w:multiLevelType w:val="singleLevel"/>
    <w:tmpl w:val="5A0B375A"/>
    <w:lvl w:ilvl="0">
      <w:start w:val="1"/>
      <w:numFmt w:val="decimal"/>
      <w:suff w:val="space"/>
      <w:lvlText w:val="%1."/>
      <w:lvlJc w:val="left"/>
    </w:lvl>
  </w:abstractNum>
  <w:abstractNum w:abstractNumId="3">
    <w:nsid w:val="5A0B3D7C"/>
    <w:multiLevelType w:val="singleLevel"/>
    <w:tmpl w:val="5A0B3D7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1A77"/>
    <w:rsid w:val="000456AC"/>
    <w:rsid w:val="007F2A6C"/>
    <w:rsid w:val="00927E36"/>
    <w:rsid w:val="009B7F6E"/>
    <w:rsid w:val="009E6009"/>
    <w:rsid w:val="00D237C0"/>
    <w:rsid w:val="00F51A77"/>
    <w:rsid w:val="272E65C4"/>
    <w:rsid w:val="483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A77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F51A77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qFormat/>
    <w:rsid w:val="00F51A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BB33D-7D8A-481E-BC4B-CEEDBBB3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1164</Words>
  <Characters>7785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ZXC</cp:lastModifiedBy>
  <cp:revision>6</cp:revision>
  <dcterms:created xsi:type="dcterms:W3CDTF">2017-11-13T17:23:00Z</dcterms:created>
  <dcterms:modified xsi:type="dcterms:W3CDTF">2021-02-04T02:09:00Z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