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348F" w:rsidRDefault="00A92F30" w:rsidP="002A59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Структура урока обучения математике</w:t>
      </w:r>
      <w:r>
        <w:rPr>
          <w:rFonts w:ascii="Times New Roman" w:hAnsi="Times New Roman"/>
          <w:b/>
          <w:sz w:val="28"/>
          <w:szCs w:val="28"/>
        </w:rPr>
        <w:tab/>
        <w:t xml:space="preserve">Класс: </w:t>
      </w:r>
      <w:r>
        <w:rPr>
          <w:rFonts w:ascii="Times New Roman" w:hAnsi="Times New Roman"/>
          <w:b/>
          <w:sz w:val="28"/>
          <w:szCs w:val="28"/>
        </w:rPr>
        <w:t>1 «Б»</w:t>
      </w:r>
    </w:p>
    <w:p w:rsidR="002A591B" w:rsidRPr="002A591B" w:rsidRDefault="002A591B" w:rsidP="002A591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Учитель: Левина Е.Н.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5"/>
        <w:gridCol w:w="4938"/>
        <w:gridCol w:w="4883"/>
      </w:tblGrid>
      <w:tr w:rsidR="0024348F">
        <w:trPr>
          <w:trHeight w:val="249"/>
        </w:trPr>
        <w:tc>
          <w:tcPr>
            <w:tcW w:w="9903" w:type="dxa"/>
            <w:gridSpan w:val="2"/>
            <w:shd w:val="clear" w:color="auto" w:fill="auto"/>
          </w:tcPr>
          <w:p w:rsidR="0024348F" w:rsidRDefault="00A92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 «увеличение и уменьшение в несколько раз»</w:t>
            </w:r>
          </w:p>
        </w:tc>
        <w:tc>
          <w:tcPr>
            <w:tcW w:w="4883" w:type="dxa"/>
            <w:shd w:val="clear" w:color="auto" w:fill="auto"/>
          </w:tcPr>
          <w:p w:rsidR="0024348F" w:rsidRDefault="00A92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Изучение нового материала.</w:t>
            </w:r>
          </w:p>
        </w:tc>
      </w:tr>
      <w:tr w:rsidR="0024348F">
        <w:trPr>
          <w:trHeight w:val="274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урока: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решение задач на уменьшение и увеличение</w:t>
            </w:r>
          </w:p>
        </w:tc>
      </w:tr>
      <w:tr w:rsidR="0024348F">
        <w:trPr>
          <w:trHeight w:val="274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24348F" w:rsidRDefault="00A92F3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повторить структурные элементы задачи. Закрепить навыки решения задач. Развивать вычислительные навыки детей</w:t>
            </w:r>
          </w:p>
          <w:p w:rsidR="0024348F" w:rsidRDefault="00A92F3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Развивающие: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развивать умение устанавливать последовательность действий при выполнение поставленных задач. Развивать умение контролир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овать и оценивать свою работу</w:t>
            </w:r>
          </w:p>
          <w:p w:rsidR="0024348F" w:rsidRDefault="00A92F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Воспитательные: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формировать мотивацию к решению познавательных задач</w:t>
            </w:r>
          </w:p>
        </w:tc>
      </w:tr>
      <w:tr w:rsidR="0024348F">
        <w:trPr>
          <w:trHeight w:val="274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урока</w:t>
            </w:r>
          </w:p>
        </w:tc>
      </w:tr>
      <w:tr w:rsidR="0024348F">
        <w:trPr>
          <w:trHeight w:val="729"/>
        </w:trPr>
        <w:tc>
          <w:tcPr>
            <w:tcW w:w="4965" w:type="dxa"/>
            <w:shd w:val="clear" w:color="auto" w:fill="auto"/>
          </w:tcPr>
          <w:p w:rsidR="0024348F" w:rsidRPr="002A591B" w:rsidRDefault="00A92F30">
            <w:pPr>
              <w:pStyle w:val="aff8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A591B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  <w:r w:rsidRPr="002A591B">
              <w:rPr>
                <w:rFonts w:ascii="Times New Roman" w:hAnsi="Times New Roman"/>
                <w:bCs/>
                <w:sz w:val="28"/>
                <w:szCs w:val="28"/>
              </w:rPr>
              <w:t>уметь правильно оформлять задачи. Уметь составлять схему к рисунку, составлять равенство.</w:t>
            </w:r>
          </w:p>
          <w:p w:rsidR="0024348F" w:rsidRPr="002A591B" w:rsidRDefault="0024348F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  <w:p w:rsidR="0024348F" w:rsidRPr="002A591B" w:rsidRDefault="002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shd w:val="clear" w:color="auto" w:fill="auto"/>
          </w:tcPr>
          <w:p w:rsidR="0024348F" w:rsidRPr="002A591B" w:rsidRDefault="00A92F30">
            <w:pPr>
              <w:pStyle w:val="aff8"/>
              <w:rPr>
                <w:rFonts w:ascii="Times New Roman" w:hAnsi="Times New Roman"/>
                <w:iCs/>
                <w:sz w:val="28"/>
                <w:szCs w:val="28"/>
              </w:rPr>
            </w:pPr>
            <w:r w:rsidRPr="002A591B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24348F" w:rsidRPr="002A591B" w:rsidRDefault="00A92F30">
            <w:pPr>
              <w:pStyle w:val="aff8"/>
              <w:rPr>
                <w:rFonts w:ascii="Times New Roman" w:hAnsi="Times New Roman"/>
                <w:iCs/>
                <w:sz w:val="28"/>
                <w:szCs w:val="28"/>
              </w:rPr>
            </w:pPr>
            <w:r w:rsidRPr="002A591B">
              <w:rPr>
                <w:rFonts w:ascii="Times New Roman" w:hAnsi="Times New Roman"/>
                <w:iCs/>
                <w:sz w:val="28"/>
                <w:szCs w:val="28"/>
              </w:rPr>
              <w:t>Познавательные</w:t>
            </w:r>
            <w:r w:rsidRPr="002A591B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2A591B">
              <w:rPr>
                <w:rFonts w:ascii="Times New Roman" w:hAnsi="Times New Roman"/>
                <w:iCs/>
                <w:sz w:val="28"/>
                <w:szCs w:val="28"/>
              </w:rPr>
              <w:t>выделять существенную информацию из текста</w:t>
            </w:r>
          </w:p>
          <w:p w:rsidR="0024348F" w:rsidRPr="002A591B" w:rsidRDefault="00A92F30">
            <w:pPr>
              <w:pStyle w:val="aff8"/>
              <w:rPr>
                <w:rFonts w:ascii="Times New Roman" w:hAnsi="Times New Roman"/>
                <w:iCs/>
                <w:sz w:val="28"/>
                <w:szCs w:val="28"/>
              </w:rPr>
            </w:pPr>
            <w:r w:rsidRPr="002A591B">
              <w:rPr>
                <w:rFonts w:ascii="Times New Roman" w:hAnsi="Times New Roman"/>
                <w:iCs/>
                <w:sz w:val="28"/>
                <w:szCs w:val="28"/>
              </w:rPr>
              <w:t>Коммуникативные:использовать речь для решения решения задач. Организовать сотрудничество между сверстниками.</w:t>
            </w:r>
          </w:p>
          <w:p w:rsidR="0024348F" w:rsidRPr="002A591B" w:rsidRDefault="00A92F30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2A591B">
              <w:rPr>
                <w:rFonts w:ascii="Times New Roman" w:hAnsi="Times New Roman"/>
                <w:iCs/>
                <w:sz w:val="28"/>
                <w:szCs w:val="28"/>
              </w:rPr>
              <w:t>Регулятивные: понимать учебную задачу</w:t>
            </w:r>
          </w:p>
          <w:p w:rsidR="0024348F" w:rsidRPr="002A591B" w:rsidRDefault="00243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83" w:type="dxa"/>
            <w:shd w:val="clear" w:color="auto" w:fill="auto"/>
          </w:tcPr>
          <w:p w:rsidR="0024348F" w:rsidRPr="002A591B" w:rsidRDefault="00A92F30">
            <w:pPr>
              <w:pStyle w:val="aff8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A591B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2A59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учебно-познавательный интерес к учебно</w:t>
            </w:r>
            <w:r w:rsidRPr="002A59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 материалу и способам решения поставленных задач</w:t>
            </w:r>
          </w:p>
        </w:tc>
      </w:tr>
      <w:tr w:rsidR="0024348F">
        <w:trPr>
          <w:trHeight w:val="274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Межпредметные связи: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окружающий мир</w:t>
            </w:r>
          </w:p>
        </w:tc>
      </w:tr>
      <w:tr w:rsidR="0024348F">
        <w:trPr>
          <w:trHeight w:val="249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pStyle w:val="aff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Ресурсы урока:</w:t>
            </w:r>
            <w:r w:rsidRPr="002A591B">
              <w:rPr>
                <w:rFonts w:ascii="Times New Roman" w:hAnsi="Times New Roman"/>
                <w:sz w:val="28"/>
                <w:szCs w:val="28"/>
              </w:rPr>
              <w:t>УМК «Школа России» по обучению математике</w:t>
            </w:r>
            <w:r w:rsidRPr="002A591B">
              <w:rPr>
                <w:rFonts w:ascii="Times New Roman" w:hAnsi="Times New Roman"/>
                <w:sz w:val="28"/>
                <w:szCs w:val="28"/>
              </w:rPr>
              <w:t>, наглядный материал</w:t>
            </w:r>
          </w:p>
        </w:tc>
      </w:tr>
      <w:tr w:rsidR="0024348F">
        <w:trPr>
          <w:trHeight w:val="274"/>
        </w:trPr>
        <w:tc>
          <w:tcPr>
            <w:tcW w:w="9903" w:type="dxa"/>
            <w:gridSpan w:val="2"/>
            <w:shd w:val="clear" w:color="auto" w:fill="auto"/>
          </w:tcPr>
          <w:p w:rsidR="0024348F" w:rsidRDefault="00A92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учителя:</w:t>
            </w:r>
          </w:p>
        </w:tc>
        <w:tc>
          <w:tcPr>
            <w:tcW w:w="4883" w:type="dxa"/>
            <w:shd w:val="clear" w:color="auto" w:fill="auto"/>
          </w:tcPr>
          <w:p w:rsidR="0024348F" w:rsidRDefault="00A92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учащихся:</w:t>
            </w:r>
          </w:p>
        </w:tc>
      </w:tr>
      <w:tr w:rsidR="0024348F">
        <w:trPr>
          <w:trHeight w:val="249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Ход урока</w:t>
            </w:r>
          </w:p>
        </w:tc>
      </w:tr>
      <w:tr w:rsidR="0024348F">
        <w:trPr>
          <w:trHeight w:val="548"/>
        </w:trPr>
        <w:tc>
          <w:tcPr>
            <w:tcW w:w="9903" w:type="dxa"/>
            <w:gridSpan w:val="2"/>
            <w:shd w:val="clear" w:color="auto" w:fill="auto"/>
          </w:tcPr>
          <w:p w:rsidR="0024348F" w:rsidRDefault="00A92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учителя:</w:t>
            </w:r>
          </w:p>
        </w:tc>
        <w:tc>
          <w:tcPr>
            <w:tcW w:w="4883" w:type="dxa"/>
            <w:shd w:val="clear" w:color="auto" w:fill="auto"/>
          </w:tcPr>
          <w:p w:rsidR="0024348F" w:rsidRDefault="00A92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 учащихся:</w:t>
            </w:r>
          </w:p>
        </w:tc>
      </w:tr>
      <w:tr w:rsidR="0024348F">
        <w:trPr>
          <w:trHeight w:val="249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24348F">
        <w:trPr>
          <w:trHeight w:val="499"/>
        </w:trPr>
        <w:tc>
          <w:tcPr>
            <w:tcW w:w="9903" w:type="dxa"/>
            <w:gridSpan w:val="2"/>
            <w:shd w:val="clear" w:color="auto" w:fill="auto"/>
          </w:tcPr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Учебная задача для учителя №1 (У.З.  №1):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организовать учащихся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9"/>
                <w:sz w:val="28"/>
                <w:szCs w:val="28"/>
              </w:rPr>
              <w:t>Содержание: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- АЙ АЙ АЙ АХОЙ, на палубе. Ребята, как вы думаете, что я сейчас сказала? Ребята, я сейчас с вами поздоровалась на пиратском. Давайте попробуем поздороваться все вместе. Я говорю АХОЙ на палубе, а вы отвечаете АЙ АЙ АЙ.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- Молодцы, теперь вы как настоящие пираты. Присаживайтесь. </w:t>
            </w:r>
          </w:p>
          <w:p w:rsidR="0024348F" w:rsidRDefault="0024348F">
            <w:pPr>
              <w:pStyle w:val="aff8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4883" w:type="dxa"/>
            <w:shd w:val="clear" w:color="auto" w:fill="auto"/>
          </w:tcPr>
          <w:p w:rsidR="0024348F" w:rsidRDefault="0024348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4348F">
        <w:trPr>
          <w:trHeight w:val="249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Мотивация познавательной деятельности + Актуализация необходимых знаний</w:t>
            </w:r>
          </w:p>
        </w:tc>
      </w:tr>
      <w:tr w:rsidR="0024348F">
        <w:trPr>
          <w:trHeight w:val="884"/>
        </w:trPr>
        <w:tc>
          <w:tcPr>
            <w:tcW w:w="9903" w:type="dxa"/>
            <w:gridSpan w:val="2"/>
            <w:vMerge w:val="restart"/>
            <w:shd w:val="clear" w:color="auto" w:fill="auto"/>
          </w:tcPr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У.з.  №2: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Вид работы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: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Содержание  задания: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Мои маленькие пираты, а вы знаете, что такое клад?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 xml:space="preserve">- Поднимите руки те, </w:t>
            </w: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кто мечтает когда-нибудь найти клад.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- Сегодня придя на урок, я увидела на столе странный конверт, а в нём письмо и какая-то карта. Давайте прочитаем письмо.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 xml:space="preserve">« Дорогие маленькие пираты, мой корабль потерпел кораблекрушение и меня выбросило на берег. Здесь </w:t>
            </w: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я обнаружил клад! В других конвертах я оставил указания того, как добраться до сокровищ. Но вы сможете  открыть другие конверты только в том случае, если выполните задания. Ваш капитан Математика.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У.з. №3: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Вид работы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: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Содержание  задания: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- Ну что же от</w:t>
            </w: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 xml:space="preserve">правляемся в путь. Но для начала давайте же узнаем, как же называется остров на котором спрятаны сокровища. Для этого нам необходимо разгадать шифр. На доске мы видим примеры, а под ними буквы. Нам нужно решить примеры, а их </w:t>
            </w: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lastRenderedPageBreak/>
              <w:t>ответы поставить в порядке возр</w:t>
            </w: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астания, от самого маленького числа к самому большому, и тогда мы получим ответ.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2-1=1 (З)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5-3=2 (А)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3+0=3 (Д)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6-2=4 (А)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2+3=5 (Ч)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8-2=6 (А)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- Молодцы. Вот мы и узнали на каком острове находятся наши сокровища.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 xml:space="preserve">- Скажите, а вы знаете, что такое задача? </w:t>
            </w: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Какая же тема нашего урока? Хорошо. А как вы думаете, какие цели мы можем поставить на наш сегодняшний урок? Ребята, наша сегодняшняя цель урока решить задачи и добраться до сокровищ. А что необходимо сделать, чтобы решить задачу? (внимательно слушать и чи</w:t>
            </w:r>
            <w:r>
              <w:rPr>
                <w:rFonts w:ascii="Times New Roman" w:hAnsi="Times New Roman"/>
                <w:bCs/>
                <w:spacing w:val="-9"/>
                <w:sz w:val="28"/>
                <w:szCs w:val="28"/>
              </w:rPr>
              <w:t>тать условия).</w:t>
            </w:r>
          </w:p>
        </w:tc>
        <w:tc>
          <w:tcPr>
            <w:tcW w:w="4883" w:type="dxa"/>
            <w:shd w:val="clear" w:color="auto" w:fill="auto"/>
          </w:tcPr>
          <w:p w:rsidR="0024348F" w:rsidRDefault="002434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24348F">
        <w:trPr>
          <w:trHeight w:val="2019"/>
        </w:trPr>
        <w:tc>
          <w:tcPr>
            <w:tcW w:w="9903" w:type="dxa"/>
            <w:gridSpan w:val="2"/>
            <w:vMerge/>
            <w:shd w:val="clear" w:color="auto" w:fill="auto"/>
          </w:tcPr>
          <w:p w:rsidR="0024348F" w:rsidRDefault="0024348F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</w:p>
        </w:tc>
        <w:tc>
          <w:tcPr>
            <w:tcW w:w="4883" w:type="dxa"/>
            <w:shd w:val="clear" w:color="auto" w:fill="auto"/>
          </w:tcPr>
          <w:p w:rsidR="0024348F" w:rsidRDefault="002434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24348F">
        <w:trPr>
          <w:trHeight w:val="274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Организация познавательной деятельности</w:t>
            </w:r>
          </w:p>
        </w:tc>
      </w:tr>
      <w:tr w:rsidR="0024348F">
        <w:trPr>
          <w:trHeight w:val="748"/>
        </w:trPr>
        <w:tc>
          <w:tcPr>
            <w:tcW w:w="9903" w:type="dxa"/>
            <w:gridSpan w:val="2"/>
            <w:shd w:val="clear" w:color="auto" w:fill="auto"/>
          </w:tcPr>
          <w:p w:rsidR="0024348F" w:rsidRDefault="00A92F30">
            <w:pPr>
              <w:keepLines/>
              <w:widowControl w:val="0"/>
              <w:autoSpaceDE w:val="0"/>
              <w:autoSpaceDN w:val="0"/>
              <w:adjustRightInd w:val="0"/>
              <w:spacing w:before="75" w:after="0" w:line="264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У.з.№4: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работы: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работа с учебником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Содержание: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мы и получили первый конверт. Наш путь теперь лежит на остров ВОЛШЕБНЫХ ВОДОПАДОВ. Но чтобы идти дальше нам нужно заполучить следующий конверт. Для этого я предлагаю вам открыть страницу 96 и посмотреть на 1-й номер. Что мы там видим? Мы видим задачу, а 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 значит, что нам нужно её решить. Что нужно для её решения? Давайте прочтем условие. Что говорится в этой задаче? Что стало? Какой вопрос? Хорошо. Давайте откроем свои тетради и будем решать. Ребята, меньше на два это столько же, на на 2 меньше</w:t>
            </w:r>
          </w:p>
          <w:p w:rsidR="0024348F" w:rsidRDefault="0024348F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348F">
              <w:rPr>
                <w:sz w:val="28"/>
              </w:rPr>
              <w:pict>
                <v:rect id="_x0000_s1026" style="position:absolute;margin-left:130.05pt;margin-top:2.8pt;width:18.5pt;height:13.65pt;z-index:251662336;v-text-anchor:middle" o:gfxdata="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P39Er/VAAAACAEAAA8AAAAAAAAA&#10;AQAgAAAAIgAAAGRycy9kb3ducmV2LnhtbFBLAQIUABQAAAAIAIdO4kAvw8TJ+AIAAOgFAAAOAAAA&#10;AAAAAAEAIAAAACQBAABkcnMvZTJvRG9jLnhtbFBLBQYAAAAABgAGAFkBAACOBgAAAAA=&#10;" filled="f" strokecolor="#2e75b6" strokeweight="1pt"/>
              </w:pict>
            </w:r>
            <w:r w:rsidRPr="0024348F">
              <w:rPr>
                <w:sz w:val="28"/>
              </w:rPr>
              <w:pict>
                <v:rect id="_x0000_s1031" style="position:absolute;margin-left:72.3pt;margin-top:2.2pt;width:18.5pt;height:13.65pt;z-index:251661312;v-text-anchor:middle" o:gfxdata="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GV3xL/VAAAACAEAAA8AAAAAAAAA&#10;AQAgAAAAIgAAAGRycy9kb3ducmV2LnhtbFBLAQIUABQAAAAIAIdO4kD7Anl6+AIAAOgFAAAOAAAA&#10;AAAAAAEAIAAAACQBAABkcnMvZTJvRG9jLnhtbFBLBQYAAAAABgAGAFkBAACOBgAAAAA=&#10;" filled="f" strokecolor="#2e75b6" strokeweight="1pt"/>
              </w:pict>
            </w:r>
            <w:r w:rsidRPr="0024348F">
              <w:rPr>
                <w:sz w:val="28"/>
              </w:rPr>
              <w:pict>
                <v:rect id="_x0000_s1030" style="position:absolute;margin-left:100.3pt;margin-top:2.2pt;width:18.5pt;height:13.65pt;z-index:251660288;v-text-anchor:middle" o:gfxdata="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DMUPD7UAAAACAEAAA8AAAAAAAAA&#10;AQAgAAAAIgAAAGRycy9kb3ducmV2LnhtbFBLAQIUABQAAAAIAIdO4kBKmnaI+QIAAOgFAAAOAAAA&#10;AAAAAAEAIAAAACMBAABkcnMvZTJvRG9jLnhtbFBLBQYAAAAABgAGAFkBAACOBgAAAAA=&#10;" filled="f" strokecolor="#2e75b6" strokeweight="1pt"/>
              </w:pict>
            </w:r>
            <w:r w:rsidRPr="0024348F">
              <w:rPr>
                <w:sz w:val="28"/>
              </w:rPr>
              <w:pict>
                <v:rect id="_x0000_s1029" style="position:absolute;margin-left:44.3pt;margin-top:2.75pt;width:18.5pt;height:13.65pt;z-index:251659264;v-text-anchor:middle" o:gfxdata="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XnNlB1AAAAAcBAAAPAAAAAAAAAAEAIAAAACIAAABkcnMvZG93bnJldi54&#10;bWxQSwECFAAUAAAACACHTuJAkjwzJakCAAA1BQAADgAAAAAAAAABACAAAAAjAQAAZHJzL2Uyb0Rv&#10;Yy54bWxQSwUGAAAAAAYABgBZAQAAPgYAAAAA&#10;" fillcolor="white [3212]" strokecolor="#2e75b6" strokeweight="1pt"/>
              </w:pict>
            </w:r>
            <w:r w:rsidR="00A92F30">
              <w:rPr>
                <w:rFonts w:ascii="Times New Roman" w:hAnsi="Times New Roman"/>
                <w:bCs/>
                <w:sz w:val="28"/>
                <w:szCs w:val="28"/>
              </w:rPr>
              <w:t xml:space="preserve">Было </w:t>
            </w:r>
            <w:r w:rsidR="00A92F30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</w:p>
          <w:p w:rsidR="0024348F" w:rsidRPr="002A591B" w:rsidRDefault="0024348F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348F">
              <w:rPr>
                <w:sz w:val="28"/>
              </w:rPr>
              <w:pict>
                <v:rect id="_x0000_s1028" style="position:absolute;margin-left:87.8pt;margin-top:4.55pt;width:18.5pt;height:13.65pt;z-index:251664384;v-text-anchor:middle" o:gfxdata="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zU+0/NQAAAAIAQAADwAAAAAAAAAB&#10;ACAAAAAiAAAAZHJzL2Rvd25yZXYueG1sUEsBAhQAFAAAAAgAh07iQAz0qvb4AgAA6AUAAA4AAAAA&#10;AAAAAQAgAAAAIwEAAGRycy9lMm9Eb2MueG1sUEsFBgAAAAAGAAYAWQEAAI0GAAAAAA==&#10;" filled="f" strokecolor="#2e75b6" strokeweight="1pt"/>
              </w:pict>
            </w:r>
            <w:r w:rsidRPr="0024348F">
              <w:rPr>
                <w:sz w:val="28"/>
              </w:rPr>
              <w:pict>
                <v:rect id="_x0000_s1027" style="position:absolute;margin-left:60.4pt;margin-top:5.15pt;width:18.5pt;height:13.65pt;z-index:251663360;v-text-anchor:middle" o:gfxdata="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krLHuNUAAAAJAQAADwAAAAAAAAAB&#10;ACAAAAAiAAAAZHJzL2Rvd25yZXYueG1sUEsBAhQAFAAAAAgAh07iQJ5byzv3AgAA6AUAAA4AAAAA&#10;AAAAAQAgAAAAJAEAAGRycy9lMm9Eb2MueG1sUEsFBgAAAAAGAAYAWQEAAI0GAAAAAA==&#10;" filled="f" strokecolor="#2e75b6" strokeweight="1pt"/>
              </w:pict>
            </w:r>
            <w:r w:rsidR="00A92F30">
              <w:rPr>
                <w:rFonts w:ascii="Times New Roman" w:hAnsi="Times New Roman"/>
                <w:bCs/>
                <w:sz w:val="28"/>
                <w:szCs w:val="28"/>
              </w:rPr>
              <w:t xml:space="preserve">Стало - ?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Сколько теперь - ?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Выбираем знак действий: плюс  или минус?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Вот мы и получили второй конверт. Теперь мы на остров РУСАЛОК. А это значит, что пора двигаться дальше.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У.з.№:5: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работы: работа с учебником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Содержание: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№2. - Давайте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прочитаем задачу. Что мы видим? Что стало? Какой вопрос? Что будем делать?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Было - 5 к.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Стало - ? на 2 </w:t>
            </w:r>
            <w:r w:rsidRPr="002A591B">
              <w:rPr>
                <w:rFonts w:ascii="Times New Roman" w:hAnsi="Times New Roman"/>
                <w:bCs/>
                <w:sz w:val="28"/>
                <w:szCs w:val="28"/>
              </w:rPr>
              <w:t>&lt;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Сколько теперь - ?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Выбираем знак действий: плюс  или  минус?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Мы отправились на остров Драконов</w:t>
            </w:r>
          </w:p>
          <w:p w:rsidR="0024348F" w:rsidRDefault="0024348F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Наш поход очень сильно утомляет, давайте отдохнём.</w:t>
            </w:r>
          </w:p>
          <w:p w:rsidR="0024348F" w:rsidRDefault="00A92F30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</w:t>
            </w:r>
            <w:r>
              <w:rPr>
                <w:b/>
                <w:sz w:val="28"/>
                <w:szCs w:val="28"/>
              </w:rPr>
              <w:t>минутка:</w:t>
            </w:r>
          </w:p>
          <w:p w:rsidR="0024348F" w:rsidRDefault="00A92F3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Крепко</w:t>
            </w:r>
            <w:r>
              <w:rPr>
                <w:bCs/>
                <w:sz w:val="28"/>
                <w:szCs w:val="28"/>
              </w:rPr>
              <w:t xml:space="preserve"> сжимаешь штурвал</w:t>
            </w:r>
          </w:p>
          <w:p w:rsidR="0024348F" w:rsidRDefault="00A92F3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Смелый наш капитан</w:t>
            </w:r>
          </w:p>
          <w:p w:rsidR="0024348F" w:rsidRDefault="00A92F3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Мы плывём, плывём на легке</w:t>
            </w:r>
          </w:p>
          <w:p w:rsidR="0024348F" w:rsidRDefault="00A92F3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сокровищами в сундуке</w:t>
            </w:r>
          </w:p>
          <w:p w:rsidR="0024348F" w:rsidRDefault="00A92F3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Йоу-хо-хо йоу-хо-хо</w:t>
            </w:r>
          </w:p>
          <w:p w:rsidR="0024348F" w:rsidRDefault="00A92F3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 же, что же у нас в сундуке?</w:t>
            </w:r>
          </w:p>
          <w:p w:rsidR="0024348F" w:rsidRDefault="00A92F3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Йоу-хо-хо йоу-хо-хо</w:t>
            </w:r>
          </w:p>
          <w:p w:rsidR="0024348F" w:rsidRDefault="0024348F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У.з.№6: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работы: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устное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решение задачи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Содержание: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 номером 3 мы видим 2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задачи. Давайте прочтем их. Чем они отличаются? К какой задаче мы будем использовать знак меньше? А знак больше?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Что мы видим? Что было на тарелке? Что стало? Вопрос?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Молодцы, теперь мы отправляемся на остров ЭЛЬФОВ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У.з. №:7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работы: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работа у доски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самостоятельно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Ребята. Часть примеров мы сделаем вместе.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 остальное самостоятельно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контроля: устный опрос</w:t>
            </w:r>
          </w:p>
        </w:tc>
        <w:tc>
          <w:tcPr>
            <w:tcW w:w="4883" w:type="dxa"/>
            <w:shd w:val="clear" w:color="auto" w:fill="auto"/>
          </w:tcPr>
          <w:p w:rsidR="0024348F" w:rsidRDefault="002434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48F">
        <w:trPr>
          <w:trHeight w:val="274"/>
        </w:trPr>
        <w:tc>
          <w:tcPr>
            <w:tcW w:w="14786" w:type="dxa"/>
            <w:gridSpan w:val="3"/>
            <w:shd w:val="clear" w:color="auto" w:fill="auto"/>
          </w:tcPr>
          <w:p w:rsidR="0024348F" w:rsidRDefault="00A9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</w:tc>
      </w:tr>
      <w:tr w:rsidR="0024348F">
        <w:trPr>
          <w:trHeight w:val="249"/>
        </w:trPr>
        <w:tc>
          <w:tcPr>
            <w:tcW w:w="9903" w:type="dxa"/>
            <w:gridSpan w:val="2"/>
            <w:shd w:val="clear" w:color="auto" w:fill="auto"/>
          </w:tcPr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9"/>
                <w:sz w:val="28"/>
                <w:szCs w:val="28"/>
              </w:rPr>
              <w:t xml:space="preserve">Анализ  деятельности, рефлексия. </w:t>
            </w:r>
          </w:p>
          <w:p w:rsidR="0024348F" w:rsidRDefault="00A92F30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Молодцы, ребята. Вот мы и и пришли на остров ЗАДАЧА. Но что бы получить сокровища, вы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должны ответить мне на вопросы. Скажите, что такое задача? Как мы можем её решить? Что для этого необходимо? Вам понравился урок? Вот мы и открываем наш сундук с сокровищами. Спасибо за урок!</w:t>
            </w:r>
          </w:p>
          <w:p w:rsidR="0024348F" w:rsidRDefault="0024348F">
            <w:pPr>
              <w:keepLines/>
              <w:widowControl w:val="0"/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3" w:type="dxa"/>
            <w:shd w:val="clear" w:color="auto" w:fill="auto"/>
          </w:tcPr>
          <w:p w:rsidR="0024348F" w:rsidRDefault="002434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4348F" w:rsidRDefault="00A92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A591B">
        <w:rPr>
          <w:rFonts w:ascii="Times New Roman" w:hAnsi="Times New Roman"/>
          <w:sz w:val="28"/>
          <w:szCs w:val="28"/>
        </w:rPr>
        <w:t xml:space="preserve">    </w:t>
      </w:r>
    </w:p>
    <w:sectPr w:rsidR="0024348F" w:rsidSect="0024348F">
      <w:pgSz w:w="16838" w:h="11906" w:orient="landscape"/>
      <w:pgMar w:top="1134" w:right="850" w:bottom="1134" w:left="1134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F30" w:rsidRDefault="00A92F30">
      <w:pPr>
        <w:spacing w:line="240" w:lineRule="auto"/>
      </w:pPr>
      <w:r>
        <w:separator/>
      </w:r>
    </w:p>
  </w:endnote>
  <w:endnote w:type="continuationSeparator" w:id="1">
    <w:p w:rsidR="00A92F30" w:rsidRDefault="00A92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F30" w:rsidRDefault="00A92F30">
      <w:pPr>
        <w:spacing w:after="0"/>
      </w:pPr>
      <w:r>
        <w:separator/>
      </w:r>
    </w:p>
  </w:footnote>
  <w:footnote w:type="continuationSeparator" w:id="1">
    <w:p w:rsidR="00A92F30" w:rsidRDefault="00A92F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bordersDoNotSurroundHeader/>
  <w:bordersDoNotSurroundFooter/>
  <w:stylePaneFormatFilter w:val="3F01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348F"/>
    <w:rsid w:val="0026631D"/>
    <w:rsid w:val="002A591B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92F30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021198"/>
    <w:rsid w:val="14304BD2"/>
    <w:rsid w:val="1C431F60"/>
    <w:rsid w:val="3D2E204C"/>
    <w:rsid w:val="4A9117BA"/>
    <w:rsid w:val="5F5B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7" w:qFormat="0"/>
    <w:lsdException w:name="caption" w:semiHidden="1" w:unhideWhenUsed="1"/>
    <w:lsdException w:name="List Bullet" w:qFormat="0"/>
    <w:lsdException w:name="Default Paragraph Font" w:semiHidden="1"/>
    <w:lsdException w:name="Body Text" w:qFormat="0"/>
    <w:lsdException w:name="Body Text First Inden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olorful 1" w:qFormat="0"/>
    <w:lsdException w:name="Table Grid 1" w:qFormat="0"/>
    <w:lsdException w:name="Table Grid 7" w:qFormat="0"/>
    <w:lsdException w:name="Table List 3" w:qFormat="0"/>
    <w:lsdException w:name="Table List 8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rsid w:val="0024348F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rsid w:val="00243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243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2434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2434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2434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24348F"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rsid w:val="0024348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24348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24348F"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sid w:val="0024348F"/>
    <w:rPr>
      <w:rFonts w:ascii="Courier New" w:hAnsi="Courier New" w:cs="Courier New"/>
    </w:rPr>
  </w:style>
  <w:style w:type="character" w:styleId="a5">
    <w:name w:val="FollowedHyperlink"/>
    <w:basedOn w:val="a2"/>
    <w:qFormat/>
    <w:rsid w:val="0024348F"/>
    <w:rPr>
      <w:color w:val="800080"/>
      <w:u w:val="single"/>
    </w:rPr>
  </w:style>
  <w:style w:type="character" w:styleId="a6">
    <w:name w:val="footnote reference"/>
    <w:basedOn w:val="a2"/>
    <w:qFormat/>
    <w:rsid w:val="0024348F"/>
    <w:rPr>
      <w:vertAlign w:val="superscript"/>
    </w:rPr>
  </w:style>
  <w:style w:type="character" w:styleId="a7">
    <w:name w:val="annotation reference"/>
    <w:basedOn w:val="a2"/>
    <w:qFormat/>
    <w:rsid w:val="0024348F"/>
    <w:rPr>
      <w:sz w:val="21"/>
      <w:szCs w:val="21"/>
    </w:rPr>
  </w:style>
  <w:style w:type="character" w:styleId="a8">
    <w:name w:val="endnote reference"/>
    <w:basedOn w:val="a2"/>
    <w:qFormat/>
    <w:rsid w:val="0024348F"/>
    <w:rPr>
      <w:vertAlign w:val="superscript"/>
    </w:rPr>
  </w:style>
  <w:style w:type="character" w:styleId="HTML0">
    <w:name w:val="HTML Acronym"/>
    <w:basedOn w:val="a2"/>
    <w:qFormat/>
    <w:rsid w:val="0024348F"/>
  </w:style>
  <w:style w:type="character" w:styleId="a9">
    <w:name w:val="Emphasis"/>
    <w:basedOn w:val="a2"/>
    <w:qFormat/>
    <w:rsid w:val="0024348F"/>
    <w:rPr>
      <w:i/>
      <w:iCs/>
    </w:rPr>
  </w:style>
  <w:style w:type="character" w:styleId="aa">
    <w:name w:val="Hyperlink"/>
    <w:basedOn w:val="a2"/>
    <w:qFormat/>
    <w:rsid w:val="0024348F"/>
    <w:rPr>
      <w:color w:val="0000FF"/>
      <w:u w:val="single"/>
    </w:rPr>
  </w:style>
  <w:style w:type="character" w:styleId="HTML1">
    <w:name w:val="HTML Keyboard"/>
    <w:basedOn w:val="a2"/>
    <w:qFormat/>
    <w:rsid w:val="0024348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24348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24348F"/>
  </w:style>
  <w:style w:type="character" w:styleId="ac">
    <w:name w:val="line number"/>
    <w:basedOn w:val="a2"/>
    <w:qFormat/>
    <w:rsid w:val="0024348F"/>
  </w:style>
  <w:style w:type="character" w:styleId="HTML3">
    <w:name w:val="HTML Definition"/>
    <w:basedOn w:val="a2"/>
    <w:qFormat/>
    <w:rsid w:val="0024348F"/>
    <w:rPr>
      <w:i/>
      <w:iCs/>
    </w:rPr>
  </w:style>
  <w:style w:type="character" w:styleId="HTML4">
    <w:name w:val="HTML Variable"/>
    <w:basedOn w:val="a2"/>
    <w:qFormat/>
    <w:rsid w:val="0024348F"/>
    <w:rPr>
      <w:i/>
      <w:iCs/>
    </w:rPr>
  </w:style>
  <w:style w:type="character" w:styleId="HTML5">
    <w:name w:val="HTML Typewriter"/>
    <w:basedOn w:val="a2"/>
    <w:qFormat/>
    <w:rsid w:val="0024348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24348F"/>
    <w:rPr>
      <w:b/>
      <w:bCs/>
    </w:rPr>
  </w:style>
  <w:style w:type="character" w:styleId="HTML6">
    <w:name w:val="HTML Cite"/>
    <w:basedOn w:val="a2"/>
    <w:qFormat/>
    <w:rsid w:val="0024348F"/>
    <w:rPr>
      <w:i/>
      <w:iCs/>
    </w:rPr>
  </w:style>
  <w:style w:type="paragraph" w:styleId="ae">
    <w:name w:val="Balloon Text"/>
    <w:basedOn w:val="a1"/>
    <w:qFormat/>
    <w:rsid w:val="0024348F"/>
    <w:rPr>
      <w:sz w:val="16"/>
      <w:szCs w:val="16"/>
    </w:rPr>
  </w:style>
  <w:style w:type="paragraph" w:styleId="52">
    <w:name w:val="List 5"/>
    <w:basedOn w:val="a1"/>
    <w:qFormat/>
    <w:rsid w:val="0024348F"/>
    <w:pPr>
      <w:ind w:left="1800" w:hanging="360"/>
    </w:pPr>
  </w:style>
  <w:style w:type="paragraph" w:styleId="af">
    <w:name w:val="List Continue"/>
    <w:basedOn w:val="a1"/>
    <w:qFormat/>
    <w:rsid w:val="0024348F"/>
    <w:pPr>
      <w:spacing w:after="120"/>
      <w:ind w:left="360"/>
    </w:pPr>
  </w:style>
  <w:style w:type="paragraph" w:styleId="22">
    <w:name w:val="Body Text 2"/>
    <w:basedOn w:val="a1"/>
    <w:qFormat/>
    <w:rsid w:val="0024348F"/>
    <w:pPr>
      <w:spacing w:after="120" w:line="480" w:lineRule="auto"/>
    </w:pPr>
  </w:style>
  <w:style w:type="paragraph" w:styleId="5">
    <w:name w:val="List Number 5"/>
    <w:basedOn w:val="a1"/>
    <w:qFormat/>
    <w:rsid w:val="0024348F"/>
    <w:pPr>
      <w:numPr>
        <w:numId w:val="1"/>
      </w:numPr>
    </w:pPr>
  </w:style>
  <w:style w:type="paragraph" w:styleId="af0">
    <w:name w:val="Closing"/>
    <w:basedOn w:val="a1"/>
    <w:qFormat/>
    <w:rsid w:val="0024348F"/>
    <w:pPr>
      <w:ind w:left="4320"/>
    </w:pPr>
  </w:style>
  <w:style w:type="paragraph" w:styleId="af1">
    <w:name w:val="Normal Indent"/>
    <w:basedOn w:val="a1"/>
    <w:qFormat/>
    <w:rsid w:val="0024348F"/>
    <w:pPr>
      <w:ind w:left="708"/>
    </w:pPr>
  </w:style>
  <w:style w:type="paragraph" w:styleId="23">
    <w:name w:val="envelope return"/>
    <w:basedOn w:val="a1"/>
    <w:qFormat/>
    <w:rsid w:val="0024348F"/>
    <w:rPr>
      <w:rFonts w:ascii="Arial" w:hAnsi="Arial" w:cs="Arial"/>
      <w:sz w:val="20"/>
    </w:rPr>
  </w:style>
  <w:style w:type="paragraph" w:styleId="af2">
    <w:name w:val="Plain Text"/>
    <w:basedOn w:val="a1"/>
    <w:qFormat/>
    <w:rsid w:val="0024348F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rsid w:val="0024348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rsid w:val="0024348F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24348F"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rsid w:val="0024348F"/>
  </w:style>
  <w:style w:type="paragraph" w:styleId="10">
    <w:name w:val="index 1"/>
    <w:basedOn w:val="a1"/>
    <w:next w:val="a1"/>
    <w:qFormat/>
    <w:rsid w:val="0024348F"/>
  </w:style>
  <w:style w:type="paragraph" w:styleId="af6">
    <w:name w:val="annotation subject"/>
    <w:basedOn w:val="af5"/>
    <w:next w:val="af5"/>
    <w:rsid w:val="0024348F"/>
    <w:rPr>
      <w:b/>
      <w:bCs/>
    </w:rPr>
  </w:style>
  <w:style w:type="paragraph" w:styleId="af7">
    <w:name w:val="Document Map"/>
    <w:basedOn w:val="a1"/>
    <w:qFormat/>
    <w:rsid w:val="0024348F"/>
    <w:pPr>
      <w:shd w:val="clear" w:color="auto" w:fill="000080"/>
    </w:pPr>
  </w:style>
  <w:style w:type="paragraph" w:styleId="af8">
    <w:name w:val="footnote text"/>
    <w:basedOn w:val="a1"/>
    <w:qFormat/>
    <w:rsid w:val="0024348F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rsid w:val="0024348F"/>
    <w:pPr>
      <w:ind w:leftChars="1400" w:left="2940"/>
    </w:pPr>
  </w:style>
  <w:style w:type="paragraph" w:styleId="24">
    <w:name w:val="index 2"/>
    <w:basedOn w:val="a1"/>
    <w:next w:val="a1"/>
    <w:qFormat/>
    <w:rsid w:val="0024348F"/>
    <w:pPr>
      <w:ind w:leftChars="200" w:left="200"/>
    </w:pPr>
  </w:style>
  <w:style w:type="paragraph" w:styleId="3">
    <w:name w:val="List Number 3"/>
    <w:basedOn w:val="a1"/>
    <w:qFormat/>
    <w:rsid w:val="0024348F"/>
    <w:pPr>
      <w:numPr>
        <w:numId w:val="2"/>
      </w:numPr>
    </w:pPr>
  </w:style>
  <w:style w:type="paragraph" w:styleId="HTML7">
    <w:name w:val="HTML Address"/>
    <w:basedOn w:val="a1"/>
    <w:qFormat/>
    <w:rsid w:val="0024348F"/>
    <w:rPr>
      <w:i/>
      <w:iCs/>
    </w:rPr>
  </w:style>
  <w:style w:type="paragraph" w:styleId="70">
    <w:name w:val="index 7"/>
    <w:basedOn w:val="a1"/>
    <w:next w:val="a1"/>
    <w:qFormat/>
    <w:rsid w:val="0024348F"/>
    <w:pPr>
      <w:ind w:leftChars="1200" w:left="1200"/>
    </w:pPr>
  </w:style>
  <w:style w:type="paragraph" w:styleId="33">
    <w:name w:val="index 3"/>
    <w:basedOn w:val="a1"/>
    <w:next w:val="a1"/>
    <w:qFormat/>
    <w:rsid w:val="0024348F"/>
    <w:pPr>
      <w:ind w:leftChars="400" w:left="400"/>
    </w:pPr>
  </w:style>
  <w:style w:type="paragraph" w:styleId="53">
    <w:name w:val="index 5"/>
    <w:basedOn w:val="a1"/>
    <w:next w:val="a1"/>
    <w:qFormat/>
    <w:rsid w:val="0024348F"/>
    <w:pPr>
      <w:ind w:leftChars="800" w:left="800"/>
    </w:pPr>
  </w:style>
  <w:style w:type="paragraph" w:styleId="42">
    <w:name w:val="index 4"/>
    <w:basedOn w:val="a1"/>
    <w:next w:val="a1"/>
    <w:qFormat/>
    <w:rsid w:val="0024348F"/>
    <w:pPr>
      <w:ind w:leftChars="600" w:left="600"/>
    </w:pPr>
  </w:style>
  <w:style w:type="paragraph" w:styleId="af9">
    <w:name w:val="header"/>
    <w:basedOn w:val="a1"/>
    <w:qFormat/>
    <w:rsid w:val="0024348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rsid w:val="0024348F"/>
    <w:pPr>
      <w:ind w:leftChars="1600" w:left="3360"/>
    </w:pPr>
  </w:style>
  <w:style w:type="paragraph" w:styleId="71">
    <w:name w:val="toc 7"/>
    <w:basedOn w:val="a1"/>
    <w:next w:val="a1"/>
    <w:rsid w:val="0024348F"/>
    <w:pPr>
      <w:ind w:leftChars="1200" w:left="2520"/>
    </w:pPr>
  </w:style>
  <w:style w:type="paragraph" w:styleId="60">
    <w:name w:val="index 6"/>
    <w:basedOn w:val="a1"/>
    <w:next w:val="a1"/>
    <w:qFormat/>
    <w:rsid w:val="0024348F"/>
    <w:pPr>
      <w:ind w:leftChars="1000" w:left="1000"/>
    </w:pPr>
  </w:style>
  <w:style w:type="paragraph" w:styleId="afa">
    <w:name w:val="envelope address"/>
    <w:basedOn w:val="a1"/>
    <w:qFormat/>
    <w:rsid w:val="0024348F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rsid w:val="0024348F"/>
    <w:pPr>
      <w:ind w:leftChars="1400" w:left="1400"/>
    </w:pPr>
  </w:style>
  <w:style w:type="paragraph" w:styleId="afb">
    <w:name w:val="Body Text"/>
    <w:basedOn w:val="a1"/>
    <w:rsid w:val="0024348F"/>
    <w:pPr>
      <w:spacing w:after="120"/>
    </w:pPr>
  </w:style>
  <w:style w:type="paragraph" w:styleId="91">
    <w:name w:val="index 9"/>
    <w:basedOn w:val="a1"/>
    <w:next w:val="a1"/>
    <w:qFormat/>
    <w:rsid w:val="0024348F"/>
    <w:pPr>
      <w:ind w:leftChars="1600" w:left="1600"/>
    </w:pPr>
  </w:style>
  <w:style w:type="paragraph" w:styleId="4">
    <w:name w:val="List Number 4"/>
    <w:basedOn w:val="a1"/>
    <w:qFormat/>
    <w:rsid w:val="0024348F"/>
    <w:pPr>
      <w:numPr>
        <w:numId w:val="3"/>
      </w:numPr>
    </w:pPr>
  </w:style>
  <w:style w:type="paragraph" w:styleId="afc">
    <w:name w:val="toa heading"/>
    <w:basedOn w:val="a1"/>
    <w:next w:val="a1"/>
    <w:qFormat/>
    <w:rsid w:val="0024348F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sid w:val="0024348F"/>
    <w:rPr>
      <w:rFonts w:ascii="Arial" w:hAnsi="Arial" w:cs="Arial"/>
      <w:b/>
      <w:bCs/>
    </w:rPr>
  </w:style>
  <w:style w:type="paragraph" w:styleId="11">
    <w:name w:val="toc 1"/>
    <w:basedOn w:val="a1"/>
    <w:next w:val="a1"/>
    <w:qFormat/>
    <w:rsid w:val="0024348F"/>
  </w:style>
  <w:style w:type="paragraph" w:styleId="afe">
    <w:name w:val="table of authorities"/>
    <w:basedOn w:val="a1"/>
    <w:next w:val="a1"/>
    <w:qFormat/>
    <w:rsid w:val="0024348F"/>
    <w:pPr>
      <w:ind w:leftChars="200" w:left="420"/>
    </w:pPr>
  </w:style>
  <w:style w:type="paragraph" w:styleId="aff">
    <w:name w:val="macro"/>
    <w:qFormat/>
    <w:rsid w:val="0024348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rsid w:val="0024348F"/>
    <w:pPr>
      <w:ind w:leftChars="1000" w:left="2100"/>
    </w:pPr>
  </w:style>
  <w:style w:type="paragraph" w:styleId="aff0">
    <w:name w:val="table of figures"/>
    <w:basedOn w:val="a1"/>
    <w:next w:val="a1"/>
    <w:qFormat/>
    <w:rsid w:val="0024348F"/>
    <w:pPr>
      <w:ind w:leftChars="200" w:left="200" w:hangingChars="200" w:hanging="200"/>
    </w:pPr>
  </w:style>
  <w:style w:type="paragraph" w:styleId="34">
    <w:name w:val="toc 3"/>
    <w:basedOn w:val="a1"/>
    <w:next w:val="a1"/>
    <w:qFormat/>
    <w:rsid w:val="0024348F"/>
    <w:pPr>
      <w:ind w:leftChars="400" w:left="840"/>
    </w:pPr>
  </w:style>
  <w:style w:type="paragraph" w:styleId="25">
    <w:name w:val="toc 2"/>
    <w:basedOn w:val="a1"/>
    <w:next w:val="a1"/>
    <w:qFormat/>
    <w:rsid w:val="0024348F"/>
    <w:pPr>
      <w:ind w:leftChars="200" w:left="420"/>
    </w:pPr>
  </w:style>
  <w:style w:type="paragraph" w:styleId="43">
    <w:name w:val="toc 4"/>
    <w:basedOn w:val="a1"/>
    <w:next w:val="a1"/>
    <w:qFormat/>
    <w:rsid w:val="0024348F"/>
    <w:pPr>
      <w:ind w:leftChars="600" w:left="1260"/>
    </w:pPr>
  </w:style>
  <w:style w:type="paragraph" w:styleId="54">
    <w:name w:val="toc 5"/>
    <w:basedOn w:val="a1"/>
    <w:next w:val="a1"/>
    <w:qFormat/>
    <w:rsid w:val="0024348F"/>
    <w:pPr>
      <w:ind w:leftChars="800" w:left="1680"/>
    </w:pPr>
  </w:style>
  <w:style w:type="paragraph" w:styleId="aff1">
    <w:name w:val="Note Heading"/>
    <w:basedOn w:val="a1"/>
    <w:next w:val="a1"/>
    <w:qFormat/>
    <w:rsid w:val="0024348F"/>
  </w:style>
  <w:style w:type="paragraph" w:styleId="aff2">
    <w:name w:val="Date"/>
    <w:basedOn w:val="a1"/>
    <w:next w:val="a1"/>
    <w:qFormat/>
    <w:rsid w:val="0024348F"/>
  </w:style>
  <w:style w:type="paragraph" w:styleId="50">
    <w:name w:val="List Bullet 5"/>
    <w:basedOn w:val="a1"/>
    <w:qFormat/>
    <w:rsid w:val="0024348F"/>
    <w:pPr>
      <w:numPr>
        <w:numId w:val="4"/>
      </w:numPr>
    </w:pPr>
  </w:style>
  <w:style w:type="paragraph" w:styleId="aff3">
    <w:name w:val="Body Text First Indent"/>
    <w:basedOn w:val="afb"/>
    <w:rsid w:val="0024348F"/>
    <w:pPr>
      <w:ind w:firstLine="210"/>
    </w:pPr>
  </w:style>
  <w:style w:type="paragraph" w:styleId="26">
    <w:name w:val="Body Text First Indent 2"/>
    <w:basedOn w:val="aff4"/>
    <w:qFormat/>
    <w:rsid w:val="0024348F"/>
    <w:pPr>
      <w:ind w:firstLine="210"/>
    </w:pPr>
  </w:style>
  <w:style w:type="paragraph" w:styleId="aff4">
    <w:name w:val="Body Text Indent"/>
    <w:basedOn w:val="a1"/>
    <w:qFormat/>
    <w:rsid w:val="0024348F"/>
    <w:pPr>
      <w:spacing w:after="120"/>
      <w:ind w:left="360"/>
    </w:pPr>
  </w:style>
  <w:style w:type="paragraph" w:styleId="40">
    <w:name w:val="List Bullet 4"/>
    <w:basedOn w:val="a1"/>
    <w:qFormat/>
    <w:rsid w:val="0024348F"/>
    <w:pPr>
      <w:numPr>
        <w:numId w:val="5"/>
      </w:numPr>
    </w:pPr>
  </w:style>
  <w:style w:type="paragraph" w:styleId="a0">
    <w:name w:val="List Bullet"/>
    <w:basedOn w:val="a1"/>
    <w:rsid w:val="0024348F"/>
    <w:pPr>
      <w:numPr>
        <w:numId w:val="6"/>
      </w:numPr>
    </w:pPr>
  </w:style>
  <w:style w:type="paragraph" w:styleId="20">
    <w:name w:val="List Bullet 2"/>
    <w:basedOn w:val="a1"/>
    <w:qFormat/>
    <w:rsid w:val="0024348F"/>
    <w:pPr>
      <w:numPr>
        <w:numId w:val="7"/>
      </w:numPr>
    </w:pPr>
  </w:style>
  <w:style w:type="paragraph" w:styleId="30">
    <w:name w:val="List Bullet 3"/>
    <w:basedOn w:val="a1"/>
    <w:qFormat/>
    <w:rsid w:val="0024348F"/>
    <w:pPr>
      <w:numPr>
        <w:numId w:val="8"/>
      </w:numPr>
    </w:pPr>
  </w:style>
  <w:style w:type="paragraph" w:styleId="aff5">
    <w:name w:val="Title"/>
    <w:basedOn w:val="a1"/>
    <w:qFormat/>
    <w:rsid w:val="002434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rsid w:val="0024348F"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rsid w:val="0024348F"/>
    <w:pPr>
      <w:numPr>
        <w:numId w:val="9"/>
      </w:numPr>
    </w:pPr>
  </w:style>
  <w:style w:type="paragraph" w:styleId="2">
    <w:name w:val="List Number 2"/>
    <w:basedOn w:val="a1"/>
    <w:qFormat/>
    <w:rsid w:val="0024348F"/>
    <w:pPr>
      <w:numPr>
        <w:numId w:val="10"/>
      </w:numPr>
    </w:pPr>
  </w:style>
  <w:style w:type="paragraph" w:styleId="aff7">
    <w:name w:val="List"/>
    <w:basedOn w:val="a1"/>
    <w:qFormat/>
    <w:rsid w:val="0024348F"/>
    <w:pPr>
      <w:ind w:left="360" w:hanging="360"/>
    </w:pPr>
  </w:style>
  <w:style w:type="paragraph" w:styleId="aff8">
    <w:name w:val="Normal (Web)"/>
    <w:basedOn w:val="a1"/>
    <w:qFormat/>
    <w:rsid w:val="0024348F"/>
    <w:rPr>
      <w:sz w:val="24"/>
      <w:szCs w:val="24"/>
    </w:rPr>
  </w:style>
  <w:style w:type="paragraph" w:styleId="35">
    <w:name w:val="Body Text 3"/>
    <w:basedOn w:val="a1"/>
    <w:qFormat/>
    <w:rsid w:val="0024348F"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rsid w:val="0024348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24348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rsid w:val="0024348F"/>
    <w:pPr>
      <w:ind w:left="4320"/>
    </w:pPr>
  </w:style>
  <w:style w:type="paragraph" w:styleId="affb">
    <w:name w:val="Salutation"/>
    <w:basedOn w:val="a1"/>
    <w:next w:val="a1"/>
    <w:qFormat/>
    <w:rsid w:val="0024348F"/>
  </w:style>
  <w:style w:type="paragraph" w:styleId="28">
    <w:name w:val="List Continue 2"/>
    <w:basedOn w:val="a1"/>
    <w:qFormat/>
    <w:rsid w:val="0024348F"/>
    <w:pPr>
      <w:spacing w:after="120"/>
      <w:ind w:left="720"/>
    </w:pPr>
  </w:style>
  <w:style w:type="paragraph" w:styleId="36">
    <w:name w:val="List Continue 3"/>
    <w:basedOn w:val="a1"/>
    <w:qFormat/>
    <w:rsid w:val="0024348F"/>
    <w:pPr>
      <w:spacing w:after="120"/>
      <w:ind w:left="1080"/>
    </w:pPr>
  </w:style>
  <w:style w:type="paragraph" w:styleId="44">
    <w:name w:val="List Continue 4"/>
    <w:basedOn w:val="a1"/>
    <w:qFormat/>
    <w:rsid w:val="0024348F"/>
    <w:pPr>
      <w:spacing w:after="120"/>
      <w:ind w:left="1440"/>
    </w:pPr>
  </w:style>
  <w:style w:type="paragraph" w:styleId="55">
    <w:name w:val="List Continue 5"/>
    <w:basedOn w:val="a1"/>
    <w:qFormat/>
    <w:rsid w:val="0024348F"/>
    <w:pPr>
      <w:spacing w:after="120"/>
      <w:ind w:left="1800"/>
    </w:pPr>
  </w:style>
  <w:style w:type="paragraph" w:styleId="29">
    <w:name w:val="List 2"/>
    <w:basedOn w:val="a1"/>
    <w:qFormat/>
    <w:rsid w:val="0024348F"/>
    <w:pPr>
      <w:ind w:left="720" w:hanging="360"/>
    </w:pPr>
  </w:style>
  <w:style w:type="paragraph" w:styleId="37">
    <w:name w:val="List 3"/>
    <w:basedOn w:val="a1"/>
    <w:qFormat/>
    <w:rsid w:val="0024348F"/>
    <w:pPr>
      <w:ind w:left="1080" w:hanging="360"/>
    </w:pPr>
  </w:style>
  <w:style w:type="paragraph" w:styleId="45">
    <w:name w:val="List 4"/>
    <w:basedOn w:val="a1"/>
    <w:qFormat/>
    <w:rsid w:val="0024348F"/>
    <w:pPr>
      <w:ind w:left="1440" w:hanging="360"/>
    </w:pPr>
  </w:style>
  <w:style w:type="paragraph" w:styleId="HTML8">
    <w:name w:val="HTML Preformatted"/>
    <w:basedOn w:val="a1"/>
    <w:qFormat/>
    <w:rsid w:val="0024348F"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rsid w:val="0024348F"/>
    <w:pPr>
      <w:spacing w:after="120"/>
      <w:ind w:left="1440" w:right="1440"/>
    </w:pPr>
  </w:style>
  <w:style w:type="paragraph" w:styleId="affd">
    <w:name w:val="Message Header"/>
    <w:basedOn w:val="a1"/>
    <w:qFormat/>
    <w:rsid w:val="002434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  <w:rsid w:val="0024348F"/>
  </w:style>
  <w:style w:type="table" w:styleId="2a">
    <w:name w:val="Table Colorful 2"/>
    <w:basedOn w:val="a3"/>
    <w:qFormat/>
    <w:rsid w:val="0024348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rsid w:val="0024348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rsid w:val="0024348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rsid w:val="002434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qFormat/>
    <w:rsid w:val="0024348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24348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rsid w:val="0024348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rsid w:val="0024348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rsid w:val="002434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rsid w:val="0024348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rsid w:val="0024348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rsid w:val="0024348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rsid w:val="0024348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rsid w:val="0024348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rsid w:val="0024348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24348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24348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rsid w:val="0024348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rsid w:val="0024348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rsid w:val="0024348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rsid w:val="0024348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rsid w:val="0024348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24348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rsid w:val="0024348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rsid w:val="0024348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rsid w:val="0024348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rsid w:val="0024348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24348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rsid w:val="0024348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rsid w:val="0024348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rsid w:val="0024348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rsid w:val="0024348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rsid w:val="0024348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rsid w:val="0024348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1">
    <w:name w:val="c1"/>
    <w:basedOn w:val="a1"/>
    <w:qFormat/>
    <w:rsid w:val="00243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3</cp:revision>
  <dcterms:created xsi:type="dcterms:W3CDTF">2024-05-22T13:58:00Z</dcterms:created>
  <dcterms:modified xsi:type="dcterms:W3CDTF">2025-02-10T00:34:00Z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33BCBC50160248C780D3978E175F6ECC_12</vt:lpwstr>
  </property>
</Properties>
</file>