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56030" w14:textId="7F67D2D5" w:rsidR="007F1AA5" w:rsidRDefault="007F1AA5" w:rsidP="007F1AA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7F1AA5">
        <w:rPr>
          <w:b/>
          <w:bCs/>
          <w:color w:val="1F3864" w:themeColor="accent1" w:themeShade="80"/>
          <w:sz w:val="28"/>
          <w:szCs w:val="28"/>
        </w:rPr>
        <w:t>Внеклассное воспитательное мероприятие «</w:t>
      </w:r>
      <w:r w:rsidR="004C5016">
        <w:rPr>
          <w:b/>
          <w:bCs/>
          <w:color w:val="1F3864" w:themeColor="accent1" w:themeShade="80"/>
          <w:sz w:val="28"/>
          <w:szCs w:val="28"/>
        </w:rPr>
        <w:t>Добрым жить на белом свете веселей</w:t>
      </w:r>
      <w:r w:rsidR="001C2B9C">
        <w:rPr>
          <w:b/>
          <w:bCs/>
          <w:color w:val="1F3864" w:themeColor="accent1" w:themeShade="80"/>
          <w:sz w:val="28"/>
          <w:szCs w:val="28"/>
        </w:rPr>
        <w:t>!</w:t>
      </w:r>
      <w:r w:rsidRPr="007F1AA5">
        <w:rPr>
          <w:b/>
          <w:bCs/>
          <w:color w:val="1F3864" w:themeColor="accent1" w:themeShade="80"/>
          <w:sz w:val="28"/>
          <w:szCs w:val="28"/>
        </w:rPr>
        <w:t>»</w:t>
      </w:r>
    </w:p>
    <w:p w14:paraId="04F66629" w14:textId="44A1C087" w:rsidR="007F1AA5" w:rsidRPr="007F1AA5" w:rsidRDefault="007F1AA5" w:rsidP="007F1AA5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7BB8"/>
          <w:sz w:val="28"/>
          <w:szCs w:val="28"/>
        </w:rPr>
      </w:pPr>
      <w:proofErr w:type="spellStart"/>
      <w:r w:rsidRPr="007F1AA5">
        <w:rPr>
          <w:color w:val="007BB8"/>
          <w:sz w:val="28"/>
          <w:szCs w:val="28"/>
        </w:rPr>
        <w:t>Воспитательно</w:t>
      </w:r>
      <w:proofErr w:type="spellEnd"/>
      <w:r w:rsidRPr="007F1AA5">
        <w:rPr>
          <w:color w:val="007BB8"/>
          <w:sz w:val="28"/>
          <w:szCs w:val="28"/>
        </w:rPr>
        <w:t xml:space="preserve"> – образовательные задачи:</w:t>
      </w:r>
    </w:p>
    <w:p w14:paraId="70450363" w14:textId="569293FC" w:rsidR="001C2B9C" w:rsidRPr="005950C4" w:rsidRDefault="001C2B9C" w:rsidP="005950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Поведать детям о том, как важно смотреть на мир позитивно</w:t>
      </w:r>
      <w:r w:rsidR="005950C4">
        <w:rPr>
          <w:sz w:val="28"/>
          <w:szCs w:val="28"/>
        </w:rPr>
        <w:t xml:space="preserve"> и с добром</w:t>
      </w:r>
      <w:r>
        <w:rPr>
          <w:sz w:val="28"/>
          <w:szCs w:val="28"/>
        </w:rPr>
        <w:t>, не злиться на окружающих и на Вселенную;</w:t>
      </w:r>
    </w:p>
    <w:p w14:paraId="62EFE103" w14:textId="3D118C6F" w:rsidR="001C2B9C" w:rsidRDefault="001C2B9C" w:rsidP="001C2B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способности детей: общение в парах, в коллективе, в обществе;</w:t>
      </w:r>
    </w:p>
    <w:p w14:paraId="27982BB9" w14:textId="3D774F5B" w:rsidR="001C2B9C" w:rsidRPr="007F1AA5" w:rsidRDefault="001C2B9C" w:rsidP="001C2B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>
        <w:rPr>
          <w:sz w:val="28"/>
          <w:szCs w:val="28"/>
        </w:rPr>
        <w:t>Тренировать доброжелательность и умение улыбаться как можно чаще.</w:t>
      </w:r>
    </w:p>
    <w:p w14:paraId="6AD6EBB2" w14:textId="4A310E62" w:rsidR="007F1AA5" w:rsidRPr="007F1AA5" w:rsidRDefault="007F1AA5" w:rsidP="007F1AA5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7BB8"/>
          <w:sz w:val="28"/>
          <w:szCs w:val="28"/>
        </w:rPr>
      </w:pPr>
      <w:r w:rsidRPr="007F1AA5">
        <w:rPr>
          <w:color w:val="007BB8"/>
          <w:sz w:val="28"/>
          <w:szCs w:val="28"/>
        </w:rPr>
        <w:t>План проведения воспитательно</w:t>
      </w:r>
      <w:r w:rsidR="001C2B9C">
        <w:rPr>
          <w:color w:val="007BB8"/>
          <w:sz w:val="28"/>
          <w:szCs w:val="28"/>
        </w:rPr>
        <w:t>го</w:t>
      </w:r>
      <w:r w:rsidRPr="007F1AA5">
        <w:rPr>
          <w:color w:val="007BB8"/>
          <w:sz w:val="28"/>
          <w:szCs w:val="28"/>
        </w:rPr>
        <w:t xml:space="preserve">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9D7B50" w14:paraId="4F26B336" w14:textId="3C34F637" w:rsidTr="009D7B50">
        <w:tc>
          <w:tcPr>
            <w:tcW w:w="562" w:type="dxa"/>
            <w:shd w:val="clear" w:color="auto" w:fill="D9D9D9" w:themeFill="background1" w:themeFillShade="D9"/>
          </w:tcPr>
          <w:p w14:paraId="7B48E36E" w14:textId="4DE61553" w:rsidR="009D7B50" w:rsidRDefault="009D7B50" w:rsidP="007F1AA5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649E261" w14:textId="7D6B25E8" w:rsidR="009D7B50" w:rsidRDefault="009D7B50" w:rsidP="007F1AA5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занятия</w:t>
            </w:r>
          </w:p>
        </w:tc>
      </w:tr>
      <w:tr w:rsidR="009D7B50" w14:paraId="71AE07A7" w14:textId="791191E3" w:rsidTr="009D7B50">
        <w:tc>
          <w:tcPr>
            <w:tcW w:w="562" w:type="dxa"/>
            <w:shd w:val="clear" w:color="auto" w:fill="D9D9D9" w:themeFill="background1" w:themeFillShade="D9"/>
          </w:tcPr>
          <w:p w14:paraId="1AB607E5" w14:textId="796F0404" w:rsidR="009D7B50" w:rsidRDefault="009D7B50" w:rsidP="007F1AA5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54599789" w14:textId="0AFF34E0" w:rsidR="009D7B50" w:rsidRDefault="009D7B50" w:rsidP="007F1AA5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</w:tr>
      <w:tr w:rsidR="009D7B50" w14:paraId="7EED3A0D" w14:textId="27C54BAC" w:rsidTr="009D7B50">
        <w:tc>
          <w:tcPr>
            <w:tcW w:w="562" w:type="dxa"/>
            <w:shd w:val="clear" w:color="auto" w:fill="D9D9D9" w:themeFill="background1" w:themeFillShade="D9"/>
          </w:tcPr>
          <w:p w14:paraId="3C68873B" w14:textId="633072A1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1118BC20" w14:textId="6A6E331B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в тему занятия</w:t>
            </w:r>
          </w:p>
        </w:tc>
      </w:tr>
      <w:tr w:rsidR="009D7B50" w14:paraId="040064BE" w14:textId="06EC9595" w:rsidTr="009D7B50">
        <w:tc>
          <w:tcPr>
            <w:tcW w:w="562" w:type="dxa"/>
            <w:shd w:val="clear" w:color="auto" w:fill="D9D9D9" w:themeFill="background1" w:themeFillShade="D9"/>
          </w:tcPr>
          <w:p w14:paraId="6DD8F8A2" w14:textId="54AA6DB1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37C75F0E" w14:textId="20AB8214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(решение поставленных задач)</w:t>
            </w:r>
          </w:p>
        </w:tc>
      </w:tr>
      <w:tr w:rsidR="009D7B50" w14:paraId="74CB93EC" w14:textId="717553C7" w:rsidTr="009D7B50">
        <w:tc>
          <w:tcPr>
            <w:tcW w:w="562" w:type="dxa"/>
            <w:shd w:val="clear" w:color="auto" w:fill="D9D9D9" w:themeFill="background1" w:themeFillShade="D9"/>
          </w:tcPr>
          <w:p w14:paraId="1E2570EB" w14:textId="293F0C06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1D699B13" w14:textId="6EAA08FD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 (подведение итогов)</w:t>
            </w:r>
          </w:p>
        </w:tc>
      </w:tr>
      <w:tr w:rsidR="009D7B50" w14:paraId="173521CB" w14:textId="70E12143" w:rsidTr="009D7B50">
        <w:tc>
          <w:tcPr>
            <w:tcW w:w="562" w:type="dxa"/>
            <w:shd w:val="clear" w:color="auto" w:fill="D9D9D9" w:themeFill="background1" w:themeFillShade="D9"/>
          </w:tcPr>
          <w:p w14:paraId="40F6BA72" w14:textId="72BD0B28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545B8F0A" w14:textId="0C27B5F1" w:rsidR="009D7B50" w:rsidRDefault="009D7B50" w:rsidP="009D7B50">
            <w:pPr>
              <w:pStyle w:val="a3"/>
              <w:spacing w:before="0" w:before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</w:t>
            </w:r>
          </w:p>
        </w:tc>
      </w:tr>
    </w:tbl>
    <w:p w14:paraId="198BCFBE" w14:textId="0774F711" w:rsidR="009D7B50" w:rsidRPr="009D7B50" w:rsidRDefault="007F1AA5" w:rsidP="009D7B50">
      <w:pPr>
        <w:pStyle w:val="a3"/>
        <w:shd w:val="clear" w:color="auto" w:fill="FFFFFF"/>
        <w:spacing w:before="0" w:beforeAutospacing="0" w:line="420" w:lineRule="atLeast"/>
        <w:jc w:val="center"/>
        <w:rPr>
          <w:color w:val="007BB8"/>
          <w:sz w:val="28"/>
          <w:szCs w:val="28"/>
        </w:rPr>
      </w:pPr>
      <w:r w:rsidRPr="007F1AA5">
        <w:rPr>
          <w:color w:val="007BB8"/>
          <w:sz w:val="28"/>
          <w:szCs w:val="28"/>
        </w:rPr>
        <w:t>Конспект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2438"/>
      </w:tblGrid>
      <w:tr w:rsidR="009D7B50" w:rsidRPr="007922A9" w14:paraId="69D3508A" w14:textId="77777777" w:rsidTr="00226363">
        <w:tc>
          <w:tcPr>
            <w:tcW w:w="2689" w:type="dxa"/>
            <w:shd w:val="clear" w:color="auto" w:fill="FFE599" w:themeFill="accent4" w:themeFillTint="66"/>
          </w:tcPr>
          <w:p w14:paraId="57E3793C" w14:textId="0B3712C5" w:rsidR="009D7B50" w:rsidRPr="007922A9" w:rsidRDefault="005950C4" w:rsidP="007922A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Этап</w:t>
            </w:r>
          </w:p>
        </w:tc>
        <w:tc>
          <w:tcPr>
            <w:tcW w:w="12438" w:type="dxa"/>
            <w:shd w:val="clear" w:color="auto" w:fill="FFE599" w:themeFill="accent4" w:themeFillTint="66"/>
          </w:tcPr>
          <w:p w14:paraId="4CAED2A1" w14:textId="2F317879" w:rsidR="009D7B50" w:rsidRPr="007922A9" w:rsidRDefault="005950C4" w:rsidP="007922A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Деятельность педагога и детей</w:t>
            </w:r>
          </w:p>
        </w:tc>
      </w:tr>
      <w:tr w:rsidR="009D7B50" w:rsidRPr="007922A9" w14:paraId="4F82424B" w14:textId="77777777" w:rsidTr="009D7B50">
        <w:tc>
          <w:tcPr>
            <w:tcW w:w="2689" w:type="dxa"/>
          </w:tcPr>
          <w:p w14:paraId="6AC5A71B" w14:textId="7FF664B7" w:rsidR="009D7B50" w:rsidRPr="007922A9" w:rsidRDefault="009D7B50" w:rsidP="007922A9">
            <w:pPr>
              <w:pStyle w:val="a3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12438" w:type="dxa"/>
          </w:tcPr>
          <w:p w14:paraId="3BA8A301" w14:textId="6461CB51" w:rsidR="009D7B50" w:rsidRPr="007922A9" w:rsidRDefault="00C42899" w:rsidP="007922A9">
            <w:pPr>
              <w:pStyle w:val="a3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  <w:shd w:val="clear" w:color="auto" w:fill="FFFFFF"/>
              </w:rPr>
              <w:t>- Давайте наше занятие начнём с пожелания друг другу добра. Я желаю тебе добра, ты желаешь мне добра, мы желаем друг другу добра. Если будет трудно - я тебе помогу. Я рада, что у нас отличное настроение. Надеюсь, что занятие пройдёт интересно и увлекательно.</w:t>
            </w:r>
          </w:p>
        </w:tc>
      </w:tr>
      <w:tr w:rsidR="009D7B50" w:rsidRPr="007922A9" w14:paraId="026AA30F" w14:textId="77777777" w:rsidTr="009D7B50">
        <w:tc>
          <w:tcPr>
            <w:tcW w:w="2689" w:type="dxa"/>
          </w:tcPr>
          <w:p w14:paraId="2355CEC4" w14:textId="74522BD1" w:rsidR="009D7B50" w:rsidRPr="007922A9" w:rsidRDefault="009D7B50" w:rsidP="007922A9">
            <w:pPr>
              <w:pStyle w:val="a3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Погружение в тему занятия</w:t>
            </w:r>
          </w:p>
        </w:tc>
        <w:tc>
          <w:tcPr>
            <w:tcW w:w="12438" w:type="dxa"/>
          </w:tcPr>
          <w:p w14:paraId="3BE9FF6C" w14:textId="0650800D" w:rsidR="00A93F10" w:rsidRPr="007922A9" w:rsidRDefault="00A93F10" w:rsidP="007922A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Дорогие ребятки, послушайте внимательно песенку Кота Леопольда и подумайте: чему мы посвятим сегодняшнее наше с вами занятие? (ответы учащихся)</w:t>
            </w:r>
          </w:p>
          <w:p w14:paraId="657515AF" w14:textId="08D48376" w:rsidR="00CE1BBB" w:rsidRPr="007922A9" w:rsidRDefault="00057E7E" w:rsidP="007922A9">
            <w:pPr>
              <w:pStyle w:val="a3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  <w:hyperlink r:id="rId5" w:history="1">
              <w:r w:rsidR="00CE1BBB" w:rsidRPr="007922A9">
                <w:rPr>
                  <w:rStyle w:val="a5"/>
                  <w:i/>
                  <w:iCs/>
                  <w:sz w:val="28"/>
                  <w:szCs w:val="28"/>
                </w:rPr>
                <w:t>https://yandex.ru/video/preview/332</w:t>
              </w:r>
              <w:r w:rsidR="00CE1BBB" w:rsidRPr="007922A9">
                <w:rPr>
                  <w:rStyle w:val="a5"/>
                  <w:i/>
                  <w:iCs/>
                  <w:sz w:val="28"/>
                  <w:szCs w:val="28"/>
                </w:rPr>
                <w:t>4</w:t>
              </w:r>
              <w:r w:rsidR="00CE1BBB" w:rsidRPr="007922A9">
                <w:rPr>
                  <w:rStyle w:val="a5"/>
                  <w:i/>
                  <w:iCs/>
                  <w:sz w:val="28"/>
                  <w:szCs w:val="28"/>
                </w:rPr>
                <w:t>359892</w:t>
              </w:r>
              <w:r w:rsidR="00CE1BBB" w:rsidRPr="007922A9">
                <w:rPr>
                  <w:rStyle w:val="a5"/>
                  <w:i/>
                  <w:iCs/>
                  <w:sz w:val="28"/>
                  <w:szCs w:val="28"/>
                </w:rPr>
                <w:t>5</w:t>
              </w:r>
              <w:r w:rsidR="00CE1BBB" w:rsidRPr="007922A9">
                <w:rPr>
                  <w:rStyle w:val="a5"/>
                  <w:i/>
                  <w:iCs/>
                  <w:sz w:val="28"/>
                  <w:szCs w:val="28"/>
                </w:rPr>
                <w:t>10723725</w:t>
              </w:r>
            </w:hyperlink>
            <w:r w:rsidR="00CE1BBB" w:rsidRPr="007922A9">
              <w:rPr>
                <w:i/>
                <w:iCs/>
                <w:sz w:val="28"/>
                <w:szCs w:val="28"/>
              </w:rPr>
              <w:t xml:space="preserve">  </w:t>
            </w:r>
          </w:p>
          <w:p w14:paraId="2AE8878C" w14:textId="77777777" w:rsidR="00C42899" w:rsidRPr="007922A9" w:rsidRDefault="00C42899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>- Что утверждал кот Леопольд?</w:t>
            </w:r>
          </w:p>
          <w:p w14:paraId="35A4D50F" w14:textId="1A2B5C34" w:rsidR="00C42899" w:rsidRPr="007922A9" w:rsidRDefault="00C42899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>- Давайте поразмышляем над темой нашей встречи.</w:t>
            </w:r>
            <w:bookmarkStart w:id="0" w:name="_GoBack"/>
            <w:bookmarkEnd w:id="0"/>
          </w:p>
          <w:p w14:paraId="0F8E7A11" w14:textId="77777777" w:rsidR="00C42899" w:rsidRPr="007922A9" w:rsidRDefault="00C42899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>Продолжите фразу:</w:t>
            </w:r>
          </w:p>
          <w:p w14:paraId="0076ADE2" w14:textId="1AA6B017" w:rsidR="00C42899" w:rsidRPr="007922A9" w:rsidRDefault="00C42899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lastRenderedPageBreak/>
              <w:t>«Я думаю, что мы будем говорить о ...»</w:t>
            </w:r>
          </w:p>
          <w:p w14:paraId="2DE9EE60" w14:textId="5B476DBD" w:rsidR="00C42899" w:rsidRPr="007922A9" w:rsidRDefault="00A93F10" w:rsidP="007922A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 xml:space="preserve">- </w:t>
            </w:r>
            <w:r w:rsidR="00C42899" w:rsidRPr="007922A9">
              <w:rPr>
                <w:sz w:val="28"/>
                <w:szCs w:val="28"/>
              </w:rPr>
              <w:t xml:space="preserve">Верно! </w:t>
            </w:r>
            <w:r w:rsidRPr="007922A9">
              <w:rPr>
                <w:sz w:val="28"/>
                <w:szCs w:val="28"/>
              </w:rPr>
              <w:t xml:space="preserve">Темой нашего занятия будут слова </w:t>
            </w:r>
            <w:r w:rsidR="00C42899" w:rsidRPr="007922A9">
              <w:rPr>
                <w:sz w:val="28"/>
                <w:szCs w:val="28"/>
              </w:rPr>
              <w:t xml:space="preserve">кота </w:t>
            </w:r>
            <w:r w:rsidRPr="007922A9">
              <w:rPr>
                <w:sz w:val="28"/>
                <w:szCs w:val="28"/>
              </w:rPr>
              <w:t xml:space="preserve">Леопольда – «Добрым жить на свете веселей!». </w:t>
            </w:r>
          </w:p>
        </w:tc>
      </w:tr>
      <w:tr w:rsidR="009D7B50" w:rsidRPr="007922A9" w14:paraId="6D694DCC" w14:textId="77777777" w:rsidTr="009D7B50">
        <w:tc>
          <w:tcPr>
            <w:tcW w:w="2689" w:type="dxa"/>
          </w:tcPr>
          <w:p w14:paraId="4FFE232E" w14:textId="0F67E5AB" w:rsidR="009D7B50" w:rsidRPr="007922A9" w:rsidRDefault="009D7B50" w:rsidP="007922A9">
            <w:pPr>
              <w:pStyle w:val="a3"/>
              <w:spacing w:before="0" w:beforeAutospacing="0" w:line="360" w:lineRule="auto"/>
              <w:rPr>
                <w:i/>
                <w:iCs/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lastRenderedPageBreak/>
              <w:t>Основная часть (решение поставленных задач)</w:t>
            </w:r>
          </w:p>
        </w:tc>
        <w:tc>
          <w:tcPr>
            <w:tcW w:w="12438" w:type="dxa"/>
          </w:tcPr>
          <w:p w14:paraId="3BFE7593" w14:textId="77777777" w:rsidR="00271383" w:rsidRPr="007922A9" w:rsidRDefault="00271383" w:rsidP="007922A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Сейчас вы получили карточки для работы от кота Леопольда, ваша задача составить с помощью ответов на них краткий рассказ в парах. (выполняют работу)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4071"/>
              <w:gridCol w:w="4071"/>
            </w:tblGrid>
            <w:tr w:rsidR="00271383" w:rsidRPr="007922A9" w14:paraId="312E882D" w14:textId="77777777" w:rsidTr="00186DE4">
              <w:trPr>
                <w:trHeight w:val="3539"/>
              </w:trPr>
              <w:tc>
                <w:tcPr>
                  <w:tcW w:w="4070" w:type="dxa"/>
                </w:tcPr>
                <w:p w14:paraId="2BF15102" w14:textId="77777777" w:rsidR="00271383" w:rsidRPr="007922A9" w:rsidRDefault="00271383" w:rsidP="007922A9">
                  <w:pPr>
                    <w:pStyle w:val="a3"/>
                    <w:shd w:val="clear" w:color="auto" w:fill="FFFFFF"/>
                    <w:spacing w:before="0" w:beforeAutospacing="0" w:after="300" w:afterAutospacing="0" w:line="360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7922A9">
                    <w:rPr>
                      <w:b/>
                      <w:bCs/>
                      <w:color w:val="388600"/>
                      <w:sz w:val="28"/>
                      <w:szCs w:val="28"/>
                    </w:rPr>
                    <w:t xml:space="preserve"> Что такое доброта?</w:t>
                  </w:r>
                  <w:r w:rsidRPr="007922A9">
                    <w:rPr>
                      <w:sz w:val="28"/>
                      <w:szCs w:val="28"/>
                    </w:rPr>
                    <w:t xml:space="preserve"> </w:t>
                  </w:r>
                  <w:r w:rsidRPr="007922A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F1716A8" wp14:editId="03CCED6C">
                        <wp:extent cx="2053776" cy="2047875"/>
                        <wp:effectExtent l="0" t="0" r="3810" b="0"/>
                        <wp:docPr id="156190163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1901633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1873" cy="206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1" w:type="dxa"/>
                </w:tcPr>
                <w:p w14:paraId="63BD93F0" w14:textId="77777777" w:rsidR="00271383" w:rsidRPr="007922A9" w:rsidRDefault="00271383" w:rsidP="007922A9">
                  <w:pPr>
                    <w:pStyle w:val="a3"/>
                    <w:shd w:val="clear" w:color="auto" w:fill="FFFFFF"/>
                    <w:spacing w:before="0" w:beforeAutospacing="0" w:after="300" w:afterAutospacing="0" w:line="360" w:lineRule="auto"/>
                    <w:jc w:val="center"/>
                    <w:rPr>
                      <w:b/>
                      <w:bCs/>
                      <w:color w:val="005E00"/>
                      <w:sz w:val="28"/>
                      <w:szCs w:val="28"/>
                    </w:rPr>
                  </w:pPr>
                  <w:r w:rsidRPr="007922A9">
                    <w:rPr>
                      <w:b/>
                      <w:bCs/>
                      <w:color w:val="005E00"/>
                      <w:sz w:val="28"/>
                      <w:szCs w:val="28"/>
                    </w:rPr>
                    <w:t>Какие качества объединяет в себе добрый человек?</w:t>
                  </w:r>
                  <w:r w:rsidRPr="007922A9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7922A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7BCF929" wp14:editId="57AF8B2F">
                        <wp:extent cx="2105025" cy="1848074"/>
                        <wp:effectExtent l="0" t="0" r="0" b="0"/>
                        <wp:docPr id="105779889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7798893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6493" cy="18581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71" w:type="dxa"/>
                </w:tcPr>
                <w:p w14:paraId="7AE152B3" w14:textId="77777777" w:rsidR="00271383" w:rsidRPr="007922A9" w:rsidRDefault="00271383" w:rsidP="007922A9">
                  <w:pPr>
                    <w:pStyle w:val="a3"/>
                    <w:shd w:val="clear" w:color="auto" w:fill="FFFFFF"/>
                    <w:spacing w:before="0" w:beforeAutospacing="0" w:after="300" w:afterAutospacing="0" w:line="360" w:lineRule="auto"/>
                    <w:jc w:val="center"/>
                    <w:rPr>
                      <w:b/>
                      <w:bCs/>
                      <w:color w:val="7B7B7B" w:themeColor="accent3" w:themeShade="BF"/>
                      <w:sz w:val="28"/>
                      <w:szCs w:val="28"/>
                    </w:rPr>
                  </w:pPr>
                  <w:r w:rsidRPr="007922A9">
                    <w:rPr>
                      <w:b/>
                      <w:bCs/>
                      <w:color w:val="7B7B7B" w:themeColor="accent3" w:themeShade="BF"/>
                      <w:sz w:val="28"/>
                      <w:szCs w:val="28"/>
                    </w:rPr>
                    <w:t>Почему добрым людям жить на свете веселей?</w:t>
                  </w:r>
                  <w:r w:rsidRPr="007922A9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7922A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47B7C7E" wp14:editId="1063AF44">
                        <wp:extent cx="1771481" cy="1795145"/>
                        <wp:effectExtent l="0" t="0" r="635" b="0"/>
                        <wp:docPr id="167809719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8097198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9314" cy="1803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1383" w:rsidRPr="007922A9" w14:paraId="484313AA" w14:textId="77777777" w:rsidTr="00186DE4">
              <w:trPr>
                <w:trHeight w:val="1027"/>
              </w:trPr>
              <w:tc>
                <w:tcPr>
                  <w:tcW w:w="12212" w:type="dxa"/>
                  <w:gridSpan w:val="3"/>
                </w:tcPr>
                <w:p w14:paraId="612AF698" w14:textId="77777777" w:rsidR="00271383" w:rsidRPr="007922A9" w:rsidRDefault="00271383" w:rsidP="007922A9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56308E" w14:textId="77777777" w:rsidR="00271383" w:rsidRPr="007922A9" w:rsidRDefault="00271383" w:rsidP="007922A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Пожалуйста, поделитесь тем, что у вас получилось. (ребята делятся составленными рассказами)</w:t>
            </w:r>
          </w:p>
          <w:p w14:paraId="23BFB79C" w14:textId="42D523ED" w:rsidR="00271383" w:rsidRPr="007922A9" w:rsidRDefault="00271383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 xml:space="preserve">- Сравните свои предположения с великим и известным лингвистом и профессором, Сергеем Ивановичем Ожеговым. </w:t>
            </w:r>
            <w:r w:rsidR="00226363" w:rsidRPr="00226363">
              <w:rPr>
                <w:i/>
                <w:iCs/>
                <w:color w:val="806000" w:themeColor="accent4" w:themeShade="80"/>
                <w:sz w:val="28"/>
                <w:szCs w:val="28"/>
              </w:rPr>
              <w:t>Определение слова появилось на экране.</w:t>
            </w:r>
            <w:r w:rsidR="00226363">
              <w:rPr>
                <w:sz w:val="28"/>
                <w:szCs w:val="28"/>
              </w:rPr>
              <w:t xml:space="preserve"> </w:t>
            </w:r>
            <w:r w:rsidRPr="007922A9">
              <w:rPr>
                <w:sz w:val="28"/>
                <w:szCs w:val="28"/>
              </w:rPr>
              <w:t xml:space="preserve">Он в своём словарь дал такое объяснение слову доброта </w:t>
            </w:r>
            <w:r w:rsidRPr="007922A9">
              <w:rPr>
                <w:sz w:val="28"/>
                <w:szCs w:val="28"/>
                <w:shd w:val="clear" w:color="auto" w:fill="FFFFFF"/>
              </w:rPr>
              <w:t>«– это отзывчивость, душевное расположение к людям, стремление делать добро другим».</w:t>
            </w:r>
          </w:p>
          <w:p w14:paraId="686A9E1A" w14:textId="4CC6F2E8" w:rsidR="00CE1BBB" w:rsidRPr="007922A9" w:rsidRDefault="00CE1BBB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>-</w:t>
            </w:r>
            <w:r w:rsidR="0082545B" w:rsidRPr="007922A9">
              <w:rPr>
                <w:color w:val="000000"/>
                <w:sz w:val="28"/>
                <w:szCs w:val="28"/>
              </w:rPr>
              <w:t xml:space="preserve"> </w:t>
            </w:r>
            <w:r w:rsidRPr="007922A9">
              <w:rPr>
                <w:color w:val="000000"/>
                <w:sz w:val="28"/>
                <w:szCs w:val="28"/>
              </w:rPr>
              <w:t>Давайте вспомним, как проявляют себя положительные герои сказок</w:t>
            </w:r>
            <w:r w:rsidR="0082545B" w:rsidRPr="007922A9">
              <w:rPr>
                <w:color w:val="000000"/>
                <w:sz w:val="28"/>
                <w:szCs w:val="28"/>
              </w:rPr>
              <w:t xml:space="preserve"> и мультфильмом</w:t>
            </w:r>
            <w:r w:rsidRPr="007922A9">
              <w:rPr>
                <w:color w:val="000000"/>
                <w:sz w:val="28"/>
                <w:szCs w:val="28"/>
              </w:rPr>
              <w:t xml:space="preserve"> по отношению к другим людям, природе.</w:t>
            </w:r>
            <w:r w:rsidR="00271383" w:rsidRPr="007922A9">
              <w:rPr>
                <w:color w:val="000000"/>
                <w:sz w:val="28"/>
                <w:szCs w:val="28"/>
              </w:rPr>
              <w:t xml:space="preserve"> Как проявляется их доброта и тепло к тому, что их окружает?</w:t>
            </w:r>
          </w:p>
          <w:p w14:paraId="0277C989" w14:textId="5502FDC3" w:rsidR="0082545B" w:rsidRPr="007922A9" w:rsidRDefault="00271383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82545B" w:rsidRPr="007922A9">
              <w:rPr>
                <w:color w:val="000000"/>
                <w:sz w:val="28"/>
                <w:szCs w:val="28"/>
              </w:rPr>
              <w:t>Приведите примеры ситуаций из сказок</w:t>
            </w:r>
            <w:r w:rsidRPr="007922A9">
              <w:rPr>
                <w:color w:val="000000"/>
                <w:sz w:val="28"/>
                <w:szCs w:val="28"/>
              </w:rPr>
              <w:t xml:space="preserve"> или мультфильмов</w:t>
            </w:r>
            <w:r w:rsidR="0082545B" w:rsidRPr="007922A9">
              <w:rPr>
                <w:color w:val="000000"/>
                <w:sz w:val="28"/>
                <w:szCs w:val="28"/>
              </w:rPr>
              <w:t>, где герой проявляет все свои прекрасные качества, которые характеризуют его доброту. (примеры ребят)</w:t>
            </w:r>
          </w:p>
          <w:p w14:paraId="046FD381" w14:textId="02A3018D" w:rsidR="0082545B" w:rsidRPr="007922A9" w:rsidRDefault="0082545B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>- Молодцы! Предлагаю вместе посмотреть мультфильм «Кот Леопольд», серия – лето кота Леопольда</w:t>
            </w:r>
            <w:r w:rsidR="00271383" w:rsidRPr="007922A9">
              <w:rPr>
                <w:color w:val="000000"/>
                <w:sz w:val="28"/>
                <w:szCs w:val="28"/>
              </w:rPr>
              <w:t xml:space="preserve"> (включение с 1:05)</w:t>
            </w:r>
            <w:r w:rsidRPr="007922A9">
              <w:rPr>
                <w:color w:val="000000"/>
                <w:sz w:val="28"/>
                <w:szCs w:val="28"/>
              </w:rPr>
              <w:t xml:space="preserve">. </w:t>
            </w:r>
          </w:p>
          <w:p w14:paraId="25D8E3BC" w14:textId="5BDE2EB6" w:rsidR="00271383" w:rsidRPr="007922A9" w:rsidRDefault="00057E7E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hyperlink r:id="rId9" w:history="1">
              <w:r w:rsidR="00271383" w:rsidRPr="007922A9">
                <w:rPr>
                  <w:rStyle w:val="a5"/>
                  <w:sz w:val="28"/>
                  <w:szCs w:val="28"/>
                </w:rPr>
                <w:t>https://yandex.ru/video/preview/14184499657497408251</w:t>
              </w:r>
            </w:hyperlink>
            <w:r w:rsidR="00271383" w:rsidRPr="007922A9">
              <w:rPr>
                <w:color w:val="000000"/>
                <w:sz w:val="28"/>
                <w:szCs w:val="28"/>
              </w:rPr>
              <w:t xml:space="preserve"> </w:t>
            </w:r>
          </w:p>
          <w:p w14:paraId="4E8B83CF" w14:textId="4E667F16" w:rsidR="0082545B" w:rsidRPr="007922A9" w:rsidRDefault="0082545B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>На 4:40 – стоп, учитель приступает к обсуждению поступков героев мультфильма.</w:t>
            </w:r>
          </w:p>
          <w:p w14:paraId="4F54F59B" w14:textId="1863664A" w:rsidR="0082545B" w:rsidRPr="007922A9" w:rsidRDefault="0082545B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color w:val="000000"/>
                <w:sz w:val="28"/>
                <w:szCs w:val="28"/>
              </w:rPr>
              <w:t xml:space="preserve">- Дорогие ребята, скажите, </w:t>
            </w:r>
            <w:r w:rsidR="00271383" w:rsidRPr="007922A9">
              <w:rPr>
                <w:color w:val="000000"/>
                <w:sz w:val="28"/>
                <w:szCs w:val="28"/>
              </w:rPr>
              <w:t>пожалуйста, как вы можете оценит</w:t>
            </w:r>
            <w:r w:rsidR="00226363">
              <w:rPr>
                <w:color w:val="000000"/>
                <w:sz w:val="28"/>
                <w:szCs w:val="28"/>
              </w:rPr>
              <w:t>ь</w:t>
            </w:r>
            <w:r w:rsidR="00271383" w:rsidRPr="007922A9">
              <w:rPr>
                <w:color w:val="000000"/>
                <w:sz w:val="28"/>
                <w:szCs w:val="28"/>
              </w:rPr>
              <w:t xml:space="preserve"> поступки двух мышек? Поступают ли они по-доброму по отношению к Леопольду</w:t>
            </w:r>
            <w:r w:rsidR="00271383" w:rsidRPr="007922A9">
              <w:rPr>
                <w:sz w:val="28"/>
                <w:szCs w:val="28"/>
              </w:rPr>
              <w:t>? (ответы ребят)</w:t>
            </w:r>
          </w:p>
          <w:p w14:paraId="498F6F3E" w14:textId="3E7CCC30" w:rsidR="00271383" w:rsidRPr="007922A9" w:rsidRDefault="00271383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Как кот Леопольд реагирует на все пакости мышек? (он не злится ни на кого, а просто с улыбкой на лице решает возникшие проблемы)</w:t>
            </w:r>
          </w:p>
          <w:p w14:paraId="529F34B2" w14:textId="7E36B06E" w:rsidR="00271383" w:rsidRPr="007922A9" w:rsidRDefault="00271383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Как бы Вы поступили на месте кота Леопольда? (ответы ребят)</w:t>
            </w:r>
          </w:p>
          <w:p w14:paraId="39B824AF" w14:textId="48B7C366" w:rsidR="00EF40A0" w:rsidRPr="007922A9" w:rsidRDefault="00271383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Вы – большие умнички, очень важно смотреть на всё с улыбкой и добром, очень важно не злиться в первую очередь на себя за какие-то оплошности или трудности, а во-вторых, на то</w:t>
            </w:r>
            <w:r w:rsidR="00226363">
              <w:rPr>
                <w:sz w:val="28"/>
                <w:szCs w:val="28"/>
              </w:rPr>
              <w:t xml:space="preserve"> и того</w:t>
            </w:r>
            <w:r w:rsidRPr="007922A9">
              <w:rPr>
                <w:sz w:val="28"/>
                <w:szCs w:val="28"/>
              </w:rPr>
              <w:t xml:space="preserve">, что </w:t>
            </w:r>
            <w:r w:rsidR="00226363">
              <w:rPr>
                <w:sz w:val="28"/>
                <w:szCs w:val="28"/>
              </w:rPr>
              <w:t xml:space="preserve">и кто </w:t>
            </w:r>
            <w:r w:rsidRPr="007922A9">
              <w:rPr>
                <w:sz w:val="28"/>
                <w:szCs w:val="28"/>
              </w:rPr>
              <w:t>вас окружает. Кот Леопольд – прекрасный пример для нас всех, как важно сохранять спокойствие в различных жизненных ситуациях</w:t>
            </w:r>
            <w:r w:rsidR="00EF40A0" w:rsidRPr="007922A9">
              <w:rPr>
                <w:sz w:val="28"/>
                <w:szCs w:val="28"/>
              </w:rPr>
              <w:t xml:space="preserve"> и оставаться добрым</w:t>
            </w:r>
            <w:r w:rsidRPr="007922A9">
              <w:rPr>
                <w:sz w:val="28"/>
                <w:szCs w:val="28"/>
              </w:rPr>
              <w:t>.</w:t>
            </w:r>
            <w:r w:rsidRPr="007922A9">
              <w:rPr>
                <w:sz w:val="28"/>
                <w:szCs w:val="28"/>
              </w:rPr>
              <w:br/>
              <w:t xml:space="preserve">- Дорогие ребята, продолжая важную и очень интересную тему нашего сегодняшнего занятия, </w:t>
            </w:r>
            <w:r w:rsidR="00EF40A0" w:rsidRPr="007922A9">
              <w:rPr>
                <w:sz w:val="28"/>
                <w:szCs w:val="28"/>
              </w:rPr>
              <w:t xml:space="preserve">впереди нас ждёт кое-что очень интересное! Объединитесь в группы по 4 человека </w:t>
            </w:r>
            <w:r w:rsidR="00EF40A0" w:rsidRPr="00226363">
              <w:rPr>
                <w:i/>
                <w:iCs/>
                <w:color w:val="806000" w:themeColor="accent4" w:themeShade="80"/>
                <w:sz w:val="28"/>
                <w:szCs w:val="28"/>
              </w:rPr>
              <w:t>(те ребята, кто сидит на первых партах – поворачиваются ко 2 партам, те, кто сидит на 3 парте, поворачиваются к 4 парте).</w:t>
            </w:r>
          </w:p>
          <w:p w14:paraId="1D685309" w14:textId="79D6C8C5" w:rsidR="00EF40A0" w:rsidRPr="007922A9" w:rsidRDefault="00EF40A0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t>- Взгляните внимательно на то, что лежит у вас на столах. Это письма от кота Леопольда. Давайте скорее откроем их и прочитаем. (ребята сначала открывают и читают письма внутри своей группы).</w:t>
            </w:r>
          </w:p>
          <w:p w14:paraId="18A4F098" w14:textId="0DF45B02" w:rsidR="00EF40A0" w:rsidRPr="007922A9" w:rsidRDefault="00EF40A0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787800"/>
                <w:sz w:val="28"/>
                <w:szCs w:val="28"/>
              </w:rPr>
            </w:pPr>
            <w:r w:rsidRPr="007922A9">
              <w:rPr>
                <w:i/>
                <w:iCs/>
                <w:color w:val="787800"/>
                <w:sz w:val="28"/>
                <w:szCs w:val="28"/>
              </w:rPr>
              <w:lastRenderedPageBreak/>
              <w:t>1 группа – 1 ряд (2 группы), в письме получили задание: на ватмане выложить из спичек слово «доброта» и заполнить все пустые места на листе рисунками и словами, связанными с добротой</w:t>
            </w:r>
            <w:r w:rsidR="007922A9">
              <w:rPr>
                <w:i/>
                <w:iCs/>
                <w:color w:val="787800"/>
                <w:sz w:val="28"/>
                <w:szCs w:val="28"/>
              </w:rPr>
              <w:t xml:space="preserve"> и добрыми людьми</w:t>
            </w:r>
            <w:r w:rsidRPr="007922A9">
              <w:rPr>
                <w:i/>
                <w:iCs/>
                <w:color w:val="787800"/>
                <w:sz w:val="28"/>
                <w:szCs w:val="28"/>
              </w:rPr>
              <w:t>.</w:t>
            </w:r>
          </w:p>
          <w:p w14:paraId="69F213E3" w14:textId="63145C77" w:rsidR="00EF40A0" w:rsidRPr="007922A9" w:rsidRDefault="00EF40A0" w:rsidP="007922A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787800"/>
                <w:sz w:val="28"/>
                <w:szCs w:val="28"/>
              </w:rPr>
            </w:pPr>
            <w:r w:rsidRPr="007922A9">
              <w:rPr>
                <w:i/>
                <w:iCs/>
                <w:color w:val="787800"/>
                <w:sz w:val="28"/>
                <w:szCs w:val="28"/>
              </w:rPr>
              <w:t>2 группа – 2 ряд (</w:t>
            </w:r>
            <w:r w:rsidR="007922A9">
              <w:rPr>
                <w:i/>
                <w:iCs/>
                <w:color w:val="787800"/>
                <w:sz w:val="28"/>
                <w:szCs w:val="28"/>
              </w:rPr>
              <w:t>3</w:t>
            </w:r>
            <w:r w:rsidRPr="007922A9">
              <w:rPr>
                <w:i/>
                <w:iCs/>
                <w:color w:val="787800"/>
                <w:sz w:val="28"/>
                <w:szCs w:val="28"/>
              </w:rPr>
              <w:t xml:space="preserve"> группы), в письме получили задание: нарисуйте самый добрый момент из мультфильма, который вы посмотрели на занятии. Раскрасьте и попробуйте словом или фразой назвать ваш нарисованный фрагмент.</w:t>
            </w:r>
          </w:p>
          <w:p w14:paraId="6D1156B9" w14:textId="6C1B5C59" w:rsidR="00EF40A0" w:rsidRPr="007922A9" w:rsidRDefault="00EF40A0" w:rsidP="002034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787800"/>
                <w:sz w:val="28"/>
                <w:szCs w:val="28"/>
              </w:rPr>
            </w:pPr>
            <w:r w:rsidRPr="007922A9">
              <w:rPr>
                <w:i/>
                <w:iCs/>
                <w:color w:val="787800"/>
                <w:sz w:val="28"/>
                <w:szCs w:val="28"/>
              </w:rPr>
              <w:t xml:space="preserve">3 группа – 3 ряд (2 группы), в письме получили задание: создайте постер доброты для последующего размещения в вашем классе. Нарисуйте огромное солнышко </w:t>
            </w:r>
            <w:r w:rsidR="007922A9" w:rsidRPr="007922A9">
              <w:rPr>
                <w:i/>
                <w:iCs/>
                <w:color w:val="787800"/>
                <w:sz w:val="28"/>
                <w:szCs w:val="28"/>
              </w:rPr>
              <w:t>и заполните его лучики теми делами и поступками по отношению к себе, учителю, одноклассникам, школе, которые будут помогать оставаться</w:t>
            </w:r>
            <w:r w:rsidR="007922A9">
              <w:rPr>
                <w:i/>
                <w:iCs/>
                <w:color w:val="787800"/>
                <w:sz w:val="28"/>
                <w:szCs w:val="28"/>
              </w:rPr>
              <w:t xml:space="preserve"> каждый день</w:t>
            </w:r>
            <w:r w:rsidR="007922A9" w:rsidRPr="007922A9">
              <w:rPr>
                <w:i/>
                <w:iCs/>
                <w:color w:val="787800"/>
                <w:sz w:val="28"/>
                <w:szCs w:val="28"/>
              </w:rPr>
              <w:t xml:space="preserve"> добрым человеком и нести внутри себя только добро.</w:t>
            </w:r>
          </w:p>
          <w:p w14:paraId="71105EAD" w14:textId="1C740431" w:rsidR="00CE1BBB" w:rsidRDefault="007922A9" w:rsidP="002034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прочитаем задания от кота Леопольда другим группам и приступим к работе. (ребята читают поочерёдно задания рядами)</w:t>
            </w:r>
          </w:p>
          <w:p w14:paraId="695F46AC" w14:textId="0516F784" w:rsidR="007922A9" w:rsidRDefault="007922A9" w:rsidP="002034FA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Приступаем</w:t>
            </w:r>
            <w:r w:rsidR="0022636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ребята, а сопровождать в этой творческой работе вас будет прекрасная мелодия! Удачи!</w:t>
            </w:r>
            <w:r w:rsidR="002034FA">
              <w:rPr>
                <w:color w:val="000000"/>
                <w:sz w:val="28"/>
                <w:szCs w:val="28"/>
              </w:rPr>
              <w:t xml:space="preserve"> </w:t>
            </w:r>
          </w:p>
          <w:p w14:paraId="544249DB" w14:textId="5786C100" w:rsidR="002034FA" w:rsidRDefault="00057E7E" w:rsidP="002034FA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hyperlink r:id="rId10" w:history="1">
              <w:r w:rsidR="002034FA" w:rsidRPr="005824A5">
                <w:rPr>
                  <w:rStyle w:val="a5"/>
                  <w:sz w:val="28"/>
                  <w:szCs w:val="28"/>
                </w:rPr>
                <w:t>https://yandex.ru/video/preview/12119412746751341201</w:t>
              </w:r>
            </w:hyperlink>
          </w:p>
          <w:p w14:paraId="28DFFD9D" w14:textId="6E4E6326" w:rsidR="002034FA" w:rsidRDefault="002034FA" w:rsidP="002034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Итак, время подходит к концу, давайте поделимся со всеми ребятами тем, что у вас получилось. </w:t>
            </w:r>
          </w:p>
          <w:p w14:paraId="63988669" w14:textId="503E9E37" w:rsidR="009D7B50" w:rsidRPr="002034FA" w:rsidRDefault="002034FA" w:rsidP="002034F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787800"/>
                <w:sz w:val="28"/>
                <w:szCs w:val="28"/>
              </w:rPr>
            </w:pPr>
            <w:r w:rsidRPr="002034FA">
              <w:rPr>
                <w:i/>
                <w:iCs/>
                <w:color w:val="787800"/>
                <w:sz w:val="28"/>
                <w:szCs w:val="28"/>
              </w:rPr>
              <w:t>Группы по очереди выходят и презентуют свои материалы.</w:t>
            </w:r>
          </w:p>
        </w:tc>
      </w:tr>
      <w:tr w:rsidR="009D7B50" w:rsidRPr="007922A9" w14:paraId="3F1C5A08" w14:textId="77777777" w:rsidTr="009D7B50">
        <w:tc>
          <w:tcPr>
            <w:tcW w:w="2689" w:type="dxa"/>
          </w:tcPr>
          <w:p w14:paraId="7BDA7B46" w14:textId="1FE28499" w:rsidR="009D7B50" w:rsidRPr="007922A9" w:rsidRDefault="009D7B50" w:rsidP="002034FA">
            <w:pPr>
              <w:pStyle w:val="a3"/>
              <w:spacing w:before="0" w:beforeAutospacing="0" w:after="0" w:afterAutospacing="0" w:line="360" w:lineRule="auto"/>
              <w:rPr>
                <w:i/>
                <w:iCs/>
                <w:sz w:val="28"/>
                <w:szCs w:val="28"/>
              </w:rPr>
            </w:pPr>
            <w:r w:rsidRPr="007922A9">
              <w:rPr>
                <w:sz w:val="28"/>
                <w:szCs w:val="28"/>
              </w:rPr>
              <w:lastRenderedPageBreak/>
              <w:t>Заключительная часть (подведение итогов)</w:t>
            </w:r>
          </w:p>
        </w:tc>
        <w:tc>
          <w:tcPr>
            <w:tcW w:w="12438" w:type="dxa"/>
          </w:tcPr>
          <w:p w14:paraId="738F4265" w14:textId="01097CD1" w:rsidR="002034FA" w:rsidRPr="002034FA" w:rsidRDefault="002034FA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034FA">
              <w:rPr>
                <w:i/>
                <w:iCs/>
                <w:sz w:val="28"/>
                <w:szCs w:val="28"/>
              </w:rPr>
              <w:t xml:space="preserve">- </w:t>
            </w:r>
            <w:r w:rsidRPr="00226363">
              <w:rPr>
                <w:sz w:val="28"/>
                <w:szCs w:val="28"/>
              </w:rPr>
              <w:t>Какие</w:t>
            </w:r>
            <w:r w:rsidRPr="002034FA">
              <w:rPr>
                <w:i/>
                <w:iCs/>
                <w:sz w:val="28"/>
                <w:szCs w:val="28"/>
              </w:rPr>
              <w:t xml:space="preserve"> </w:t>
            </w:r>
            <w:r w:rsidRPr="002034FA">
              <w:rPr>
                <w:sz w:val="28"/>
                <w:szCs w:val="28"/>
              </w:rPr>
              <w:t>вы молодцы! Так здорово смотреть на вас таких улыбчивых, добрых, счастливых!</w:t>
            </w:r>
          </w:p>
          <w:p w14:paraId="51A1482E" w14:textId="1C180D8A" w:rsidR="002034FA" w:rsidRPr="002034FA" w:rsidRDefault="00A93F10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034FA">
              <w:rPr>
                <w:sz w:val="28"/>
                <w:szCs w:val="28"/>
              </w:rPr>
              <w:t xml:space="preserve">- </w:t>
            </w:r>
            <w:r w:rsidR="002034FA" w:rsidRPr="002034FA">
              <w:rPr>
                <w:sz w:val="28"/>
                <w:szCs w:val="28"/>
              </w:rPr>
              <w:t xml:space="preserve">Очень </w:t>
            </w:r>
            <w:r w:rsidRPr="002034FA">
              <w:rPr>
                <w:sz w:val="28"/>
                <w:szCs w:val="28"/>
              </w:rPr>
              <w:t xml:space="preserve">важно забывать плохое и грустное, смотреть на всё </w:t>
            </w:r>
            <w:r w:rsidR="002034FA" w:rsidRPr="002034FA">
              <w:rPr>
                <w:color w:val="A20000"/>
                <w:sz w:val="28"/>
                <w:szCs w:val="28"/>
              </w:rPr>
              <w:t>как</w:t>
            </w:r>
            <w:r w:rsidR="002034FA">
              <w:rPr>
                <w:sz w:val="28"/>
                <w:szCs w:val="28"/>
              </w:rPr>
              <w:t>? (по-доброму и с теплом)</w:t>
            </w:r>
          </w:p>
          <w:p w14:paraId="79CC3AF0" w14:textId="23AB110D" w:rsidR="002034FA" w:rsidRPr="002034FA" w:rsidRDefault="002034FA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034FA">
              <w:rPr>
                <w:sz w:val="28"/>
                <w:szCs w:val="28"/>
              </w:rPr>
              <w:t xml:space="preserve">- Каждый день делайте добрые </w:t>
            </w:r>
            <w:r w:rsidRPr="002034FA">
              <w:rPr>
                <w:color w:val="A20000"/>
                <w:sz w:val="28"/>
                <w:szCs w:val="28"/>
              </w:rPr>
              <w:t>что</w:t>
            </w:r>
            <w:r w:rsidRPr="002034FA">
              <w:rPr>
                <w:sz w:val="28"/>
                <w:szCs w:val="28"/>
              </w:rPr>
              <w:t>? (дела)</w:t>
            </w:r>
          </w:p>
          <w:p w14:paraId="4FE6C53F" w14:textId="77777777" w:rsidR="002034FA" w:rsidRPr="002034FA" w:rsidRDefault="002034FA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034FA">
              <w:rPr>
                <w:sz w:val="28"/>
                <w:szCs w:val="28"/>
              </w:rPr>
              <w:t xml:space="preserve">- Учитесь не только говорить, но и </w:t>
            </w:r>
            <w:r w:rsidRPr="002034FA">
              <w:rPr>
                <w:color w:val="A20000"/>
                <w:sz w:val="28"/>
                <w:szCs w:val="28"/>
              </w:rPr>
              <w:t>что ещё</w:t>
            </w:r>
            <w:r w:rsidRPr="002034FA">
              <w:rPr>
                <w:sz w:val="28"/>
                <w:szCs w:val="28"/>
              </w:rPr>
              <w:t>? (слушать)</w:t>
            </w:r>
          </w:p>
          <w:p w14:paraId="7175CCE0" w14:textId="77777777" w:rsidR="002034FA" w:rsidRPr="002034FA" w:rsidRDefault="002034FA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034FA">
              <w:rPr>
                <w:sz w:val="28"/>
                <w:szCs w:val="28"/>
              </w:rPr>
              <w:t xml:space="preserve">- Радуйтесь успехам других </w:t>
            </w:r>
            <w:r w:rsidRPr="002034FA">
              <w:rPr>
                <w:color w:val="A20000"/>
                <w:sz w:val="28"/>
                <w:szCs w:val="28"/>
              </w:rPr>
              <w:t>кого</w:t>
            </w:r>
            <w:r w:rsidRPr="002034FA">
              <w:rPr>
                <w:sz w:val="28"/>
                <w:szCs w:val="28"/>
              </w:rPr>
              <w:t>? (людей)</w:t>
            </w:r>
          </w:p>
          <w:p w14:paraId="6D67ECE0" w14:textId="7D4E65F5" w:rsidR="002034FA" w:rsidRDefault="002034FA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2034FA">
              <w:rPr>
                <w:sz w:val="28"/>
                <w:szCs w:val="28"/>
              </w:rPr>
              <w:t xml:space="preserve">Живите и поступайте так, чтобы окружающим вас людям было </w:t>
            </w:r>
            <w:r w:rsidRPr="002034FA">
              <w:rPr>
                <w:color w:val="A20000"/>
                <w:sz w:val="28"/>
                <w:szCs w:val="28"/>
              </w:rPr>
              <w:t>как</w:t>
            </w:r>
            <w:r w:rsidRPr="002034FA">
              <w:rPr>
                <w:sz w:val="28"/>
                <w:szCs w:val="28"/>
              </w:rPr>
              <w:t>? (приятно и радостно, здорово и хорошо)</w:t>
            </w:r>
          </w:p>
          <w:p w14:paraId="07B8297D" w14:textId="5664A981" w:rsidR="002034FA" w:rsidRPr="002034FA" w:rsidRDefault="002034FA" w:rsidP="002034FA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вами очень приятно работать, вы – большие молодцы! Будьте добрыми и здоровыми – это главное!</w:t>
            </w:r>
          </w:p>
        </w:tc>
      </w:tr>
      <w:tr w:rsidR="009D7B50" w:rsidRPr="007922A9" w14:paraId="09CEE7AA" w14:textId="77777777" w:rsidTr="009D7B50">
        <w:tc>
          <w:tcPr>
            <w:tcW w:w="2689" w:type="dxa"/>
          </w:tcPr>
          <w:p w14:paraId="3DB6B288" w14:textId="5005B341" w:rsidR="009D7B50" w:rsidRPr="002034FA" w:rsidRDefault="009D7B50" w:rsidP="007922A9">
            <w:pPr>
              <w:pStyle w:val="a3"/>
              <w:spacing w:before="0" w:beforeAutospacing="0" w:line="360" w:lineRule="auto"/>
              <w:rPr>
                <w:i/>
                <w:iCs/>
                <w:color w:val="1F3864" w:themeColor="accent1" w:themeShade="80"/>
                <w:sz w:val="28"/>
                <w:szCs w:val="28"/>
              </w:rPr>
            </w:pPr>
            <w:r w:rsidRPr="002034FA">
              <w:rPr>
                <w:i/>
                <w:iCs/>
                <w:color w:val="1F3864" w:themeColor="accent1" w:themeShade="80"/>
                <w:sz w:val="28"/>
                <w:szCs w:val="28"/>
              </w:rPr>
              <w:lastRenderedPageBreak/>
              <w:t>Чаепитие</w:t>
            </w:r>
          </w:p>
        </w:tc>
        <w:tc>
          <w:tcPr>
            <w:tcW w:w="12438" w:type="dxa"/>
          </w:tcPr>
          <w:p w14:paraId="24EBEC24" w14:textId="7CA15F50" w:rsidR="009D7B50" w:rsidRPr="002034FA" w:rsidRDefault="005950C4" w:rsidP="007922A9">
            <w:pPr>
              <w:pStyle w:val="a3"/>
              <w:spacing w:before="0" w:beforeAutospacing="0" w:line="360" w:lineRule="auto"/>
              <w:rPr>
                <w:i/>
                <w:iCs/>
                <w:color w:val="1F3864" w:themeColor="accent1" w:themeShade="80"/>
                <w:sz w:val="28"/>
                <w:szCs w:val="28"/>
              </w:rPr>
            </w:pPr>
            <w:r w:rsidRPr="002034FA">
              <w:rPr>
                <w:i/>
                <w:iCs/>
                <w:color w:val="1F3864" w:themeColor="accent1" w:themeShade="80"/>
                <w:sz w:val="28"/>
                <w:szCs w:val="28"/>
              </w:rPr>
              <w:t>Чаепитие проводится по желанию педагога, заранее согласовав с родительским комитетом.</w:t>
            </w:r>
            <w:r w:rsidRPr="002034FA">
              <w:rPr>
                <w:i/>
                <w:iCs/>
                <w:color w:val="1F3864" w:themeColor="accent1" w:themeShade="80"/>
                <w:sz w:val="28"/>
                <w:szCs w:val="28"/>
              </w:rPr>
              <w:br/>
              <w:t>Мы провели чаепитие с вкусняшками вместе с ребятами 2 «Б» класса, каждый принёс из дома любимую кружку, разлитием тёплого чая из термопода занимались родители и классный руководитель, вкусняшки были закуплены родителями на весь класс.</w:t>
            </w:r>
          </w:p>
        </w:tc>
      </w:tr>
    </w:tbl>
    <w:p w14:paraId="67E73FC1" w14:textId="1CAC65AB" w:rsidR="007F1AA5" w:rsidRDefault="007F1AA5" w:rsidP="003E4E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7BB8"/>
          <w:sz w:val="28"/>
          <w:szCs w:val="28"/>
        </w:rPr>
      </w:pPr>
      <w:r w:rsidRPr="007F1AA5">
        <w:rPr>
          <w:i/>
          <w:iCs/>
          <w:color w:val="007BB8"/>
          <w:sz w:val="28"/>
          <w:szCs w:val="28"/>
        </w:rPr>
        <w:t>Используемая наглядность, технические и мультимедийные средства обучения:</w:t>
      </w:r>
    </w:p>
    <w:p w14:paraId="04FBB5C1" w14:textId="3E88D051" w:rsidR="00226363" w:rsidRDefault="00226363" w:rsidP="003E4E6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Презентация;</w:t>
      </w:r>
    </w:p>
    <w:p w14:paraId="4F39BD23" w14:textId="697D3F8B" w:rsidR="00226363" w:rsidRDefault="00226363" w:rsidP="003E4E6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Видео-песня кота Леопольда;</w:t>
      </w:r>
    </w:p>
    <w:p w14:paraId="0B7B75AB" w14:textId="1758A647" w:rsidR="00226363" w:rsidRDefault="00226363" w:rsidP="003E4E6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7922A9">
        <w:rPr>
          <w:sz w:val="28"/>
          <w:szCs w:val="28"/>
        </w:rPr>
        <w:t>арточки для работы от кота Леопольда</w:t>
      </w:r>
      <w:r>
        <w:rPr>
          <w:sz w:val="28"/>
          <w:szCs w:val="28"/>
        </w:rPr>
        <w:t>;</w:t>
      </w:r>
    </w:p>
    <w:p w14:paraId="0CF9FED8" w14:textId="6197EA72" w:rsidR="00226363" w:rsidRPr="00226363" w:rsidRDefault="00226363" w:rsidP="003E4E6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7922A9">
        <w:rPr>
          <w:color w:val="000000"/>
          <w:sz w:val="28"/>
          <w:szCs w:val="28"/>
        </w:rPr>
        <w:t>ультфильм «Кот Леопольд», серия – лето кота Леопольда</w:t>
      </w:r>
      <w:r>
        <w:rPr>
          <w:color w:val="000000"/>
          <w:sz w:val="28"/>
          <w:szCs w:val="28"/>
        </w:rPr>
        <w:t>;</w:t>
      </w:r>
    </w:p>
    <w:p w14:paraId="478CB8DA" w14:textId="6FE2C3C5" w:rsidR="00226363" w:rsidRDefault="00226363" w:rsidP="003E4E67">
      <w:pPr>
        <w:pStyle w:val="a3"/>
        <w:numPr>
          <w:ilvl w:val="0"/>
          <w:numId w:val="6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Письма от кота Леопольда;</w:t>
      </w:r>
    </w:p>
    <w:p w14:paraId="6E8A09E1" w14:textId="728DEAA8" w:rsidR="00226363" w:rsidRDefault="00226363" w:rsidP="003E4E6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Мелодия для сопровождения при работах в парах.</w:t>
      </w:r>
    </w:p>
    <w:p w14:paraId="21FE139D" w14:textId="2C5BC974" w:rsidR="007F1AA5" w:rsidRDefault="007F1AA5" w:rsidP="003E4E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7BB8"/>
          <w:sz w:val="28"/>
          <w:szCs w:val="28"/>
        </w:rPr>
      </w:pPr>
      <w:r w:rsidRPr="007F1AA5">
        <w:rPr>
          <w:i/>
          <w:iCs/>
          <w:color w:val="007BB8"/>
          <w:sz w:val="28"/>
          <w:szCs w:val="28"/>
        </w:rPr>
        <w:t>Список использованной литературы:</w:t>
      </w:r>
    </w:p>
    <w:p w14:paraId="3F8FFF9D" w14:textId="3DE97CB1" w:rsidR="00226363" w:rsidRPr="003E4E67" w:rsidRDefault="00226363" w:rsidP="003E4E6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Методика организации внеурочной деятельности в начальной школе </w:t>
      </w:r>
      <w:hyperlink r:id="rId11" w:history="1">
        <w:r w:rsidRPr="003E4E67">
          <w:rPr>
            <w:rStyle w:val="a5"/>
            <w:sz w:val="28"/>
            <w:szCs w:val="28"/>
          </w:rPr>
          <w:t>https://multiurok.ru/files/metodika-organizatsii-vneurochnoi-deiatelnosti-v-n.html</w:t>
        </w:r>
      </w:hyperlink>
      <w:r w:rsidRPr="003E4E67">
        <w:rPr>
          <w:sz w:val="28"/>
          <w:szCs w:val="28"/>
        </w:rPr>
        <w:t xml:space="preserve"> </w:t>
      </w:r>
    </w:p>
    <w:p w14:paraId="578421B5" w14:textId="43EF6D35" w:rsidR="003E4E67" w:rsidRPr="003E4E67" w:rsidRDefault="003E4E67" w:rsidP="003E4E67">
      <w:pPr>
        <w:pStyle w:val="a3"/>
        <w:numPr>
          <w:ilvl w:val="0"/>
          <w:numId w:val="7"/>
        </w:numPr>
        <w:shd w:val="clear" w:color="auto" w:fill="FFFFFF"/>
        <w:spacing w:before="0" w:beforeAutospacing="0" w:line="420" w:lineRule="atLeast"/>
        <w:rPr>
          <w:sz w:val="28"/>
          <w:szCs w:val="28"/>
        </w:rPr>
      </w:pPr>
      <w:r w:rsidRPr="003E4E67">
        <w:rPr>
          <w:sz w:val="28"/>
          <w:szCs w:val="28"/>
        </w:rPr>
        <w:t xml:space="preserve">Организация внеурочной деятельности в начальной школе: учеб. пособие / Т.А. Колесникова, З.У. Колокольникова, О.Б. Лобанова, Т.В. Газизова, И.А. Власова. – Красноярск: </w:t>
      </w:r>
      <w:proofErr w:type="spellStart"/>
      <w:r w:rsidRPr="003E4E67">
        <w:rPr>
          <w:sz w:val="28"/>
          <w:szCs w:val="28"/>
        </w:rPr>
        <w:t>Сиб</w:t>
      </w:r>
      <w:proofErr w:type="spellEnd"/>
      <w:r w:rsidRPr="003E4E67">
        <w:rPr>
          <w:sz w:val="28"/>
          <w:szCs w:val="28"/>
        </w:rPr>
        <w:t xml:space="preserve">. </w:t>
      </w:r>
      <w:proofErr w:type="spellStart"/>
      <w:r w:rsidRPr="003E4E67">
        <w:rPr>
          <w:sz w:val="28"/>
          <w:szCs w:val="28"/>
        </w:rPr>
        <w:t>федер</w:t>
      </w:r>
      <w:proofErr w:type="spellEnd"/>
      <w:r w:rsidRPr="003E4E67">
        <w:rPr>
          <w:sz w:val="28"/>
          <w:szCs w:val="28"/>
        </w:rPr>
        <w:t xml:space="preserve">. ун-т, 2019. – 144 с. </w:t>
      </w:r>
      <w:hyperlink r:id="rId12" w:anchor=":~:text=В%20ФГОС%20НОО%20и%20педагогической,творческие%20дела%3B%20концерты%20и%20т.д" w:history="1">
        <w:r w:rsidRPr="003E4E67">
          <w:rPr>
            <w:rStyle w:val="a5"/>
            <w:sz w:val="28"/>
            <w:szCs w:val="28"/>
          </w:rPr>
          <w:t>https://lpi.sfu-kras.ru/files/organizaciya_vneurochnoy_deyatelnosti_v_nachalnoy_shkole_2019.pdf#:~:text=В%20ФГОС%20НОО%20и%20педагогической,творческие%20дела%3B%20концерты%20и%20т.д</w:t>
        </w:r>
      </w:hyperlink>
      <w:r w:rsidRPr="003E4E67">
        <w:rPr>
          <w:sz w:val="28"/>
          <w:szCs w:val="28"/>
        </w:rPr>
        <w:t xml:space="preserve"> </w:t>
      </w:r>
    </w:p>
    <w:p w14:paraId="1CD18F4A" w14:textId="6E1446E9" w:rsidR="003E4E67" w:rsidRPr="003E4E67" w:rsidRDefault="003E4E67" w:rsidP="003E4E67">
      <w:pPr>
        <w:pStyle w:val="a3"/>
        <w:numPr>
          <w:ilvl w:val="0"/>
          <w:numId w:val="7"/>
        </w:numPr>
        <w:shd w:val="clear" w:color="auto" w:fill="FFFFFF"/>
        <w:spacing w:before="0" w:beforeAutospacing="0" w:line="420" w:lineRule="atLeast"/>
        <w:rPr>
          <w:sz w:val="28"/>
          <w:szCs w:val="28"/>
        </w:rPr>
      </w:pPr>
      <w:r w:rsidRPr="003E4E67">
        <w:rPr>
          <w:color w:val="000000"/>
          <w:sz w:val="28"/>
          <w:szCs w:val="28"/>
          <w:shd w:val="clear" w:color="auto" w:fill="FFFFFF"/>
        </w:rPr>
        <w:lastRenderedPageBreak/>
        <w:t xml:space="preserve">Психологические особенности начального периода школьной жизни ребенка: учеб.-метод. пособие; сост. Ч.Р. Громова. – Казань: Казан. ун-т, 2012. – 30 с. </w:t>
      </w:r>
      <w:hyperlink r:id="rId13" w:history="1">
        <w:r w:rsidRPr="003E4E67">
          <w:rPr>
            <w:rStyle w:val="a5"/>
            <w:sz w:val="28"/>
            <w:szCs w:val="28"/>
            <w:shd w:val="clear" w:color="auto" w:fill="FFFFFF"/>
          </w:rPr>
          <w:t>https://kpfu.ru/staff_files/F_1225496840/Gromova_Psikhologicheskie_osobennosti.pdf</w:t>
        </w:r>
      </w:hyperlink>
      <w:r w:rsidRPr="003E4E67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C2B834D" w14:textId="20AF40FE" w:rsidR="003E4E67" w:rsidRPr="003E4E67" w:rsidRDefault="003E4E67" w:rsidP="003E4E6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Психология младшего школьника [Электронный ресурс</w:t>
      </w:r>
      <w:proofErr w:type="gramStart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] :</w:t>
      </w:r>
      <w:proofErr w:type="gramEnd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учебно-методическое пособие / Урал. гос. пед. ун-т ; авт.-сост. Ю. Е. </w:t>
      </w:r>
      <w:proofErr w:type="spellStart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Водяха</w:t>
      </w:r>
      <w:proofErr w:type="spellEnd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С. А. </w:t>
      </w:r>
      <w:proofErr w:type="spellStart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Водяха</w:t>
      </w:r>
      <w:proofErr w:type="spellEnd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– Электрон</w:t>
      </w:r>
      <w:proofErr w:type="gramStart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дан. – </w:t>
      </w:r>
      <w:proofErr w:type="gramStart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Екатеринбург :</w:t>
      </w:r>
      <w:proofErr w:type="gramEnd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[б. и.], 2018 – 1 электрон. </w:t>
      </w:r>
      <w:proofErr w:type="spellStart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опт.диск</w:t>
      </w:r>
      <w:proofErr w:type="spellEnd"/>
      <w:r w:rsidRPr="003E4E6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(CD-ROM).</w:t>
      </w:r>
    </w:p>
    <w:p w14:paraId="2D35B53B" w14:textId="2F7563DA" w:rsidR="003E4E67" w:rsidRPr="003E4E67" w:rsidRDefault="003E4E67" w:rsidP="00226363">
      <w:pPr>
        <w:pStyle w:val="a3"/>
        <w:numPr>
          <w:ilvl w:val="0"/>
          <w:numId w:val="7"/>
        </w:numPr>
        <w:shd w:val="clear" w:color="auto" w:fill="FFFFFF"/>
        <w:spacing w:before="0" w:beforeAutospacing="0" w:line="420" w:lineRule="atLeast"/>
        <w:rPr>
          <w:sz w:val="28"/>
          <w:szCs w:val="28"/>
        </w:rPr>
      </w:pPr>
      <w:r w:rsidRPr="003E4E67">
        <w:rPr>
          <w:color w:val="000000"/>
          <w:sz w:val="28"/>
          <w:szCs w:val="28"/>
          <w:shd w:val="clear" w:color="auto" w:fill="FFFFFF"/>
        </w:rPr>
        <w:t xml:space="preserve">Психология обучения младшего школьника // Психическое развитие в детских возрастах: избранные психологические труды / Д.Б. Эльконин; под ред. Д.И. </w:t>
      </w:r>
      <w:proofErr w:type="spellStart"/>
      <w:r w:rsidRPr="003E4E67">
        <w:rPr>
          <w:color w:val="000000"/>
          <w:sz w:val="28"/>
          <w:szCs w:val="28"/>
          <w:shd w:val="clear" w:color="auto" w:fill="FFFFFF"/>
        </w:rPr>
        <w:t>Фельдштейна</w:t>
      </w:r>
      <w:proofErr w:type="spellEnd"/>
      <w:r w:rsidRPr="003E4E67">
        <w:rPr>
          <w:color w:val="000000"/>
          <w:sz w:val="28"/>
          <w:szCs w:val="28"/>
          <w:shd w:val="clear" w:color="auto" w:fill="FFFFFF"/>
        </w:rPr>
        <w:t xml:space="preserve">. — 2-е изд., стер. — М.: Изд-во «Институт практической психологии», Воронеж: НПО «МОДЭК», 1997. — С. 239-284. - (Психология Отечества) </w:t>
      </w:r>
      <w:hyperlink r:id="rId14" w:history="1">
        <w:r w:rsidRPr="003E4E67">
          <w:rPr>
            <w:rStyle w:val="a5"/>
            <w:sz w:val="28"/>
            <w:szCs w:val="28"/>
            <w:shd w:val="clear" w:color="auto" w:fill="FFFFFF"/>
          </w:rPr>
          <w:t>https://psychlib.ru/mgppu/EPr-1997/EPR-2391.htm</w:t>
        </w:r>
      </w:hyperlink>
    </w:p>
    <w:p w14:paraId="3DADC3DD" w14:textId="22D349AE" w:rsidR="00226363" w:rsidRDefault="00226363" w:rsidP="00226363">
      <w:pPr>
        <w:pStyle w:val="a3"/>
        <w:numPr>
          <w:ilvl w:val="0"/>
          <w:numId w:val="7"/>
        </w:numPr>
        <w:shd w:val="clear" w:color="auto" w:fill="FFFFFF"/>
        <w:spacing w:before="0" w:beforeAutospacing="0" w:line="420" w:lineRule="atLeast"/>
        <w:rPr>
          <w:sz w:val="28"/>
          <w:szCs w:val="28"/>
        </w:rPr>
      </w:pPr>
      <w:r>
        <w:rPr>
          <w:sz w:val="28"/>
          <w:szCs w:val="28"/>
        </w:rPr>
        <w:t xml:space="preserve">Толковый словарь Ожегова, </w:t>
      </w:r>
      <w:hyperlink r:id="rId15" w:history="1">
        <w:r w:rsidRPr="00A04732">
          <w:rPr>
            <w:rStyle w:val="a5"/>
            <w:sz w:val="28"/>
            <w:szCs w:val="28"/>
          </w:rPr>
          <w:t>https://gufo.me/dict/ozhegov/доброта</w:t>
        </w:r>
      </w:hyperlink>
      <w:r>
        <w:rPr>
          <w:sz w:val="28"/>
          <w:szCs w:val="28"/>
        </w:rPr>
        <w:t xml:space="preserve"> </w:t>
      </w:r>
    </w:p>
    <w:p w14:paraId="77100DAC" w14:textId="599D5CD5" w:rsidR="00226363" w:rsidRDefault="00057E7E" w:rsidP="00226363">
      <w:pPr>
        <w:pStyle w:val="a3"/>
        <w:numPr>
          <w:ilvl w:val="0"/>
          <w:numId w:val="7"/>
        </w:numPr>
        <w:shd w:val="clear" w:color="auto" w:fill="FFFFFF"/>
        <w:spacing w:before="0" w:beforeAutospacing="0" w:line="420" w:lineRule="atLeast"/>
        <w:rPr>
          <w:sz w:val="28"/>
          <w:szCs w:val="28"/>
        </w:rPr>
      </w:pPr>
      <w:hyperlink r:id="rId16" w:history="1">
        <w:r w:rsidR="003E4E67" w:rsidRPr="00A04732">
          <w:rPr>
            <w:rStyle w:val="a5"/>
            <w:sz w:val="28"/>
            <w:szCs w:val="28"/>
          </w:rPr>
          <w:t>https://rosuchebnik.ru/material/klassnyy-chas-urok-dobra-16972/</w:t>
        </w:r>
      </w:hyperlink>
      <w:r w:rsidR="003E4E67">
        <w:rPr>
          <w:sz w:val="28"/>
          <w:szCs w:val="28"/>
        </w:rPr>
        <w:t xml:space="preserve"> </w:t>
      </w:r>
    </w:p>
    <w:p w14:paraId="2869987E" w14:textId="6894AA08" w:rsidR="003E4E67" w:rsidRPr="00226363" w:rsidRDefault="00057E7E" w:rsidP="00226363">
      <w:pPr>
        <w:pStyle w:val="a3"/>
        <w:numPr>
          <w:ilvl w:val="0"/>
          <w:numId w:val="7"/>
        </w:numPr>
        <w:shd w:val="clear" w:color="auto" w:fill="FFFFFF"/>
        <w:spacing w:before="0" w:beforeAutospacing="0" w:line="420" w:lineRule="atLeast"/>
        <w:rPr>
          <w:sz w:val="28"/>
          <w:szCs w:val="28"/>
        </w:rPr>
      </w:pPr>
      <w:hyperlink r:id="rId17" w:history="1">
        <w:r w:rsidR="003E4E67" w:rsidRPr="00A04732">
          <w:rPr>
            <w:rStyle w:val="a5"/>
            <w:sz w:val="28"/>
            <w:szCs w:val="28"/>
          </w:rPr>
          <w:t>https://urok.1sept.ru/articles/690174</w:t>
        </w:r>
      </w:hyperlink>
      <w:r w:rsidR="003E4E67">
        <w:rPr>
          <w:sz w:val="28"/>
          <w:szCs w:val="28"/>
        </w:rPr>
        <w:t xml:space="preserve"> </w:t>
      </w:r>
    </w:p>
    <w:p w14:paraId="3C4F07DD" w14:textId="77777777" w:rsidR="00E90472" w:rsidRDefault="00E90472"/>
    <w:sectPr w:rsidR="00E90472" w:rsidSect="00612583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865"/>
    <w:multiLevelType w:val="multilevel"/>
    <w:tmpl w:val="0F0E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50D78"/>
    <w:multiLevelType w:val="multilevel"/>
    <w:tmpl w:val="D074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F4490"/>
    <w:multiLevelType w:val="hybridMultilevel"/>
    <w:tmpl w:val="F48A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2C90"/>
    <w:multiLevelType w:val="hybridMultilevel"/>
    <w:tmpl w:val="1C6A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16F8"/>
    <w:multiLevelType w:val="multilevel"/>
    <w:tmpl w:val="BFA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43276"/>
    <w:multiLevelType w:val="hybridMultilevel"/>
    <w:tmpl w:val="CE30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52573"/>
    <w:multiLevelType w:val="hybridMultilevel"/>
    <w:tmpl w:val="01E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E0"/>
    <w:rsid w:val="00057E7E"/>
    <w:rsid w:val="001C2B9C"/>
    <w:rsid w:val="002034FA"/>
    <w:rsid w:val="00226363"/>
    <w:rsid w:val="00271383"/>
    <w:rsid w:val="003E4E67"/>
    <w:rsid w:val="00426031"/>
    <w:rsid w:val="004C5016"/>
    <w:rsid w:val="00527C2B"/>
    <w:rsid w:val="005950C4"/>
    <w:rsid w:val="00612583"/>
    <w:rsid w:val="00656DD2"/>
    <w:rsid w:val="006A39AE"/>
    <w:rsid w:val="006F35C4"/>
    <w:rsid w:val="007922A9"/>
    <w:rsid w:val="007F1AA5"/>
    <w:rsid w:val="0082545B"/>
    <w:rsid w:val="009227E3"/>
    <w:rsid w:val="009D7B50"/>
    <w:rsid w:val="00A93F10"/>
    <w:rsid w:val="00C42899"/>
    <w:rsid w:val="00CE1BBB"/>
    <w:rsid w:val="00DC3DA5"/>
    <w:rsid w:val="00E752A4"/>
    <w:rsid w:val="00E90472"/>
    <w:rsid w:val="00EC36E0"/>
    <w:rsid w:val="00EF40A0"/>
    <w:rsid w:val="00F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675F"/>
  <w15:chartTrackingRefBased/>
  <w15:docId w15:val="{2A627924-F940-41C5-A702-CDFD53A8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7F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7B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B5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950C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3E4E6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57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kpfu.ru/staff_files/F_1225496840/Gromova_Psikhologicheskie_osobennost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pi.sfu-kras.ru/files/organizaciya_vneurochnoy_deyatelnosti_v_nachalnoy_shkole_2019.pdf" TargetMode="External"/><Relationship Id="rId17" Type="http://schemas.openxmlformats.org/officeDocument/2006/relationships/hyperlink" Target="https://urok.1sept.ru/articles/690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klassnyy-chas-urok-dobra-1697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ultiurok.ru/files/metodika-organizatsii-vneurochnoi-deiatelnosti-v-n.html" TargetMode="External"/><Relationship Id="rId5" Type="http://schemas.openxmlformats.org/officeDocument/2006/relationships/hyperlink" Target="https://yandex.ru/video/preview/3324359892510723725" TargetMode="External"/><Relationship Id="rId15" Type="http://schemas.openxmlformats.org/officeDocument/2006/relationships/hyperlink" Target="https://gufo.me/dict/ozhegov/&#1076;&#1086;&#1073;&#1088;&#1086;&#1090;&#1072;" TargetMode="External"/><Relationship Id="rId10" Type="http://schemas.openxmlformats.org/officeDocument/2006/relationships/hyperlink" Target="https://yandex.ru/video/preview/121194127467513412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184499657497408251" TargetMode="External"/><Relationship Id="rId14" Type="http://schemas.openxmlformats.org/officeDocument/2006/relationships/hyperlink" Target="https://psychlib.ru/mgppu/EPr-1997/EPR-239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Накарякова</dc:creator>
  <cp:keywords/>
  <dc:description/>
  <cp:lastModifiedBy>1</cp:lastModifiedBy>
  <cp:revision>7</cp:revision>
  <dcterms:created xsi:type="dcterms:W3CDTF">2024-02-05T09:41:00Z</dcterms:created>
  <dcterms:modified xsi:type="dcterms:W3CDTF">2025-02-05T17:29:00Z</dcterms:modified>
</cp:coreProperties>
</file>