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0" w:rsidRDefault="00397810" w:rsidP="00397810">
      <w:pPr>
        <w:pStyle w:val="a3"/>
        <w:jc w:val="center"/>
        <w:rPr>
          <w:b/>
        </w:rPr>
      </w:pPr>
      <w:r>
        <w:rPr>
          <w:b/>
        </w:rPr>
        <w:t>ПЛАН-КОНСПЕКТ УРОКА</w:t>
      </w:r>
    </w:p>
    <w:p w:rsidR="00397810" w:rsidRDefault="00397810" w:rsidP="00397810">
      <w:pPr>
        <w:pStyle w:val="a3"/>
        <w:jc w:val="center"/>
        <w:rPr>
          <w:b/>
        </w:rPr>
      </w:pPr>
    </w:p>
    <w:p w:rsidR="00397810" w:rsidRDefault="00397810" w:rsidP="00397810">
      <w:pPr>
        <w:pStyle w:val="a3"/>
        <w:rPr>
          <w:b/>
        </w:rPr>
      </w:pPr>
      <w:r>
        <w:rPr>
          <w:b/>
        </w:rPr>
        <w:t>Предмет: изобразительное искусство Класс: 3 «А».</w:t>
      </w:r>
    </w:p>
    <w:p w:rsidR="00397810" w:rsidRDefault="00397810" w:rsidP="00397810">
      <w:pPr>
        <w:pStyle w:val="a3"/>
        <w:rPr>
          <w:b/>
        </w:rPr>
      </w:pPr>
      <w:r>
        <w:rPr>
          <w:b/>
        </w:rPr>
        <w:t xml:space="preserve">Тема урока: Уроки волшебного карандаша. Светотень. </w:t>
      </w:r>
    </w:p>
    <w:p w:rsidR="00397810" w:rsidRDefault="00397810" w:rsidP="00397810">
      <w:pPr>
        <w:pStyle w:val="a3"/>
        <w:rPr>
          <w:b/>
        </w:rPr>
      </w:pPr>
      <w:r>
        <w:rPr>
          <w:b/>
        </w:rPr>
        <w:t>Тип урока: Урок «открытия» нового знания</w:t>
      </w:r>
    </w:p>
    <w:p w:rsidR="00397810" w:rsidRDefault="00397810" w:rsidP="00397810">
      <w:pPr>
        <w:pStyle w:val="a3"/>
        <w:rPr>
          <w:b/>
        </w:rPr>
      </w:pPr>
      <w:proofErr w:type="spellStart"/>
      <w:r>
        <w:rPr>
          <w:b/>
        </w:rPr>
        <w:t>Деятельностная</w:t>
      </w:r>
      <w:proofErr w:type="spellEnd"/>
      <w:r>
        <w:rPr>
          <w:b/>
        </w:rPr>
        <w:t xml:space="preserve"> цель: научить выполнять штриховку простым карандашом с передачей светотени.</w:t>
      </w:r>
    </w:p>
    <w:p w:rsidR="00397810" w:rsidRDefault="00397810" w:rsidP="00397810">
      <w:pPr>
        <w:pStyle w:val="a3"/>
        <w:rPr>
          <w:b/>
        </w:rPr>
      </w:pPr>
      <w:r>
        <w:rPr>
          <w:b/>
        </w:rPr>
        <w:t>Образовательная цель: познакомить с понятием и сущностью светотени и ее градаций.</w:t>
      </w:r>
    </w:p>
    <w:p w:rsidR="00397810" w:rsidRDefault="00397810" w:rsidP="00397810">
      <w:pPr>
        <w:pStyle w:val="a3"/>
        <w:rPr>
          <w:b/>
        </w:rPr>
      </w:pPr>
      <w:r>
        <w:rPr>
          <w:b/>
        </w:rPr>
        <w:t>Задачи урока:</w:t>
      </w:r>
    </w:p>
    <w:p w:rsidR="00397810" w:rsidRDefault="00397810" w:rsidP="00397810">
      <w:pPr>
        <w:pStyle w:val="a3"/>
        <w:numPr>
          <w:ilvl w:val="0"/>
          <w:numId w:val="1"/>
        </w:numPr>
      </w:pPr>
      <w:r>
        <w:t>развитие эмоций учащихся путем создания в ходе урока состояния удивления, занимательности,</w:t>
      </w:r>
      <w:r>
        <w:rPr>
          <w:spacing w:val="-16"/>
        </w:rPr>
        <w:t xml:space="preserve"> </w:t>
      </w:r>
      <w:r>
        <w:t>парадоксальности.</w:t>
      </w:r>
    </w:p>
    <w:p w:rsidR="00397810" w:rsidRDefault="00397810" w:rsidP="00397810">
      <w:pPr>
        <w:pStyle w:val="a3"/>
        <w:numPr>
          <w:ilvl w:val="0"/>
          <w:numId w:val="1"/>
        </w:numPr>
      </w:pPr>
      <w:r>
        <w:t xml:space="preserve">формирование умение работать коллективно, давать </w:t>
      </w:r>
      <w:proofErr w:type="spellStart"/>
      <w:r>
        <w:t>взаимооценку</w:t>
      </w:r>
      <w:proofErr w:type="spellEnd"/>
      <w:r>
        <w:t>;</w:t>
      </w:r>
    </w:p>
    <w:p w:rsidR="00397810" w:rsidRDefault="00397810" w:rsidP="00397810">
      <w:pPr>
        <w:pStyle w:val="a3"/>
        <w:numPr>
          <w:ilvl w:val="0"/>
          <w:numId w:val="1"/>
        </w:numPr>
      </w:pPr>
      <w:r>
        <w:t>содействие в ходе урока формированию идеи познаваемости мира.</w:t>
      </w:r>
    </w:p>
    <w:p w:rsidR="00397810" w:rsidRDefault="00397810" w:rsidP="00397810">
      <w:pPr>
        <w:pStyle w:val="a3"/>
        <w:numPr>
          <w:ilvl w:val="0"/>
          <w:numId w:val="1"/>
        </w:numPr>
      </w:pPr>
      <w:r>
        <w:t>формирование понятия “иллюзия”, систематизация иллюзий, выяснение причин их появления, наблюдение</w:t>
      </w:r>
      <w:r>
        <w:rPr>
          <w:spacing w:val="-15"/>
        </w:rPr>
        <w:t xml:space="preserve"> </w:t>
      </w:r>
      <w:r>
        <w:t>иллюзий.</w:t>
      </w:r>
    </w:p>
    <w:p w:rsidR="00397810" w:rsidRDefault="00397810" w:rsidP="00397810">
      <w:pPr>
        <w:pStyle w:val="a3"/>
        <w:numPr>
          <w:ilvl w:val="0"/>
          <w:numId w:val="1"/>
        </w:numPr>
      </w:pPr>
      <w:r>
        <w:t>развивать умения и навыки использования техники штриховки в работе.</w:t>
      </w:r>
    </w:p>
    <w:p w:rsidR="00397810" w:rsidRDefault="00397810" w:rsidP="00397810">
      <w:pPr>
        <w:pStyle w:val="a3"/>
        <w:numPr>
          <w:ilvl w:val="0"/>
          <w:numId w:val="1"/>
        </w:numPr>
      </w:pPr>
      <w:r>
        <w:t>продолжать развитие творческой активности и мышления учащихся</w:t>
      </w:r>
    </w:p>
    <w:p w:rsidR="00397810" w:rsidRDefault="00397810" w:rsidP="00397810">
      <w:pPr>
        <w:pStyle w:val="a3"/>
      </w:pPr>
    </w:p>
    <w:p w:rsidR="00397810" w:rsidRDefault="00397810" w:rsidP="00397810">
      <w:pPr>
        <w:pStyle w:val="a3"/>
      </w:pPr>
    </w:p>
    <w:p w:rsidR="00397810" w:rsidRDefault="00397810" w:rsidP="00397810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Наши глаза познавать не умеют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природу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предметов.</w:t>
      </w:r>
    </w:p>
    <w:p w:rsidR="00397810" w:rsidRDefault="00397810" w:rsidP="00397810">
      <w:pPr>
        <w:pStyle w:val="a3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 потом не навязывай им заблуждений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рассудка.</w:t>
      </w:r>
    </w:p>
    <w:p w:rsidR="00397810" w:rsidRDefault="00397810" w:rsidP="00397810">
      <w:pPr>
        <w:pStyle w:val="a3"/>
        <w:jc w:val="center"/>
        <w:rPr>
          <w:b/>
          <w:sz w:val="28"/>
        </w:rPr>
      </w:pPr>
      <w:r>
        <w:rPr>
          <w:b/>
          <w:i/>
          <w:spacing w:val="-1"/>
          <w:sz w:val="28"/>
        </w:rPr>
        <w:t>Лукреций</w:t>
      </w:r>
    </w:p>
    <w:p w:rsidR="00397810" w:rsidRDefault="00397810" w:rsidP="00397810">
      <w:pPr>
        <w:rPr>
          <w:rFonts w:eastAsia="MS Mincho"/>
          <w:b/>
          <w:sz w:val="28"/>
          <w:lang w:eastAsia="ja-JP"/>
        </w:rPr>
        <w:sectPr w:rsidR="00397810">
          <w:pgSz w:w="11910" w:h="16840"/>
          <w:pgMar w:top="1040" w:right="40" w:bottom="1080" w:left="860" w:header="0" w:footer="884" w:gutter="0"/>
          <w:cols w:space="720"/>
        </w:sectPr>
      </w:pPr>
    </w:p>
    <w:p w:rsidR="00397810" w:rsidRDefault="00397810" w:rsidP="00397810">
      <w:pPr>
        <w:pStyle w:val="a3"/>
        <w:rPr>
          <w:i/>
        </w:rPr>
      </w:pPr>
    </w:p>
    <w:p w:rsidR="00397810" w:rsidRDefault="00397810" w:rsidP="00397810">
      <w:pPr>
        <w:pStyle w:val="a3"/>
        <w:rPr>
          <w:i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400"/>
        <w:gridCol w:w="2883"/>
      </w:tblGrid>
      <w:tr w:rsidR="00397810" w:rsidTr="00397810">
        <w:trPr>
          <w:trHeight w:val="6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810" w:rsidRDefault="00397810">
            <w:pPr>
              <w:pStyle w:val="a3"/>
            </w:pPr>
            <w:r>
              <w:t>Этап урока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810" w:rsidRDefault="00397810">
            <w:pPr>
              <w:pStyle w:val="a3"/>
            </w:pPr>
            <w:r>
              <w:t>Действия учителя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810" w:rsidRDefault="00397810">
            <w:pPr>
              <w:pStyle w:val="a3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397810" w:rsidTr="00397810">
        <w:trPr>
          <w:trHeight w:val="58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10" w:rsidRDefault="00397810">
            <w:pPr>
              <w:pStyle w:val="a3"/>
              <w:rPr>
                <w:b/>
              </w:rPr>
            </w:pPr>
            <w:r>
              <w:t xml:space="preserve">I. </w:t>
            </w:r>
            <w:r>
              <w:rPr>
                <w:b/>
              </w:rPr>
              <w:t>Организационно-мотивационный этап.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.Ориентировочный этап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10" w:rsidRDefault="00397810">
            <w:pPr>
              <w:pStyle w:val="a3"/>
            </w:pPr>
            <w:r>
              <w:t xml:space="preserve">Здравствуйте, дорогие ребята! </w:t>
            </w:r>
          </w:p>
          <w:p w:rsidR="00397810" w:rsidRDefault="00397810">
            <w:pPr>
              <w:pStyle w:val="a3"/>
            </w:pPr>
            <w:r>
              <w:t>Я хочу начать наш урок со слов И.В.Гёте:</w:t>
            </w:r>
          </w:p>
          <w:p w:rsidR="00397810" w:rsidRDefault="00397810">
            <w:pPr>
              <w:pStyle w:val="a3"/>
            </w:pPr>
            <w:r>
              <w:t xml:space="preserve">Мирозданье постигая, Все познай, не отбирая: Что – внутри, во внешнем </w:t>
            </w:r>
            <w:proofErr w:type="gramStart"/>
            <w:r>
              <w:t>сыщешь</w:t>
            </w:r>
            <w:proofErr w:type="gramEnd"/>
            <w:r>
              <w:t>;</w:t>
            </w:r>
          </w:p>
          <w:p w:rsidR="00397810" w:rsidRDefault="00397810">
            <w:pPr>
              <w:pStyle w:val="a3"/>
            </w:pPr>
            <w:r>
              <w:t>Что – вовне, внутри отыщешь. Так примите ж без оглядки Мира внятные загадки.</w:t>
            </w:r>
          </w:p>
          <w:p w:rsidR="00397810" w:rsidRDefault="00397810">
            <w:pPr>
              <w:pStyle w:val="a3"/>
            </w:pPr>
            <w:r>
              <w:t>Учитель: Не случайно я прочла эти стихи. Мы сегодня на уроке постараемся разобраться в некоторых загадках, которые нам преподносит сама природа человека.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rPr>
                <w:b/>
              </w:rPr>
              <w:t>Учитель:</w:t>
            </w:r>
            <w:r>
              <w:t xml:space="preserve"> Доверяя зрению, мы нередко обнаруживаем, что наше суждение об </w:t>
            </w:r>
            <w:proofErr w:type="gramStart"/>
            <w:r>
              <w:t>увиденном</w:t>
            </w:r>
            <w:proofErr w:type="gramEnd"/>
            <w:r>
              <w:t xml:space="preserve"> оказывается обманчивым, ложным. В русском языке, когда нет полной уверенности в том, что говорится, собеседник скажет: “По- </w:t>
            </w:r>
            <w:proofErr w:type="gramStart"/>
            <w:r>
              <w:t>видимому</w:t>
            </w:r>
            <w:proofErr w:type="gramEnd"/>
            <w:r>
              <w:t>, или одна видимость”. А можно ли доверять тому, что мы видим? Всё ли мы видим? Мы часто говорим об “обмане зрения”, “обмане слуха”, но ведь обманов чувств нет. Философ Кант сказал: “Чувства не обманывают нас, – не потому, что они всегда правильно судят, а потому, что вовсе не судят”. В данном случае судит наш собственный мозг. Посредством глаза, но</w:t>
            </w:r>
            <w:r>
              <w:rPr>
                <w:spacing w:val="-10"/>
              </w:rPr>
              <w:t xml:space="preserve"> </w:t>
            </w:r>
            <w:r>
              <w:t xml:space="preserve">не глазом. Смотреть на мир </w:t>
            </w:r>
            <w:r>
              <w:rPr>
                <w:spacing w:val="-4"/>
              </w:rPr>
              <w:t xml:space="preserve">умеет </w:t>
            </w:r>
            <w:r>
              <w:t>разум»</w:t>
            </w:r>
          </w:p>
          <w:p w:rsidR="00397810" w:rsidRDefault="00397810">
            <w:pPr>
              <w:pStyle w:val="a3"/>
            </w:pPr>
            <w:r>
              <w:rPr>
                <w:i/>
              </w:rPr>
              <w:t xml:space="preserve">Уильям Блейк </w:t>
            </w:r>
            <w:r>
              <w:t>(1757-1827).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rPr>
                <w:b/>
              </w:rPr>
              <w:t>Учитель:</w:t>
            </w:r>
            <w:r>
              <w:t xml:space="preserve"> Проверим работу групп. 1 группа.</w:t>
            </w:r>
          </w:p>
          <w:p w:rsidR="00397810" w:rsidRDefault="00397810">
            <w:pPr>
              <w:pStyle w:val="a3"/>
            </w:pPr>
            <w:r>
              <w:t>-Какова длина стрелок?</w:t>
            </w:r>
          </w:p>
          <w:p w:rsidR="00397810" w:rsidRDefault="00397810">
            <w:pPr>
              <w:pStyle w:val="a3"/>
            </w:pPr>
            <w:r>
              <w:t>-Как это проверить?</w:t>
            </w:r>
          </w:p>
          <w:p w:rsidR="00397810" w:rsidRDefault="00397810">
            <w:pPr>
              <w:pStyle w:val="a3"/>
            </w:pPr>
            <w:r>
              <w:t>-Измерьте длину стрелок.</w:t>
            </w:r>
          </w:p>
          <w:p w:rsidR="00397810" w:rsidRDefault="00397810">
            <w:pPr>
              <w:pStyle w:val="a3"/>
            </w:pPr>
            <w:r>
              <w:t>-Почему так происходит? Слайд2-3.</w:t>
            </w:r>
          </w:p>
          <w:p w:rsidR="00397810" w:rsidRDefault="00397810">
            <w:pPr>
              <w:pStyle w:val="a3"/>
            </w:pPr>
            <w:r>
              <w:t xml:space="preserve">- Иллюзия заключается в том, что одна из стрелок визуально кажется длиннее другой, хотя в обоих случаях линии стрелок абсолютно одинаковой </w:t>
            </w:r>
          </w:p>
          <w:p w:rsidR="00397810" w:rsidRDefault="00397810">
            <w:pPr>
              <w:pStyle w:val="a3"/>
            </w:pPr>
            <w:r>
              <w:t>длины.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 xml:space="preserve">Учащимся, которые разделены на группы, раздаются картинки с иллюзиями. (Иллюзия </w:t>
            </w:r>
            <w:proofErr w:type="spellStart"/>
            <w:r>
              <w:t>Мюллера-Лайера</w:t>
            </w:r>
            <w:proofErr w:type="spellEnd"/>
            <w:r>
              <w:t xml:space="preserve"> «стрелки», Иллюзия </w:t>
            </w:r>
            <w:proofErr w:type="spellStart"/>
            <w:r>
              <w:t>Эббингауз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Титченера</w:t>
            </w:r>
            <w:proofErr w:type="spellEnd"/>
            <w:r>
              <w:t xml:space="preserve"> «круги»,иллюзия </w:t>
            </w:r>
            <w:proofErr w:type="spellStart"/>
            <w:r>
              <w:t>Вундта-Фика</w:t>
            </w:r>
            <w:proofErr w:type="spellEnd"/>
            <w:r>
              <w:t xml:space="preserve"> или перевёрнутое “Т”.)Задание: сравнить длину стрелок, карандаша, размер окружности.</w:t>
            </w:r>
          </w:p>
          <w:p w:rsidR="00397810" w:rsidRDefault="00397810">
            <w:pPr>
              <w:pStyle w:val="a3"/>
            </w:pPr>
            <w:r>
              <w:t>Учащиеся совещаются и высказывают свои версии.</w:t>
            </w:r>
          </w:p>
          <w:p w:rsidR="00397810" w:rsidRDefault="00397810">
            <w:pPr>
              <w:pStyle w:val="a3"/>
            </w:pPr>
            <w:r>
              <w:t>-Одна длиннее другой.</w:t>
            </w:r>
          </w:p>
          <w:p w:rsidR="00397810" w:rsidRDefault="00397810">
            <w:pPr>
              <w:pStyle w:val="a3"/>
            </w:pPr>
            <w:r>
              <w:t>-Измерить длину.</w:t>
            </w:r>
          </w:p>
          <w:p w:rsidR="00397810" w:rsidRDefault="00397810">
            <w:pPr>
              <w:pStyle w:val="a3"/>
            </w:pPr>
            <w:r>
              <w:t>-Длина стрелок одинаковая</w:t>
            </w:r>
            <w:proofErr w:type="gramStart"/>
            <w:r>
              <w:t>.?</w:t>
            </w:r>
            <w:proofErr w:type="gramEnd"/>
          </w:p>
        </w:tc>
      </w:tr>
    </w:tbl>
    <w:p w:rsidR="00397810" w:rsidRDefault="00397810" w:rsidP="00397810">
      <w:pPr>
        <w:rPr>
          <w:rFonts w:eastAsia="MS Mincho"/>
          <w:lang w:eastAsia="ja-JP"/>
        </w:rPr>
        <w:sectPr w:rsidR="00397810">
          <w:pgSz w:w="11910" w:h="16840"/>
          <w:pgMar w:top="1040" w:right="40" w:bottom="1160" w:left="860" w:header="0" w:footer="884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4"/>
        <w:gridCol w:w="4395"/>
        <w:gridCol w:w="3684"/>
      </w:tblGrid>
      <w:tr w:rsidR="00397810" w:rsidTr="00397810">
        <w:trPr>
          <w:trHeight w:val="34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  <w:r>
              <w:rPr>
                <w:b/>
              </w:rPr>
              <w:t>III.</w:t>
            </w:r>
          </w:p>
          <w:p w:rsidR="00397810" w:rsidRDefault="00397810">
            <w:pPr>
              <w:pStyle w:val="a3"/>
              <w:rPr>
                <w:b/>
              </w:rPr>
            </w:pPr>
            <w:r>
              <w:rPr>
                <w:b/>
              </w:rPr>
              <w:t>Операционный этап</w:t>
            </w: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.Контрольно-оценочный этап</w:t>
            </w: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  <w:rPr>
                <w:b/>
              </w:rPr>
            </w:pPr>
          </w:p>
          <w:p w:rsidR="00397810" w:rsidRDefault="00397810">
            <w:pPr>
              <w:pStyle w:val="a3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proofErr w:type="gramStart"/>
            <w:r>
              <w:t>Каковы</w:t>
            </w:r>
            <w:proofErr w:type="gramEnd"/>
            <w:r>
              <w:t xml:space="preserve"> размера среднего круга?</w:t>
            </w:r>
          </w:p>
          <w:p w:rsidR="00397810" w:rsidRDefault="00397810">
            <w:pPr>
              <w:pStyle w:val="a3"/>
            </w:pPr>
            <w:r>
              <w:t>-Как это проверить?</w:t>
            </w:r>
          </w:p>
          <w:p w:rsidR="00397810" w:rsidRDefault="00397810">
            <w:pPr>
              <w:pStyle w:val="a3"/>
            </w:pPr>
            <w:r>
              <w:t>-Измерьте радиус.</w:t>
            </w:r>
          </w:p>
          <w:p w:rsidR="00397810" w:rsidRDefault="00397810">
            <w:pPr>
              <w:pStyle w:val="a3"/>
            </w:pPr>
            <w:r>
              <w:t>-Почему так происходит? Слайд 4-5.</w:t>
            </w:r>
          </w:p>
          <w:p w:rsidR="00397810" w:rsidRDefault="00397810">
            <w:pPr>
              <w:pStyle w:val="a3"/>
            </w:pPr>
            <w:r>
              <w:t>-Это иллюзия, при которой один</w:t>
            </w:r>
            <w:r>
              <w:rPr>
                <w:spacing w:val="-17"/>
              </w:rPr>
              <w:t xml:space="preserve"> </w:t>
            </w:r>
            <w:r>
              <w:t>и тот же предмет воспринимается как более крупный среди маленьких фоновых предметов и меньше среди больших фоновых предметов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  <w:p w:rsidR="00397810" w:rsidRDefault="00397810">
            <w:pPr>
              <w:pStyle w:val="a3"/>
            </w:pPr>
            <w:r>
              <w:t>группа.</w:t>
            </w:r>
          </w:p>
          <w:p w:rsidR="00397810" w:rsidRDefault="00397810">
            <w:pPr>
              <w:pStyle w:val="a3"/>
            </w:pPr>
            <w:r>
              <w:t>-Какова длина карандашей?</w:t>
            </w:r>
          </w:p>
          <w:p w:rsidR="00397810" w:rsidRDefault="00397810">
            <w:pPr>
              <w:pStyle w:val="a3"/>
            </w:pPr>
            <w:r>
              <w:t>-Как это проверить?</w:t>
            </w:r>
          </w:p>
          <w:p w:rsidR="00397810" w:rsidRDefault="00397810">
            <w:pPr>
              <w:pStyle w:val="a3"/>
            </w:pPr>
            <w:r>
              <w:t>-Измерьте длину карандашей.</w:t>
            </w:r>
          </w:p>
          <w:p w:rsidR="00397810" w:rsidRDefault="00397810">
            <w:pPr>
              <w:pStyle w:val="a3"/>
            </w:pPr>
            <w:r>
              <w:t>-Почему так происходит? Слайд 6.</w:t>
            </w:r>
          </w:p>
          <w:p w:rsidR="00397810" w:rsidRDefault="00397810">
            <w:pPr>
              <w:pStyle w:val="a3"/>
            </w:pPr>
            <w:r>
              <w:t>-Один карандаш разделен пополам другим, отсюда иллюзия разной длины.</w:t>
            </w:r>
          </w:p>
          <w:p w:rsidR="00397810" w:rsidRDefault="00397810">
            <w:pPr>
              <w:pStyle w:val="a3"/>
            </w:pPr>
            <w:r>
              <w:t>-Всегда ли можно верить органам чувств?</w:t>
            </w:r>
          </w:p>
          <w:p w:rsidR="00397810" w:rsidRDefault="00397810">
            <w:pPr>
              <w:pStyle w:val="a3"/>
            </w:pPr>
            <w:r>
              <w:t>Слайд 7.</w:t>
            </w:r>
          </w:p>
          <w:p w:rsidR="00397810" w:rsidRDefault="00397810">
            <w:pPr>
              <w:pStyle w:val="a3"/>
            </w:pPr>
            <w:r>
              <w:t>-Хотите подробнее узнать об иллюзиях?</w:t>
            </w:r>
          </w:p>
          <w:p w:rsidR="00397810" w:rsidRDefault="00397810">
            <w:pPr>
              <w:pStyle w:val="a3"/>
            </w:pPr>
            <w:r>
              <w:t>Слайд 8-11.</w:t>
            </w:r>
          </w:p>
          <w:p w:rsidR="00397810" w:rsidRDefault="00397810">
            <w:pPr>
              <w:pStyle w:val="a3"/>
            </w:pPr>
            <w:r>
              <w:t>- Это иллюзия движения. Причина этой иллюзии в особенности зрения и восприятия. Слайд 12.</w:t>
            </w:r>
          </w:p>
          <w:p w:rsidR="00397810" w:rsidRDefault="00397810">
            <w:pPr>
              <w:pStyle w:val="a3"/>
            </w:pPr>
            <w:r>
              <w:t>- Текст этой иллюзии дал ответ на вопрос.</w:t>
            </w:r>
          </w:p>
          <w:p w:rsidR="00397810" w:rsidRDefault="00397810">
            <w:pPr>
              <w:pStyle w:val="a3"/>
            </w:pPr>
            <w:r>
              <w:t>Слайд 13.</w:t>
            </w:r>
          </w:p>
          <w:p w:rsidR="00397810" w:rsidRDefault="00397810">
            <w:pPr>
              <w:pStyle w:val="a3"/>
            </w:pPr>
            <w:r>
              <w:t>-Этот рисунок на асфальте кажется объемным и реалистичным.</w:t>
            </w:r>
          </w:p>
          <w:p w:rsidR="00397810" w:rsidRDefault="00397810">
            <w:pPr>
              <w:pStyle w:val="a3"/>
            </w:pPr>
            <w:r>
              <w:t>-Откуда можно взять дополнительную информацию об иллюзиях?</w:t>
            </w:r>
          </w:p>
          <w:p w:rsidR="00397810" w:rsidRDefault="00397810">
            <w:pPr>
              <w:pStyle w:val="a3"/>
            </w:pPr>
            <w:r>
              <w:t>-А вы хотите создать свою иллюзию?</w:t>
            </w:r>
          </w:p>
          <w:p w:rsidR="00397810" w:rsidRDefault="00397810">
            <w:pPr>
              <w:pStyle w:val="a3"/>
            </w:pPr>
            <w:r>
              <w:t>-Рассмотрите рисунок в левом верхнем углу. Какая иллюзия здесь?</w:t>
            </w:r>
          </w:p>
          <w:p w:rsidR="00397810" w:rsidRDefault="00397810">
            <w:pPr>
              <w:pStyle w:val="a3"/>
            </w:pPr>
            <w:r>
              <w:t>-Какой прием рисования будем использовать?</w:t>
            </w:r>
          </w:p>
          <w:p w:rsidR="00397810" w:rsidRDefault="00397810">
            <w:pPr>
              <w:pStyle w:val="a3"/>
            </w:pPr>
            <w:r>
              <w:t xml:space="preserve">-Кажется, что это проход из освещенного помещения </w:t>
            </w:r>
            <w:proofErr w:type="gramStart"/>
            <w:r>
              <w:t>в</w:t>
            </w:r>
            <w:proofErr w:type="gramEnd"/>
            <w:r>
              <w:t xml:space="preserve"> неосвещенное.</w:t>
            </w:r>
            <w:r>
              <w:tab/>
              <w:t>Передача освещения с помощью светлых и темных тонов называется в изобразительном искусстве светотенью. Светотень играет большую роль.</w:t>
            </w:r>
          </w:p>
          <w:p w:rsidR="00397810" w:rsidRDefault="00397810">
            <w:pPr>
              <w:pStyle w:val="a3"/>
            </w:pPr>
            <w:r>
              <w:t>Благодаря светотени можно изобразить объемность предметов. Светотень передает бесконечное разнообразие света и</w:t>
            </w:r>
            <w:r>
              <w:rPr>
                <w:spacing w:val="-4"/>
              </w:rPr>
              <w:t xml:space="preserve"> </w:t>
            </w:r>
            <w:r>
              <w:t>тени.</w:t>
            </w:r>
          </w:p>
          <w:p w:rsidR="00397810" w:rsidRDefault="00397810">
            <w:pPr>
              <w:pStyle w:val="a3"/>
            </w:pPr>
            <w:r>
              <w:t>Светотень – это распределение света на поверхности предмета, имеющее определенную закономерность, которая зависит от формы предмета, характера поверхности, ее окраски и освещения, расстояния от зрителя до предмета и других</w:t>
            </w:r>
            <w:r>
              <w:rPr>
                <w:spacing w:val="-8"/>
              </w:rPr>
              <w:t xml:space="preserve"> </w:t>
            </w:r>
            <w:r>
              <w:t>условий.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r>
              <w:t>-Как называются в рисунке освещенные части</w:t>
            </w:r>
            <w:r>
              <w:rPr>
                <w:spacing w:val="-12"/>
              </w:rPr>
              <w:t xml:space="preserve"> </w:t>
            </w:r>
            <w:r>
              <w:t>предметов?</w:t>
            </w:r>
          </w:p>
          <w:p w:rsidR="00397810" w:rsidRDefault="00397810">
            <w:pPr>
              <w:pStyle w:val="a3"/>
            </w:pPr>
            <w:r>
              <w:t>-А неосвещенные?</w:t>
            </w:r>
          </w:p>
          <w:p w:rsidR="00397810" w:rsidRDefault="00397810">
            <w:pPr>
              <w:pStyle w:val="a3"/>
            </w:pPr>
            <w:r>
              <w:t>-Как из света получить полутень? Слайд 15.</w:t>
            </w:r>
          </w:p>
          <w:p w:rsidR="00397810" w:rsidRDefault="00397810">
            <w:pPr>
              <w:pStyle w:val="a3"/>
            </w:pPr>
            <w:r>
              <w:t>-Как получить тень?</w:t>
            </w:r>
          </w:p>
          <w:p w:rsidR="00397810" w:rsidRDefault="00397810">
            <w:pPr>
              <w:pStyle w:val="a3"/>
            </w:pPr>
            <w:r>
              <w:t>-Сначала косыми штрихами заштрихуйте весь рисунок.</w:t>
            </w:r>
          </w:p>
          <w:p w:rsidR="00397810" w:rsidRDefault="00397810">
            <w:pPr>
              <w:pStyle w:val="a3"/>
            </w:pPr>
            <w:r>
              <w:t>-Добавьте штрихи в более темную область, изменив их направление.</w:t>
            </w:r>
          </w:p>
          <w:p w:rsidR="00397810" w:rsidRDefault="00397810">
            <w:pPr>
              <w:pStyle w:val="a3"/>
            </w:pPr>
            <w:r>
              <w:t>-Закончите работу, добейтесь эффекта глубины.</w:t>
            </w:r>
          </w:p>
          <w:p w:rsidR="00397810" w:rsidRDefault="00397810">
            <w:pPr>
              <w:pStyle w:val="a3"/>
            </w:pPr>
            <w:r>
              <w:t>-Кому из ребят удалось наиболее реалистично передать эффект глубины</w:t>
            </w:r>
            <w:proofErr w:type="gramStart"/>
            <w:r>
              <w:t>?(</w:t>
            </w:r>
            <w:proofErr w:type="gramEnd"/>
            <w:r>
              <w:t>Вручаю медальки детям с наиболее реалистичными работами).</w:t>
            </w:r>
          </w:p>
          <w:p w:rsidR="00397810" w:rsidRDefault="00397810">
            <w:pPr>
              <w:pStyle w:val="a3"/>
            </w:pPr>
            <w:r>
              <w:t>Слайд 16.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>Создадим коллективный проект.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>«Моя иллюзия» тех примеров иллюзий, которые применяются в жизни. Найти материал можно в окружающем вас мире, в интернете, справочниках и т.д</w:t>
            </w:r>
            <w:proofErr w:type="gramStart"/>
            <w:r>
              <w:t>.(</w:t>
            </w:r>
            <w:proofErr w:type="gramEnd"/>
            <w:r>
              <w:t>Слайд 17).</w:t>
            </w:r>
          </w:p>
          <w:p w:rsidR="00397810" w:rsidRDefault="00397810">
            <w:pPr>
              <w:pStyle w:val="a3"/>
            </w:pPr>
            <w:r>
              <w:t>Слайд 18.</w:t>
            </w:r>
          </w:p>
          <w:p w:rsidR="00397810" w:rsidRDefault="00397810">
            <w:pPr>
              <w:pStyle w:val="a3"/>
            </w:pPr>
            <w:r>
              <w:t xml:space="preserve"> Чем вас удивил наш урок? Что- то новое узнали?</w:t>
            </w:r>
          </w:p>
          <w:p w:rsidR="00397810" w:rsidRDefault="00397810">
            <w:pPr>
              <w:pStyle w:val="a3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r>
              <w:t>Один больше другого.</w:t>
            </w:r>
          </w:p>
          <w:p w:rsidR="00397810" w:rsidRDefault="00397810">
            <w:pPr>
              <w:pStyle w:val="a3"/>
            </w:pPr>
            <w:r>
              <w:t>-Измерить радиус.</w:t>
            </w:r>
          </w:p>
          <w:p w:rsidR="00397810" w:rsidRDefault="00397810">
            <w:pPr>
              <w:pStyle w:val="a3"/>
            </w:pPr>
            <w:r>
              <w:t>-Одинаковый?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>Один длиннее другого.</w:t>
            </w:r>
          </w:p>
          <w:p w:rsidR="00397810" w:rsidRDefault="00397810">
            <w:pPr>
              <w:pStyle w:val="a3"/>
            </w:pPr>
            <w:r>
              <w:t>-Измерить длину.</w:t>
            </w:r>
          </w:p>
          <w:p w:rsidR="00397810" w:rsidRDefault="00397810">
            <w:pPr>
              <w:pStyle w:val="a3"/>
            </w:pPr>
            <w:r>
              <w:t>-Длина карандашей одинаковая?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r>
              <w:rPr>
                <w:b/>
              </w:rPr>
              <w:t>Вывод:</w:t>
            </w:r>
            <w:r>
              <w:t xml:space="preserve"> Не всегда можно верить собственным органам чувств: зрению.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  <w:r>
              <w:t>-Да.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>Из справочников, книг, интернета.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r>
              <w:t>-Иллюзия глубины зала.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>Штриховка простым карандашом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>Светом.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r>
              <w:t>-Тенью.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proofErr w:type="gramStart"/>
            <w:r>
              <w:t>-Добавить количество слоев штриховки).</w:t>
            </w:r>
            <w:proofErr w:type="gramEnd"/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r>
              <w:t>-Добавить количество слоев штриховки.</w:t>
            </w: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  <w:r>
              <w:t>Дети выполняют штриховку поэтапно.</w:t>
            </w: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  <w:rPr>
                <w:i/>
              </w:rPr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</w:p>
          <w:p w:rsidR="00397810" w:rsidRDefault="00397810">
            <w:pPr>
              <w:pStyle w:val="a3"/>
            </w:pPr>
            <w:r>
              <w:t>Учащиеся высказывают свое мнение, аргументируя его.</w:t>
            </w:r>
          </w:p>
          <w:p w:rsidR="00397810" w:rsidRDefault="00397810">
            <w:pPr>
              <w:pStyle w:val="a3"/>
            </w:pPr>
            <w:r>
              <w:t>Учащиеся отвечают на вопросы.</w:t>
            </w:r>
          </w:p>
        </w:tc>
      </w:tr>
    </w:tbl>
    <w:p w:rsidR="00397810" w:rsidRDefault="00397810" w:rsidP="00397810">
      <w:pPr>
        <w:rPr>
          <w:rFonts w:eastAsia="MS Mincho"/>
          <w:lang w:eastAsia="ja-JP"/>
        </w:rPr>
        <w:sectPr w:rsidR="00397810">
          <w:pgSz w:w="11910" w:h="16840"/>
          <w:pgMar w:top="1120" w:right="40" w:bottom="1080" w:left="860" w:header="0" w:footer="884" w:gutter="0"/>
          <w:cols w:space="720"/>
        </w:sectPr>
      </w:pPr>
    </w:p>
    <w:p w:rsidR="00397810" w:rsidRDefault="00397810" w:rsidP="00397810">
      <w:pPr>
        <w:pStyle w:val="a3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431800</wp:posOffset>
            </wp:positionH>
            <wp:positionV relativeFrom="paragraph">
              <wp:posOffset>-342900</wp:posOffset>
            </wp:positionV>
            <wp:extent cx="2286000" cy="2057400"/>
            <wp:effectExtent l="19050" t="0" r="0" b="0"/>
            <wp:wrapTopAndBottom/>
            <wp:docPr id="2" name="image1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2717800</wp:posOffset>
            </wp:positionH>
            <wp:positionV relativeFrom="paragraph">
              <wp:posOffset>-342900</wp:posOffset>
            </wp:positionV>
            <wp:extent cx="2171700" cy="2057400"/>
            <wp:effectExtent l="19050" t="0" r="0" b="0"/>
            <wp:wrapTopAndBottom/>
            <wp:docPr id="3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1714500</wp:posOffset>
            </wp:positionV>
            <wp:extent cx="2057400" cy="1828800"/>
            <wp:effectExtent l="19050" t="0" r="0" b="0"/>
            <wp:wrapTopAndBottom/>
            <wp:docPr id="4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4889500</wp:posOffset>
            </wp:positionH>
            <wp:positionV relativeFrom="paragraph">
              <wp:posOffset>-342900</wp:posOffset>
            </wp:positionV>
            <wp:extent cx="2171700" cy="2057400"/>
            <wp:effectExtent l="19050" t="0" r="0" b="0"/>
            <wp:wrapTopAndBottom/>
            <wp:docPr id="5" name="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431800</wp:posOffset>
            </wp:positionH>
            <wp:positionV relativeFrom="paragraph">
              <wp:posOffset>1714500</wp:posOffset>
            </wp:positionV>
            <wp:extent cx="2171700" cy="1828800"/>
            <wp:effectExtent l="19050" t="0" r="0" b="0"/>
            <wp:wrapTopAndBottom/>
            <wp:docPr id="6" name="image1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2603500</wp:posOffset>
            </wp:positionH>
            <wp:positionV relativeFrom="paragraph">
              <wp:posOffset>1714500</wp:posOffset>
            </wp:positionV>
            <wp:extent cx="2400300" cy="1828800"/>
            <wp:effectExtent l="19050" t="0" r="0" b="0"/>
            <wp:wrapTopAndBottom/>
            <wp:docPr id="7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5664200</wp:posOffset>
            </wp:positionV>
            <wp:extent cx="2834640" cy="1948180"/>
            <wp:effectExtent l="19050" t="0" r="3810" b="0"/>
            <wp:wrapTopAndBottom/>
            <wp:docPr id="8" name="image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5486400</wp:posOffset>
            </wp:positionV>
            <wp:extent cx="2559685" cy="2125980"/>
            <wp:effectExtent l="19050" t="0" r="0" b="0"/>
            <wp:wrapTopAndBottom/>
            <wp:docPr id="9" name="image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431800</wp:posOffset>
            </wp:positionH>
            <wp:positionV relativeFrom="paragraph">
              <wp:posOffset>3657600</wp:posOffset>
            </wp:positionV>
            <wp:extent cx="2628900" cy="1828800"/>
            <wp:effectExtent l="19050" t="0" r="0" b="0"/>
            <wp:wrapTopAndBottom/>
            <wp:docPr id="10" name="image1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5346700</wp:posOffset>
            </wp:positionH>
            <wp:positionV relativeFrom="paragraph">
              <wp:posOffset>3657600</wp:posOffset>
            </wp:positionV>
            <wp:extent cx="2171700" cy="2057400"/>
            <wp:effectExtent l="19050" t="0" r="0" b="0"/>
            <wp:wrapTopAndBottom/>
            <wp:docPr id="11" name="image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2946400</wp:posOffset>
            </wp:positionH>
            <wp:positionV relativeFrom="paragraph">
              <wp:posOffset>3657600</wp:posOffset>
            </wp:positionV>
            <wp:extent cx="2628900" cy="1971675"/>
            <wp:effectExtent l="19050" t="0" r="0" b="0"/>
            <wp:wrapTopAndBottom/>
            <wp:docPr id="12" name="image1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7543800</wp:posOffset>
            </wp:positionV>
            <wp:extent cx="2515235" cy="1885950"/>
            <wp:effectExtent l="19050" t="0" r="0" b="0"/>
            <wp:wrapTopAndBottom/>
            <wp:docPr id="13" name="image1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3175000</wp:posOffset>
            </wp:positionH>
            <wp:positionV relativeFrom="paragraph">
              <wp:posOffset>6972300</wp:posOffset>
            </wp:positionV>
            <wp:extent cx="2743200" cy="2057400"/>
            <wp:effectExtent l="19050" t="0" r="0" b="0"/>
            <wp:wrapTopAndBottom/>
            <wp:docPr id="14" name="image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8001000</wp:posOffset>
            </wp:positionV>
            <wp:extent cx="2171700" cy="1628775"/>
            <wp:effectExtent l="19050" t="0" r="0" b="0"/>
            <wp:wrapTopAndBottom/>
            <wp:docPr id="15" name="image1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810" w:rsidRDefault="00397810" w:rsidP="00397810">
      <w:pPr>
        <w:rPr>
          <w:rFonts w:eastAsia="MS Mincho"/>
          <w:lang w:eastAsia="ja-JP"/>
        </w:rPr>
        <w:sectPr w:rsidR="00397810">
          <w:pgSz w:w="11910" w:h="16840"/>
          <w:pgMar w:top="1120" w:right="40" w:bottom="1080" w:left="860" w:header="0" w:footer="884" w:gutter="0"/>
          <w:cols w:space="720"/>
        </w:sectPr>
      </w:pPr>
    </w:p>
    <w:p w:rsidR="00397810" w:rsidRDefault="00397810" w:rsidP="00397810">
      <w:pPr>
        <w:pStyle w:val="a3"/>
        <w:jc w:val="center"/>
        <w:rPr>
          <w:b/>
        </w:rPr>
      </w:pPr>
      <w:r>
        <w:rPr>
          <w:b/>
        </w:rPr>
        <w:lastRenderedPageBreak/>
        <w:t>Аспектный анализ урока изобразительного искусства.</w:t>
      </w:r>
    </w:p>
    <w:p w:rsidR="00397810" w:rsidRDefault="00397810" w:rsidP="00397810">
      <w:pPr>
        <w:pStyle w:val="a3"/>
        <w:rPr>
          <w:b/>
        </w:rPr>
      </w:pPr>
    </w:p>
    <w:p w:rsidR="00397810" w:rsidRDefault="00397810" w:rsidP="00397810">
      <w:pPr>
        <w:pStyle w:val="a3"/>
      </w:pPr>
      <w:r>
        <w:rPr>
          <w:b/>
        </w:rPr>
        <w:t xml:space="preserve">Цель анализа: </w:t>
      </w:r>
      <w:r>
        <w:t>проследить, каким образом учитель использует современные информационные технологии, ТСО, компьютер, интерактивную доску.</w:t>
      </w:r>
    </w:p>
    <w:p w:rsidR="00397810" w:rsidRDefault="00397810" w:rsidP="00397810">
      <w:pPr>
        <w:pStyle w:val="a3"/>
      </w:pPr>
      <w:r>
        <w:t>Ф.И.О. учителя: Бижукова Заира Назировна Класс: 3а.</w:t>
      </w:r>
    </w:p>
    <w:p w:rsidR="00397810" w:rsidRDefault="00397810" w:rsidP="00397810">
      <w:pPr>
        <w:pStyle w:val="a3"/>
      </w:pPr>
      <w:r>
        <w:rPr>
          <w:b/>
        </w:rPr>
        <w:t xml:space="preserve">Тип урока: </w:t>
      </w:r>
      <w:r>
        <w:t>урок изучения нового материала с использованием ИКТ на всех этапах урока.</w:t>
      </w:r>
    </w:p>
    <w:p w:rsidR="00397810" w:rsidRDefault="00397810" w:rsidP="00397810">
      <w:pPr>
        <w:pStyle w:val="a3"/>
      </w:pPr>
      <w:r>
        <w:rPr>
          <w:b/>
        </w:rPr>
        <w:t xml:space="preserve">Тема урока: </w:t>
      </w:r>
      <w:r>
        <w:t>Уроки волшебного карандаша. Светотень.</w:t>
      </w:r>
    </w:p>
    <w:p w:rsidR="00397810" w:rsidRDefault="00397810" w:rsidP="00397810">
      <w:pPr>
        <w:pStyle w:val="a3"/>
        <w:rPr>
          <w:b/>
        </w:rPr>
      </w:pPr>
      <w:r>
        <w:rPr>
          <w:b/>
        </w:rPr>
        <w:t>Цель урока:</w:t>
      </w:r>
    </w:p>
    <w:p w:rsidR="00397810" w:rsidRDefault="00397810" w:rsidP="00397810">
      <w:pPr>
        <w:pStyle w:val="a3"/>
      </w:pPr>
      <w:r>
        <w:t>познакомить с понятием и сущностью светотени и ее градаций; научить выполнять штриховку простым карандашом с передачей светотени.</w:t>
      </w:r>
    </w:p>
    <w:p w:rsidR="00397810" w:rsidRDefault="00397810" w:rsidP="00397810">
      <w:pPr>
        <w:pStyle w:val="a3"/>
        <w:rPr>
          <w:b/>
        </w:rPr>
      </w:pPr>
      <w:r>
        <w:rPr>
          <w:b/>
        </w:rPr>
        <w:t>Задачи урока:</w:t>
      </w:r>
    </w:p>
    <w:p w:rsidR="00397810" w:rsidRDefault="00397810" w:rsidP="00397810">
      <w:pPr>
        <w:pStyle w:val="a3"/>
        <w:numPr>
          <w:ilvl w:val="0"/>
          <w:numId w:val="2"/>
        </w:numPr>
      </w:pPr>
      <w:r>
        <w:t>развитие эмоций учащихся путем создания в ходе урока состояния удивления, занимательности,</w:t>
      </w:r>
      <w:r>
        <w:rPr>
          <w:spacing w:val="-16"/>
        </w:rPr>
        <w:t xml:space="preserve"> </w:t>
      </w:r>
      <w:r>
        <w:t>парадоксальности.</w:t>
      </w:r>
    </w:p>
    <w:p w:rsidR="00397810" w:rsidRDefault="00397810" w:rsidP="00397810">
      <w:pPr>
        <w:pStyle w:val="a3"/>
        <w:numPr>
          <w:ilvl w:val="0"/>
          <w:numId w:val="2"/>
        </w:numPr>
      </w:pPr>
      <w:r>
        <w:t xml:space="preserve">формирование умение работать коллективно, давать </w:t>
      </w:r>
      <w:proofErr w:type="spellStart"/>
      <w:r>
        <w:t>взаимооценку</w:t>
      </w:r>
      <w:proofErr w:type="spellEnd"/>
      <w:r>
        <w:t>;</w:t>
      </w:r>
    </w:p>
    <w:p w:rsidR="00397810" w:rsidRDefault="00397810" w:rsidP="00397810">
      <w:pPr>
        <w:pStyle w:val="a3"/>
        <w:numPr>
          <w:ilvl w:val="0"/>
          <w:numId w:val="2"/>
        </w:numPr>
      </w:pPr>
      <w:r>
        <w:t>содействие в ходе урока формированию идеи познаваемости мира.</w:t>
      </w:r>
    </w:p>
    <w:p w:rsidR="00397810" w:rsidRDefault="00397810" w:rsidP="00397810">
      <w:pPr>
        <w:pStyle w:val="a3"/>
        <w:numPr>
          <w:ilvl w:val="0"/>
          <w:numId w:val="2"/>
        </w:numPr>
      </w:pPr>
      <w:r>
        <w:t>формирование понятия “иллюзия”, систематизация иллюзий, выяснение причин их появления, наблюдение</w:t>
      </w:r>
      <w:r>
        <w:rPr>
          <w:spacing w:val="-15"/>
        </w:rPr>
        <w:t xml:space="preserve"> </w:t>
      </w:r>
      <w:r>
        <w:t>иллюзий.</w:t>
      </w:r>
    </w:p>
    <w:p w:rsidR="00397810" w:rsidRDefault="00397810" w:rsidP="00397810">
      <w:pPr>
        <w:pStyle w:val="a3"/>
        <w:numPr>
          <w:ilvl w:val="0"/>
          <w:numId w:val="2"/>
        </w:numPr>
      </w:pPr>
      <w:r>
        <w:t>развивать умения и навыки использования техники штриховки в работе.</w:t>
      </w:r>
    </w:p>
    <w:p w:rsidR="00397810" w:rsidRDefault="00397810" w:rsidP="00397810">
      <w:pPr>
        <w:pStyle w:val="a3"/>
        <w:numPr>
          <w:ilvl w:val="0"/>
          <w:numId w:val="2"/>
        </w:numPr>
      </w:pPr>
      <w:r>
        <w:t>продолжать развитие творческой активности и мышления учащихся.</w:t>
      </w:r>
    </w:p>
    <w:p w:rsidR="00397810" w:rsidRDefault="00397810" w:rsidP="00397810">
      <w:pPr>
        <w:pStyle w:val="a3"/>
      </w:pPr>
      <w:r>
        <w:rPr>
          <w:b/>
        </w:rPr>
        <w:t xml:space="preserve">Оборудование: </w:t>
      </w:r>
      <w:r>
        <w:t>компьютер, интерактивная доска, проектор, линейки, раздаточный материал с</w:t>
      </w:r>
      <w:r>
        <w:rPr>
          <w:spacing w:val="-1"/>
        </w:rPr>
        <w:t xml:space="preserve"> </w:t>
      </w:r>
      <w:r>
        <w:t>иллюзиями.</w:t>
      </w:r>
    </w:p>
    <w:p w:rsidR="00397810" w:rsidRDefault="00397810" w:rsidP="00397810">
      <w:pPr>
        <w:pStyle w:val="a3"/>
      </w:pPr>
      <w:r>
        <w:t>Анализ урока.</w:t>
      </w:r>
    </w:p>
    <w:p w:rsidR="00397810" w:rsidRDefault="00397810" w:rsidP="00397810">
      <w:pPr>
        <w:pStyle w:val="a3"/>
      </w:pPr>
      <w:r>
        <w:t>Начинаю урок со слов И.В.Гёте: Мирозданье постигая,</w:t>
      </w:r>
    </w:p>
    <w:p w:rsidR="00397810" w:rsidRDefault="00397810" w:rsidP="00397810">
      <w:pPr>
        <w:pStyle w:val="a3"/>
      </w:pPr>
      <w:r>
        <w:t>Все познай, не отбирая:</w:t>
      </w:r>
    </w:p>
    <w:p w:rsidR="00397810" w:rsidRDefault="00397810" w:rsidP="00397810">
      <w:pPr>
        <w:pStyle w:val="a3"/>
      </w:pPr>
      <w:r>
        <w:t xml:space="preserve">Что – внутри, во внешнем </w:t>
      </w:r>
      <w:proofErr w:type="gramStart"/>
      <w:r>
        <w:t>сыщешь</w:t>
      </w:r>
      <w:proofErr w:type="gramEnd"/>
      <w:r>
        <w:t>; Что – вовне, внутри отыщешь.</w:t>
      </w:r>
    </w:p>
    <w:p w:rsidR="00397810" w:rsidRDefault="00397810" w:rsidP="00397810">
      <w:pPr>
        <w:pStyle w:val="a3"/>
      </w:pPr>
      <w:r>
        <w:t>Так примите ж без оглядки Мира внятные загадки.</w:t>
      </w:r>
    </w:p>
    <w:p w:rsidR="00397810" w:rsidRDefault="00397810" w:rsidP="00397810">
      <w:pPr>
        <w:pStyle w:val="a3"/>
      </w:pPr>
    </w:p>
    <w:p w:rsidR="00397810" w:rsidRDefault="00397810" w:rsidP="00397810">
      <w:pPr>
        <w:pStyle w:val="a3"/>
      </w:pPr>
      <w:r>
        <w:t>Эти же слова вывожу на первый слайд презентации. Дети легче воспринимают информацию, если включаются несколько анализаторов: слух, зрение.</w:t>
      </w:r>
    </w:p>
    <w:p w:rsidR="00397810" w:rsidRDefault="00397810" w:rsidP="00397810">
      <w:pPr>
        <w:pStyle w:val="a3"/>
      </w:pPr>
      <w:r>
        <w:t>Чтобы заинтересовать учащихся, рассказываю о том, что не все, окружающее нас, является истинным.</w:t>
      </w:r>
    </w:p>
    <w:p w:rsidR="00397810" w:rsidRDefault="00397810" w:rsidP="00397810">
      <w:pPr>
        <w:pStyle w:val="a3"/>
      </w:pPr>
      <w:r>
        <w:t xml:space="preserve">Делю учащихся на группы, раздаю картинки с иллюзиями каждой группе. </w:t>
      </w:r>
      <w:proofErr w:type="gramStart"/>
      <w:r>
        <w:t xml:space="preserve">(Иллюзия </w:t>
      </w:r>
      <w:proofErr w:type="spellStart"/>
      <w:r>
        <w:t>Мюллера-Лайера</w:t>
      </w:r>
      <w:proofErr w:type="spellEnd"/>
      <w:r>
        <w:t xml:space="preserve"> «стрелки», Иллюзия </w:t>
      </w:r>
      <w:proofErr w:type="spellStart"/>
      <w:r>
        <w:t>Эббингауза-Титченера</w:t>
      </w:r>
      <w:proofErr w:type="spellEnd"/>
      <w:proofErr w:type="gramEnd"/>
    </w:p>
    <w:p w:rsidR="00397810" w:rsidRDefault="00397810" w:rsidP="00397810">
      <w:pPr>
        <w:pStyle w:val="a3"/>
      </w:pPr>
      <w:r>
        <w:t xml:space="preserve">«круги»,иллюзия </w:t>
      </w:r>
      <w:proofErr w:type="spellStart"/>
      <w:r>
        <w:t>Вундта-Фика</w:t>
      </w:r>
      <w:proofErr w:type="spellEnd"/>
      <w:r>
        <w:t xml:space="preserve"> или перевёрнутое “Т”.)Сравнить длину стрелок, карандаша, размер </w:t>
      </w:r>
      <w:proofErr w:type="spellStart"/>
      <w:r>
        <w:t>окружности</w:t>
      </w:r>
      <w:proofErr w:type="gramStart"/>
      <w:r>
        <w:t>.П</w:t>
      </w:r>
      <w:proofErr w:type="gramEnd"/>
      <w:r>
        <w:t>роверяю</w:t>
      </w:r>
      <w:proofErr w:type="spellEnd"/>
      <w:r>
        <w:t xml:space="preserve"> работу каждой группы. На экране появляются слайды с каждой иллюзией и доказательствами «обмана зрения». Слайды презентации помогли мне формировать активную учебную деятельность, самостоятельность мышления, познавательный интерес.</w:t>
      </w:r>
    </w:p>
    <w:p w:rsidR="00397810" w:rsidRDefault="00397810" w:rsidP="00397810">
      <w:pPr>
        <w:pStyle w:val="a3"/>
      </w:pPr>
      <w:r>
        <w:t xml:space="preserve">На моем уроке наиболее эффективными средствами включения ребёнка в процесс обучения и творчества </w:t>
      </w:r>
      <w:proofErr w:type="spellStart"/>
      <w:r>
        <w:t>являются</w:t>
      </w:r>
      <w:proofErr w:type="gramStart"/>
      <w:r>
        <w:t>:с</w:t>
      </w:r>
      <w:proofErr w:type="gramEnd"/>
      <w:r>
        <w:t>оздание</w:t>
      </w:r>
      <w:proofErr w:type="spellEnd"/>
      <w:r>
        <w:t xml:space="preserve"> положительных эмоциональных</w:t>
      </w:r>
      <w:r>
        <w:rPr>
          <w:spacing w:val="1"/>
        </w:rPr>
        <w:t xml:space="preserve"> </w:t>
      </w:r>
      <w:r>
        <w:t>ситуаций;</w:t>
      </w:r>
    </w:p>
    <w:p w:rsidR="00397810" w:rsidRDefault="00397810" w:rsidP="00397810">
      <w:pPr>
        <w:pStyle w:val="a3"/>
      </w:pPr>
      <w:r>
        <w:t>работа в</w:t>
      </w:r>
      <w:r>
        <w:rPr>
          <w:spacing w:val="-3"/>
        </w:rPr>
        <w:t xml:space="preserve"> </w:t>
      </w:r>
      <w:r>
        <w:t>группах;</w:t>
      </w:r>
    </w:p>
    <w:p w:rsidR="00397810" w:rsidRDefault="00397810" w:rsidP="00397810">
      <w:pPr>
        <w:pStyle w:val="a3"/>
      </w:pPr>
      <w:r>
        <w:t>проблемное</w:t>
      </w:r>
      <w:r>
        <w:rPr>
          <w:spacing w:val="-4"/>
        </w:rPr>
        <w:t xml:space="preserve"> </w:t>
      </w:r>
      <w:r>
        <w:t>обучение;</w:t>
      </w:r>
    </w:p>
    <w:p w:rsidR="00397810" w:rsidRDefault="00397810" w:rsidP="00397810">
      <w:pPr>
        <w:pStyle w:val="a3"/>
      </w:pPr>
      <w:r>
        <w:t>активизация познавательной 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397810" w:rsidRDefault="00397810" w:rsidP="00397810">
      <w:pPr>
        <w:pStyle w:val="a3"/>
      </w:pPr>
      <w:r>
        <w:t>положительная мотивация</w:t>
      </w:r>
      <w:r>
        <w:rPr>
          <w:spacing w:val="-4"/>
        </w:rPr>
        <w:t xml:space="preserve"> </w:t>
      </w:r>
      <w:r>
        <w:t>обучения.</w:t>
      </w:r>
    </w:p>
    <w:p w:rsidR="00397810" w:rsidRDefault="00397810" w:rsidP="00397810">
      <w:pPr>
        <w:pStyle w:val="a3"/>
      </w:pPr>
      <w:r>
        <w:t>Учащимся очень интересно узнать больше об иллюзиях. На следующих слайдах знакомлю детей с иллюзиями движения, объема. Применение ИКТ позволило мне сделать этот этап урока эмоционально насыщенным и полноценным, наиболее наглядным. Одновременное воздействие на два важнейших органа восприятия (слух и зрение) позволяют достичь гораздо большего эффекта.</w:t>
      </w:r>
    </w:p>
    <w:p w:rsidR="00397810" w:rsidRDefault="00397810" w:rsidP="00397810">
      <w:pPr>
        <w:pStyle w:val="a3"/>
      </w:pPr>
      <w:r>
        <w:t>Задаю вопрос:</w:t>
      </w:r>
    </w:p>
    <w:p w:rsidR="00397810" w:rsidRDefault="00397810" w:rsidP="00397810">
      <w:pPr>
        <w:pStyle w:val="a3"/>
      </w:pPr>
      <w:r>
        <w:t>-Хотите создать свою иллюзию?</w:t>
      </w:r>
    </w:p>
    <w:p w:rsidR="00397810" w:rsidRDefault="00397810" w:rsidP="00397810">
      <w:pPr>
        <w:pStyle w:val="a3"/>
      </w:pPr>
      <w:r>
        <w:t>Учащиеся с большим удовольствием пожелали создать свою иллюзию.</w:t>
      </w:r>
    </w:p>
    <w:p w:rsidR="00397810" w:rsidRDefault="00397810" w:rsidP="00397810">
      <w:pPr>
        <w:pStyle w:val="a3"/>
      </w:pPr>
      <w:r>
        <w:t>Этап урока, на котором использовала презентацию, отражает один из главных принципов создания современного урока – принцип</w:t>
      </w:r>
    </w:p>
    <w:p w:rsidR="00397810" w:rsidRDefault="00397810" w:rsidP="00397810">
      <w:pPr>
        <w:rPr>
          <w:rFonts w:eastAsia="MS Mincho"/>
          <w:lang w:eastAsia="ja-JP"/>
        </w:rPr>
        <w:sectPr w:rsidR="00397810">
          <w:pgSz w:w="11910" w:h="16840"/>
          <w:pgMar w:top="1040" w:right="40" w:bottom="1160" w:left="860" w:header="0" w:footer="884" w:gutter="0"/>
          <w:cols w:space="720"/>
        </w:sectPr>
      </w:pPr>
    </w:p>
    <w:p w:rsidR="00397810" w:rsidRDefault="00397810" w:rsidP="00397810">
      <w:pPr>
        <w:pStyle w:val="a3"/>
      </w:pPr>
      <w:r>
        <w:lastRenderedPageBreak/>
        <w:t>привлекательности. Ребёнок становится ищущим, жаждущим знаний, неутомимым, творческим, настойчивым и трудолюбивым.</w:t>
      </w:r>
    </w:p>
    <w:p w:rsidR="00397810" w:rsidRDefault="00397810" w:rsidP="00397810">
      <w:pPr>
        <w:pStyle w:val="a3"/>
      </w:pPr>
      <w:r>
        <w:t>На этапе практической работы выводила на экран интерактивной доски сканированные задания тетради, что позволило учащимся лучше ориентироваться на странице. Поэтапное выполнение штриховки учащимся так же продемонстрировала на слайде. Дети успешно справились с заданием.</w:t>
      </w:r>
    </w:p>
    <w:p w:rsidR="00397810" w:rsidRDefault="00397810" w:rsidP="00397810">
      <w:pPr>
        <w:pStyle w:val="a3"/>
      </w:pPr>
      <w:r>
        <w:t>Применение</w:t>
      </w:r>
      <w:r>
        <w:tab/>
        <w:t>на</w:t>
      </w:r>
      <w:r>
        <w:tab/>
        <w:t>уроке</w:t>
      </w:r>
      <w:r>
        <w:tab/>
        <w:t>электронных</w:t>
      </w:r>
      <w:r>
        <w:tab/>
        <w:t>учебных</w:t>
      </w:r>
      <w:r>
        <w:tab/>
      </w:r>
      <w:r>
        <w:rPr>
          <w:spacing w:val="-3"/>
        </w:rPr>
        <w:t xml:space="preserve">материалов, </w:t>
      </w:r>
      <w:r>
        <w:t>продемонстрировало целый ряд положительных</w:t>
      </w:r>
      <w:r>
        <w:rPr>
          <w:spacing w:val="-4"/>
        </w:rPr>
        <w:t xml:space="preserve"> </w:t>
      </w:r>
      <w:r>
        <w:t>тенденций:</w:t>
      </w:r>
    </w:p>
    <w:p w:rsidR="00397810" w:rsidRDefault="00397810" w:rsidP="00397810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852170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16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уменьшение</w:t>
      </w:r>
      <w:r>
        <w:tab/>
        <w:t>количества</w:t>
      </w:r>
      <w:r>
        <w:tab/>
        <w:t>затруднений</w:t>
      </w:r>
      <w:r>
        <w:tab/>
        <w:t>у</w:t>
      </w:r>
      <w:r>
        <w:tab/>
        <w:t>учащихся</w:t>
      </w:r>
      <w:r>
        <w:tab/>
        <w:t>при</w:t>
      </w:r>
      <w:r>
        <w:tab/>
      </w:r>
      <w:r>
        <w:rPr>
          <w:spacing w:val="-4"/>
        </w:rPr>
        <w:t xml:space="preserve">выполнении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397810" w:rsidRDefault="00397810" w:rsidP="00397810">
      <w:pPr>
        <w:pStyle w:val="a3"/>
      </w:pPr>
      <w:r>
        <w:pict>
          <v:group id="_x0000_s1041" style="position:absolute;margin-left:67.1pt;margin-top:.65pt;width:21.85pt;height:47.8pt;z-index:-251658240;mso-position-horizontal-relative:page" coordorigin="1342,13" coordsize="437,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342;top:12;width:437;height:312">
              <v:imagedata r:id="rId20" o:title=""/>
            </v:shape>
            <v:shape id="_x0000_s1043" type="#_x0000_t75" style="position:absolute;left:1342;top:334;width:437;height:312">
              <v:imagedata r:id="rId20" o:title=""/>
            </v:shape>
            <v:shape id="_x0000_s1044" type="#_x0000_t75" style="position:absolute;left:1342;top:656;width:437;height:312">
              <v:imagedata r:id="rId20" o:title=""/>
            </v:shape>
            <w10:wrap type="square" anchorx="page"/>
          </v:group>
        </w:pict>
      </w:r>
      <w:r>
        <w:t>повышение активности и инициативности школьников; положительную динамику мотивации учения;</w:t>
      </w:r>
    </w:p>
    <w:p w:rsidR="00397810" w:rsidRDefault="00397810" w:rsidP="00397810">
      <w:pPr>
        <w:pStyle w:val="a3"/>
      </w:pPr>
      <w:r>
        <w:t>формирование навыка использования новых информационных технологий для самообразования школьников.</w:t>
      </w:r>
    </w:p>
    <w:p w:rsidR="00397810" w:rsidRDefault="00397810" w:rsidP="00397810">
      <w:pPr>
        <w:pStyle w:val="a3"/>
      </w:pPr>
      <w:r>
        <w:t>Вопросы рефлексии – это еще один слайд презентации.</w:t>
      </w:r>
    </w:p>
    <w:p w:rsidR="00397810" w:rsidRDefault="00397810" w:rsidP="00397810">
      <w:pPr>
        <w:pStyle w:val="a3"/>
      </w:pPr>
    </w:p>
    <w:p w:rsidR="00397810" w:rsidRDefault="00397810" w:rsidP="00397810">
      <w:pPr>
        <w:pStyle w:val="a3"/>
      </w:pPr>
      <w:r>
        <w:t>Компьютер работал для меня и учащихся на всех этапах урока. Используя компьютер, я активно помогала учащимся разобраться в сути вещей, сравнивать, проанализировать, сделать выводы, увеличила процент наглядности, так как П.К. является типичным носителем информации.</w:t>
      </w:r>
    </w:p>
    <w:p w:rsidR="00397810" w:rsidRDefault="00397810" w:rsidP="00397810">
      <w:pPr>
        <w:pStyle w:val="a3"/>
      </w:pPr>
      <w:r>
        <w:t>Для меня компьютер – подсказчик, позволяющий четко реализовать замысел урока и соблюсти логику изложения материала, +иллюстратор</w:t>
      </w:r>
    </w:p>
    <w:p w:rsidR="00397810" w:rsidRDefault="00397810" w:rsidP="00397810">
      <w:pPr>
        <w:pStyle w:val="a3"/>
      </w:pPr>
      <w:r>
        <w:t>+</w:t>
      </w:r>
      <w:proofErr w:type="spellStart"/>
      <w:r>
        <w:t>аниматор=</w:t>
      </w:r>
      <w:proofErr w:type="spellEnd"/>
      <w:r>
        <w:t>&gt;повышение уровня усвоения материала учащимися.</w:t>
      </w:r>
    </w:p>
    <w:p w:rsidR="00397810" w:rsidRDefault="00397810" w:rsidP="00397810">
      <w:pPr>
        <w:pStyle w:val="a3"/>
      </w:pPr>
      <w:r>
        <w:t>На уроке:</w:t>
      </w:r>
    </w:p>
    <w:p w:rsidR="00397810" w:rsidRDefault="00397810" w:rsidP="00397810">
      <w:pPr>
        <w:pStyle w:val="a3"/>
        <w:numPr>
          <w:ilvl w:val="0"/>
          <w:numId w:val="3"/>
        </w:numPr>
      </w:pPr>
      <w:r>
        <w:t>развивала эмоций учащихся путем создания в ходе урока состояния удивления, занимательности,</w:t>
      </w:r>
      <w:r>
        <w:rPr>
          <w:spacing w:val="-16"/>
        </w:rPr>
        <w:t xml:space="preserve"> </w:t>
      </w:r>
      <w:r>
        <w:t>парадоксальности.</w:t>
      </w:r>
    </w:p>
    <w:p w:rsidR="00397810" w:rsidRDefault="00397810" w:rsidP="00397810">
      <w:pPr>
        <w:pStyle w:val="a3"/>
        <w:numPr>
          <w:ilvl w:val="0"/>
          <w:numId w:val="3"/>
        </w:numPr>
      </w:pPr>
      <w:r>
        <w:t xml:space="preserve">формировала умение работать коллективно, давать </w:t>
      </w:r>
      <w:proofErr w:type="spellStart"/>
      <w:r>
        <w:t>взаимооценку</w:t>
      </w:r>
      <w:proofErr w:type="spellEnd"/>
      <w:r>
        <w:t>;</w:t>
      </w:r>
    </w:p>
    <w:p w:rsidR="00397810" w:rsidRDefault="00397810" w:rsidP="00397810">
      <w:pPr>
        <w:pStyle w:val="a3"/>
        <w:numPr>
          <w:ilvl w:val="0"/>
          <w:numId w:val="3"/>
        </w:numPr>
      </w:pPr>
      <w:r>
        <w:t>содействовала в ходе урока формированию идеи познаваемости мира.</w:t>
      </w:r>
    </w:p>
    <w:p w:rsidR="00397810" w:rsidRDefault="00397810" w:rsidP="00397810">
      <w:pPr>
        <w:pStyle w:val="a3"/>
        <w:numPr>
          <w:ilvl w:val="0"/>
          <w:numId w:val="3"/>
        </w:numPr>
      </w:pPr>
      <w:r>
        <w:t>формировала понятия “иллюзия”, систематизация иллюзий, выяснение причин их появления, наблюдение</w:t>
      </w:r>
      <w:r>
        <w:rPr>
          <w:spacing w:val="-16"/>
        </w:rPr>
        <w:t xml:space="preserve"> </w:t>
      </w:r>
      <w:r>
        <w:t>иллюзий.</w:t>
      </w:r>
    </w:p>
    <w:p w:rsidR="00397810" w:rsidRDefault="00397810" w:rsidP="00397810">
      <w:pPr>
        <w:pStyle w:val="a3"/>
        <w:numPr>
          <w:ilvl w:val="0"/>
          <w:numId w:val="3"/>
        </w:numPr>
      </w:pPr>
      <w:r>
        <w:t>развивала умения и навыки использования техники штриховки в работе.</w:t>
      </w:r>
    </w:p>
    <w:p w:rsidR="00397810" w:rsidRDefault="00397810" w:rsidP="00397810">
      <w:pPr>
        <w:pStyle w:val="a3"/>
        <w:numPr>
          <w:ilvl w:val="0"/>
          <w:numId w:val="3"/>
        </w:numPr>
      </w:pPr>
      <w:r>
        <w:t>продолжала развитие творческой активности и мышления учащихся.</w:t>
      </w:r>
    </w:p>
    <w:p w:rsidR="00397810" w:rsidRDefault="00397810" w:rsidP="00397810">
      <w:pPr>
        <w:pStyle w:val="a3"/>
      </w:pPr>
    </w:p>
    <w:p w:rsidR="00397810" w:rsidRDefault="00397810" w:rsidP="00397810">
      <w:pPr>
        <w:pStyle w:val="a3"/>
      </w:pPr>
      <w:r>
        <w:rPr>
          <w:b/>
        </w:rPr>
        <w:t>План урока выполнен. Поставленная цель достигнута.</w:t>
      </w:r>
      <w:r>
        <w:t xml:space="preserve"> </w:t>
      </w:r>
    </w:p>
    <w:p w:rsidR="00397810" w:rsidRDefault="00397810" w:rsidP="00397810">
      <w:pPr>
        <w:pStyle w:val="a3"/>
      </w:pPr>
    </w:p>
    <w:p w:rsidR="001F085B" w:rsidRDefault="001F085B"/>
    <w:sectPr w:rsidR="001F085B" w:rsidSect="001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808"/>
    <w:multiLevelType w:val="hybridMultilevel"/>
    <w:tmpl w:val="97F2C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41E4B"/>
    <w:multiLevelType w:val="hybridMultilevel"/>
    <w:tmpl w:val="BE2C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A694A"/>
    <w:multiLevelType w:val="hybridMultilevel"/>
    <w:tmpl w:val="21C6E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97810"/>
    <w:rsid w:val="001F085B"/>
    <w:rsid w:val="00352192"/>
    <w:rsid w:val="00397810"/>
    <w:rsid w:val="00532449"/>
    <w:rsid w:val="00A3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8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2025-02-27T14:13:00Z</dcterms:created>
  <dcterms:modified xsi:type="dcterms:W3CDTF">2025-02-27T14:13:00Z</dcterms:modified>
</cp:coreProperties>
</file>