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C42" w:rsidRDefault="00386C42" w:rsidP="00386C4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C42" w:rsidRPr="0013089B" w:rsidRDefault="00386C42" w:rsidP="00386C4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89B">
        <w:rPr>
          <w:rFonts w:ascii="Times New Roman" w:hAnsi="Times New Roman"/>
          <w:b/>
          <w:sz w:val="28"/>
          <w:szCs w:val="28"/>
        </w:rPr>
        <w:t>Тема: История  создания швейной машины.</w:t>
      </w:r>
      <w:r w:rsidRPr="0013089B">
        <w:rPr>
          <w:rFonts w:ascii="Times New Roman" w:hAnsi="Times New Roman"/>
          <w:b/>
          <w:bCs/>
          <w:color w:val="833713"/>
          <w:sz w:val="25"/>
          <w:szCs w:val="25"/>
          <w:shd w:val="clear" w:color="auto" w:fill="FFFFFF"/>
        </w:rPr>
        <w:t xml:space="preserve"> </w:t>
      </w:r>
    </w:p>
    <w:p w:rsidR="00386C42" w:rsidRPr="00346352" w:rsidRDefault="00386C42" w:rsidP="00386C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352">
        <w:rPr>
          <w:rFonts w:ascii="Times New Roman" w:hAnsi="Times New Roman"/>
          <w:b/>
          <w:sz w:val="28"/>
          <w:szCs w:val="28"/>
        </w:rPr>
        <w:t xml:space="preserve">Цель: </w:t>
      </w:r>
      <w:r w:rsidRPr="00346352">
        <w:rPr>
          <w:rFonts w:ascii="Times New Roman" w:hAnsi="Times New Roman"/>
          <w:sz w:val="28"/>
          <w:szCs w:val="28"/>
        </w:rPr>
        <w:t xml:space="preserve">Познакомить с историей возникновения швейной машины. </w:t>
      </w:r>
    </w:p>
    <w:p w:rsidR="00386C42" w:rsidRDefault="00386C42" w:rsidP="00386C4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Знакомство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историей создания швейной машины</w:t>
      </w:r>
    </w:p>
    <w:p w:rsidR="00386C42" w:rsidRPr="00346352" w:rsidRDefault="006E4F07" w:rsidP="00386C42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</w:t>
      </w:r>
      <w:r w:rsidR="00386C42" w:rsidRPr="00346352">
        <w:rPr>
          <w:sz w:val="28"/>
          <w:szCs w:val="28"/>
        </w:rPr>
        <w:t>:</w:t>
      </w:r>
    </w:p>
    <w:p w:rsidR="00386C42" w:rsidRPr="00346352" w:rsidRDefault="00386C42" w:rsidP="00386C42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346352">
        <w:rPr>
          <w:sz w:val="28"/>
          <w:szCs w:val="28"/>
        </w:rPr>
        <w:t>Организационный момент.</w:t>
      </w:r>
    </w:p>
    <w:p w:rsidR="00386C42" w:rsidRPr="00346352" w:rsidRDefault="00386C42" w:rsidP="00386C42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46352">
        <w:rPr>
          <w:rFonts w:ascii="Times New Roman" w:hAnsi="Times New Roman"/>
          <w:b/>
          <w:bCs/>
          <w:color w:val="333333"/>
          <w:sz w:val="28"/>
          <w:szCs w:val="28"/>
        </w:rPr>
        <w:t>1.История создания швейных машин.</w:t>
      </w:r>
    </w:p>
    <w:p w:rsidR="00386C42" w:rsidRPr="00346352" w:rsidRDefault="00386C42" w:rsidP="00386C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веков подряд люди шили ручными стежками. Работа была долгой и кропотливой. И каждая швея мечтала ускорить свою работу, сделать её легче. Первым человеком, решившим ускорить работу портних, стал Леонардо да Винчи. Его проект швейной машины, который известен науке, историки относят еще к концу 15 века.</w:t>
      </w:r>
      <w:r w:rsidRPr="0034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в 1755 году немец Карл </w:t>
      </w:r>
      <w:proofErr w:type="spellStart"/>
      <w:r w:rsidRPr="0034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Вейзенталь</w:t>
      </w:r>
      <w:proofErr w:type="spellEnd"/>
      <w:r w:rsidRPr="0034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изобрел свою швейную машину. В ней использовалась игла с ушком посередине. Эта машина повторяла принцип ручного образования стежков. И только лишь к 50-м годам 19 века сложилась в общих чертах та конструкция, которая </w:t>
      </w:r>
      <w:proofErr w:type="spellStart"/>
      <w:r w:rsidRPr="0034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распространенна</w:t>
      </w:r>
      <w:proofErr w:type="spellEnd"/>
      <w:r w:rsidRPr="0034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сейчас.</w:t>
      </w:r>
      <w:r w:rsidRPr="0034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Американец </w:t>
      </w:r>
      <w:proofErr w:type="spellStart"/>
      <w:r w:rsidRPr="0034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Элиас</w:t>
      </w:r>
      <w:proofErr w:type="spellEnd"/>
      <w:r w:rsidRPr="0034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Хоу</w:t>
      </w:r>
      <w:proofErr w:type="spellEnd"/>
      <w:r w:rsidRPr="0034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считается отцом швейных машин. Именно он в 1844-1845г.г. создал стабильно работающую швейную машину челночного стежка. В своей машине он использовал принцип работы машины Уолтера Ханта, который изобрел иглу с ушком на заостренном конце и челночное устройство. Его машина работала со скоростью 300 стежков в минуту, при этом игла двигалась горизонтально, а сшиваемые ткани располагались в вертикальной плоскости и могли перемещаться только по прямой линии. Вскоре было изготовлено еще несколько таких швейных машин, каждая из них заменяла труд пяти портних. </w:t>
      </w:r>
      <w:proofErr w:type="spellStart"/>
      <w:r w:rsidRPr="0034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Элиасу</w:t>
      </w:r>
      <w:proofErr w:type="spellEnd"/>
      <w:r w:rsidRPr="0034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Хоу</w:t>
      </w:r>
      <w:proofErr w:type="spellEnd"/>
      <w:r w:rsidRPr="0034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удалось получить патент на своё долгожданное изобретение. В 1850-1851 гг. американцы Алена Вильсон и особенно Исаака Мерите Зингер довели швейную машину практически до современного вида. Помимо ручного привода у машины был ещё и ножной привод. Это усовершенствование освобождало руки портного. Для нижней нитки использовался челнок по типу челнока Ханта и </w:t>
      </w:r>
      <w:proofErr w:type="spellStart"/>
      <w:r w:rsidRPr="0034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Хоу</w:t>
      </w:r>
      <w:proofErr w:type="spellEnd"/>
      <w:r w:rsidRPr="0034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встроенной </w:t>
      </w:r>
      <w:r w:rsidRPr="0034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шпулькой. Из США в Европу и Азию стали завозить швейные машины, а с 1877 года они появились и в Японии. Самой популярной и используемой стала машина Исаака Зингера. В Царской России своего производства швейных машин не было их экспортировали из разных стран, в Подольске 1900 году фирмой </w:t>
      </w:r>
      <w:proofErr w:type="spellStart"/>
      <w:r w:rsidRPr="0034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зингер</w:t>
      </w:r>
      <w:proofErr w:type="spellEnd"/>
      <w:r w:rsidRPr="0034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организованна сборочная мастерская, которая собрала машины из деталей привозимых </w:t>
      </w:r>
      <w:proofErr w:type="gramStart"/>
      <w:r w:rsidRPr="0034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за</w:t>
      </w:r>
      <w:proofErr w:type="gramEnd"/>
      <w:r w:rsidRPr="00346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границе и выпускала 600 тыс. машин в год. После революции 1917 года была создана отечественная швейная промышленность страна приступила к строительству заводов швейного машинного строения.</w:t>
      </w:r>
      <w:r w:rsidRPr="00346352">
        <w:rPr>
          <w:rFonts w:ascii="Times New Roman" w:hAnsi="Times New Roman" w:cs="Times New Roman"/>
          <w:sz w:val="28"/>
          <w:szCs w:val="28"/>
        </w:rPr>
        <w:t xml:space="preserve"> Самой популярной и используемой стала машина Исаака Зингера.</w:t>
      </w:r>
    </w:p>
    <w:p w:rsidR="00386C42" w:rsidRPr="00346352" w:rsidRDefault="00386C42" w:rsidP="00386C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352">
        <w:rPr>
          <w:rFonts w:ascii="Times New Roman" w:hAnsi="Times New Roman"/>
          <w:sz w:val="28"/>
          <w:szCs w:val="28"/>
        </w:rPr>
        <w:t>Первые машины создатели старательно украшали замысловатыми рисунками и резьбой. Только богато украшенная машина считалась красивой. Она была оформлена литым орнаментом и имела композиционное решение с центром в середине орнамента.</w:t>
      </w:r>
    </w:p>
    <w:p w:rsidR="00386C42" w:rsidRPr="00346352" w:rsidRDefault="00386C42" w:rsidP="00386C42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46352">
        <w:rPr>
          <w:rFonts w:ascii="Times New Roman" w:hAnsi="Times New Roman"/>
          <w:sz w:val="28"/>
          <w:szCs w:val="28"/>
        </w:rPr>
        <w:t xml:space="preserve">Так называемая бутылочная форма рукава бытовых швейных машин вошла в моду только в начале 20 века. Эта форма в сочетании с декоративным литым столом тоже была введена фирмой “Зингер”. Она оказалась настолько удобной и совершенной, что до сих пор в некоторых странах сохранилась в простейших </w:t>
      </w:r>
      <w:proofErr w:type="spellStart"/>
      <w:r w:rsidRPr="00346352">
        <w:rPr>
          <w:rFonts w:ascii="Times New Roman" w:hAnsi="Times New Roman"/>
          <w:sz w:val="28"/>
          <w:szCs w:val="28"/>
        </w:rPr>
        <w:t>прямострочных</w:t>
      </w:r>
      <w:proofErr w:type="spellEnd"/>
      <w:r w:rsidRPr="00346352">
        <w:rPr>
          <w:rFonts w:ascii="Times New Roman" w:hAnsi="Times New Roman"/>
          <w:sz w:val="28"/>
          <w:szCs w:val="28"/>
        </w:rPr>
        <w:t xml:space="preserve"> машинах, украшенных декоративными орнаментами</w:t>
      </w:r>
      <w:r w:rsidRPr="00346352">
        <w:rPr>
          <w:rFonts w:ascii="Times New Roman" w:hAnsi="Times New Roman"/>
          <w:color w:val="FF0000"/>
          <w:sz w:val="28"/>
          <w:szCs w:val="28"/>
        </w:rPr>
        <w:t>.</w:t>
      </w:r>
    </w:p>
    <w:p w:rsidR="00386C42" w:rsidRPr="00346352" w:rsidRDefault="00386C42" w:rsidP="00386C42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46352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2B4E7577" wp14:editId="7BFD0F9F">
            <wp:extent cx="2183130" cy="1324459"/>
            <wp:effectExtent l="19050" t="0" r="7620" b="0"/>
            <wp:docPr id="27" name="Рисунок 1" descr="102_4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2_459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32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C42" w:rsidRPr="00346352" w:rsidRDefault="00386C42" w:rsidP="00386C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352">
        <w:rPr>
          <w:rFonts w:ascii="Times New Roman" w:hAnsi="Times New Roman"/>
          <w:sz w:val="28"/>
          <w:szCs w:val="28"/>
        </w:rPr>
        <w:t xml:space="preserve"> Швейные машины фирмы «Зингер» ранних выпусков.</w:t>
      </w:r>
    </w:p>
    <w:p w:rsidR="00386C42" w:rsidRPr="00346352" w:rsidRDefault="00386C42" w:rsidP="00386C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352">
        <w:rPr>
          <w:rFonts w:ascii="Times New Roman" w:hAnsi="Times New Roman"/>
          <w:sz w:val="28"/>
          <w:szCs w:val="28"/>
        </w:rPr>
        <w:t xml:space="preserve">Помимо ручного привода у машины был ещё и ножной привод. Это усовершенствование освобождало  руки портного.  Для нижней нитки использовался челнок по типу челнока Ханта и </w:t>
      </w:r>
      <w:proofErr w:type="spellStart"/>
      <w:r w:rsidRPr="00346352">
        <w:rPr>
          <w:rFonts w:ascii="Times New Roman" w:hAnsi="Times New Roman"/>
          <w:sz w:val="28"/>
          <w:szCs w:val="28"/>
        </w:rPr>
        <w:t>Хоу</w:t>
      </w:r>
      <w:proofErr w:type="spellEnd"/>
      <w:r w:rsidRPr="00346352">
        <w:rPr>
          <w:rFonts w:ascii="Times New Roman" w:hAnsi="Times New Roman"/>
          <w:sz w:val="28"/>
          <w:szCs w:val="28"/>
        </w:rPr>
        <w:t xml:space="preserve"> со встроенной шпулькой.</w:t>
      </w:r>
    </w:p>
    <w:p w:rsidR="00386C42" w:rsidRPr="00346352" w:rsidRDefault="00386C42" w:rsidP="00386C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6352">
        <w:rPr>
          <w:rFonts w:ascii="Times New Roman" w:hAnsi="Times New Roman"/>
          <w:color w:val="000000"/>
          <w:sz w:val="28"/>
          <w:szCs w:val="28"/>
        </w:rPr>
        <w:lastRenderedPageBreak/>
        <w:t xml:space="preserve">Швейные машины очень разнообразны не только внешне, но и имеют существенные различия в  своей конструкции. В домашних условиях используются бытовые швейные машины с различными  приводами:  ручным, ножным и электрическим (демонстрация машин, имеющихся в кабинете и на рисунках). На современных швейных фабриках ткань обрабатывают на производственных швейных машинах. Их производительность гораздо больше, чем у бытовых.  Все они снабжены электрическим приводом. Эти машины во много раз </w:t>
      </w:r>
      <w:proofErr w:type="spellStart"/>
      <w:r w:rsidRPr="00346352">
        <w:rPr>
          <w:rFonts w:ascii="Times New Roman" w:hAnsi="Times New Roman"/>
          <w:color w:val="000000"/>
          <w:sz w:val="28"/>
          <w:szCs w:val="28"/>
        </w:rPr>
        <w:t>быстроходнее</w:t>
      </w:r>
      <w:proofErr w:type="spellEnd"/>
      <w:r w:rsidRPr="00346352">
        <w:rPr>
          <w:rFonts w:ascii="Times New Roman" w:hAnsi="Times New Roman"/>
          <w:color w:val="000000"/>
          <w:sz w:val="28"/>
          <w:szCs w:val="28"/>
        </w:rPr>
        <w:t xml:space="preserve"> бытовых машин.  Многие фабрики оснащены автоматами, полуавтоматами, специальными машинами и др. </w:t>
      </w:r>
    </w:p>
    <w:p w:rsidR="00386C42" w:rsidRPr="00346352" w:rsidRDefault="00386C42" w:rsidP="00386C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Швейная машина – это устройство, предназначенное для сшивания текстильных материалов и кожи, для изготовления одежды, обуви и других швейных изделий с помощью швейных ниток.</w:t>
      </w:r>
    </w:p>
    <w:p w:rsidR="00386C42" w:rsidRPr="00346352" w:rsidRDefault="00386C42" w:rsidP="00386C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 швейные машины нужны человеку не только для быстроты и качества пошива одежды и предметов обихода. Есть немало хобби, которые тесно связаны с шитьем. Одно из них, например, </w:t>
      </w:r>
      <w:proofErr w:type="spellStart"/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квилтинг</w:t>
      </w:r>
      <w:proofErr w:type="spellEnd"/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  <w:proofErr w:type="spellStart"/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Квилтинг</w:t>
      </w:r>
      <w:proofErr w:type="spellEnd"/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это соединение разноцветных лоскутков в красивые пестрые одеяла или художественные панно. Но во всех случаях, если нам  необходимо соединить друг с другом несколько деталей нам помогает  швейная машинка.</w:t>
      </w:r>
    </w:p>
    <w:p w:rsidR="00386C42" w:rsidRPr="00346352" w:rsidRDefault="00386C42" w:rsidP="00386C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Каждая женщина всегда  желает одеваться красиво, модно и оригинально. Она хочет иметь уютный дом, а ещё   время от времени творить своими руками маленькие или большие чудеса. Сегодня достаточно только пройтись по торговым центрам, в которых  существует огромный выбор готовых вещей – и для гардероба, и для придания уюта дому. Но все, же остается немало людей, желающих иметь в своем шкафу вещи оригинальные, эксклюзивные, выполненные в единственном экземпляре, а в доме создавать уют и красоту собственными руками.</w:t>
      </w:r>
    </w:p>
    <w:p w:rsidR="00386C42" w:rsidRPr="00346352" w:rsidRDefault="00386C42" w:rsidP="00386C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Еще с давних времён одним из главных достоинств женщин считалось умение хорошо шить. Юные девушки и женщины проводили за шитьем много времени, создавая с помощью обычной иголки с ниткой и своё </w:t>
      </w:r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приданное, и одежду для всей семьи, и  наряды для своего гардероба. Это была работа тонкая, кропотливая, поэтому люди оценили ее по достоинству, создав «Памятник портнихе».</w:t>
      </w:r>
      <w:r w:rsidRPr="0034635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86C42" w:rsidRPr="00346352" w:rsidRDefault="00386C42" w:rsidP="00386C4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6352">
        <w:fldChar w:fldCharType="begin"/>
      </w:r>
      <w:r w:rsidRPr="00346352">
        <w:instrText xml:space="preserve"> HYPERLINK "http://img0.liveinternet.ru/images/attach/c/6/89/610/89610426_large__7.jpg" \t "_blank" </w:instrText>
      </w:r>
      <w:r w:rsidRPr="00346352">
        <w:fldChar w:fldCharType="separate"/>
      </w:r>
      <w:r w:rsidRPr="00346352">
        <w:rPr>
          <w:noProof/>
          <w:color w:val="797979"/>
        </w:rPr>
        <w:drawing>
          <wp:inline distT="0" distB="0" distL="0" distR="0" wp14:anchorId="364D4C36" wp14:editId="4E717A6D">
            <wp:extent cx="1520190" cy="1763214"/>
            <wp:effectExtent l="19050" t="0" r="3810" b="0"/>
            <wp:docPr id="28" name="Рисунок 14" descr="7 (320x416, 110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7 (320x416, 110Kb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763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352">
        <w:rPr>
          <w:color w:val="000000"/>
          <w:sz w:val="16"/>
          <w:szCs w:val="16"/>
        </w:rPr>
        <w:t xml:space="preserve"> </w:t>
      </w:r>
    </w:p>
    <w:p w:rsidR="00386C42" w:rsidRPr="00346352" w:rsidRDefault="00386C42" w:rsidP="00386C4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6352">
        <w:rPr>
          <w:color w:val="000000"/>
          <w:sz w:val="28"/>
          <w:szCs w:val="28"/>
        </w:rPr>
        <w:t xml:space="preserve"> Памятник портнихе в г. </w:t>
      </w:r>
      <w:proofErr w:type="spellStart"/>
      <w:r w:rsidRPr="00346352">
        <w:rPr>
          <w:color w:val="000000"/>
          <w:sz w:val="28"/>
          <w:szCs w:val="28"/>
        </w:rPr>
        <w:t>Лейчестере</w:t>
      </w:r>
      <w:proofErr w:type="spellEnd"/>
      <w:r w:rsidRPr="00346352">
        <w:rPr>
          <w:color w:val="000000"/>
          <w:sz w:val="28"/>
          <w:szCs w:val="28"/>
        </w:rPr>
        <w:t>, Великобритания</w:t>
      </w:r>
    </w:p>
    <w:p w:rsidR="00386C42" w:rsidRPr="00346352" w:rsidRDefault="00386C42" w:rsidP="00386C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3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Швеи и портнихи не могли</w:t>
      </w:r>
      <w:r w:rsidRPr="00346352">
        <w:rPr>
          <w:rFonts w:ascii="Times New Roman" w:hAnsi="Times New Roman"/>
        </w:rPr>
        <w:t xml:space="preserve"> </w:t>
      </w:r>
      <w:r w:rsidRPr="003463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себе</w:t>
      </w:r>
      <w:r w:rsidRPr="00346352">
        <w:rPr>
          <w:rFonts w:ascii="Times New Roman" w:hAnsi="Times New Roman"/>
        </w:rPr>
        <w:t xml:space="preserve"> </w:t>
      </w:r>
      <w:r w:rsidRPr="003463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представить, что когда-нибудь волшебное чудо-устройство, способное шить самостоятельно можно будет купить в магазине швейных машинок.</w:t>
      </w:r>
      <w:r w:rsidRPr="00346352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3463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Так же </w:t>
      </w:r>
      <w:proofErr w:type="gramStart"/>
      <w:r w:rsidRPr="00346352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установлен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463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Памятник</w:t>
      </w:r>
      <w:proofErr w:type="gramEnd"/>
      <w:r w:rsidRPr="003463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швейной машинке установлен в Подольске</w:t>
      </w:r>
    </w:p>
    <w:p w:rsidR="00386C42" w:rsidRPr="00346352" w:rsidRDefault="00386C42" w:rsidP="00386C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Города Подмосковья все чаще удивляют нас необычными памятниками. В Подольске, например, установлен памятник известной швейной машинке «Зингер». Далеко не все знают, что этот небольшой монумент на самом деле посвящен истории города. Создатель памятника – скульптор Александр </w:t>
      </w:r>
      <w:proofErr w:type="spellStart"/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Рожников</w:t>
      </w:r>
      <w:proofErr w:type="spellEnd"/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заслуженный художник Российской Федерации, - выбрал не самый обычный способ воплощения образа.</w:t>
      </w:r>
    </w:p>
    <w:p w:rsidR="00386C42" w:rsidRPr="00346352" w:rsidRDefault="00386C42" w:rsidP="00386C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13"/>
          <w:szCs w:val="13"/>
          <w:lang w:eastAsia="ru-RU"/>
        </w:rPr>
      </w:pPr>
      <w:r w:rsidRPr="00346352">
        <w:rPr>
          <w:rFonts w:ascii="Times New Roman" w:eastAsia="Times New Roman" w:hAnsi="Times New Roman"/>
          <w:noProof/>
          <w:color w:val="000000"/>
          <w:sz w:val="13"/>
          <w:szCs w:val="13"/>
          <w:lang w:eastAsia="ru-RU"/>
        </w:rPr>
        <w:drawing>
          <wp:inline distT="0" distB="0" distL="0" distR="0" wp14:anchorId="72727406" wp14:editId="2BD9EE83">
            <wp:extent cx="2051630" cy="1363980"/>
            <wp:effectExtent l="19050" t="0" r="5770" b="0"/>
            <wp:docPr id="29" name="Рисунок 1" descr="Памятник швейной машин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ник швейной машинк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133" cy="1365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C42" w:rsidRPr="00346352" w:rsidRDefault="00386C42" w:rsidP="00386C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230-летию Подольска в краеведческом музее была открыта новая экспозиция краеведческого музея. Местом размещения экспозиции стал построенный в 1825 году бывший главный дом присутственных мест. Данное архитектурное сооружение является одним из старейших гражданских зданий, сохранившихся до наших дней. Сейчас в здании бывшего главного </w:t>
      </w:r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дома присутственных мест представлена экспозиция «Подольский меридиан», посвященная основным историческим событиям, произошедшим в городе в период с 1781 по 2011 год. Администрация города также приняла решение о том, чтобы установить возле музея памятный знак. Как уже отмечалось выше, разработать проект памятника было предложено Александру </w:t>
      </w:r>
      <w:proofErr w:type="spellStart"/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Рожникову</w:t>
      </w:r>
      <w:proofErr w:type="spellEnd"/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заслуженному художнику РФ, а также члену-корреспонденту Российской академии художеств. Известный скульптор уже выполнил 3 работы для города: памятник воинам-интернационалистам, памятник императрице Екатерине Великой (именно ее указ послужил причиной основания Подольска), а также часть мемориала, посвящённого Великой Отечественной войне.</w:t>
      </w:r>
    </w:p>
    <w:p w:rsidR="00386C42" w:rsidRPr="00346352" w:rsidRDefault="00386C42" w:rsidP="00386C4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13"/>
          <w:szCs w:val="13"/>
          <w:lang w:eastAsia="ru-RU"/>
        </w:rPr>
      </w:pPr>
      <w:r w:rsidRPr="00346352">
        <w:rPr>
          <w:rFonts w:ascii="Times New Roman" w:eastAsia="Times New Roman" w:hAnsi="Times New Roman"/>
          <w:noProof/>
          <w:color w:val="000000"/>
          <w:sz w:val="13"/>
          <w:szCs w:val="13"/>
          <w:lang w:eastAsia="ru-RU"/>
        </w:rPr>
        <w:drawing>
          <wp:inline distT="0" distB="0" distL="0" distR="0" wp14:anchorId="629FD375" wp14:editId="28800E5D">
            <wp:extent cx="1752600" cy="1211853"/>
            <wp:effectExtent l="19050" t="0" r="0" b="0"/>
            <wp:docPr id="30" name="Рисунок 2" descr="Памятник швейной машин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ник швейной машинк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017" cy="121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352">
        <w:rPr>
          <w:rFonts w:ascii="Times New Roman" w:eastAsia="Times New Roman" w:hAnsi="Times New Roman"/>
          <w:noProof/>
          <w:color w:val="000000"/>
          <w:sz w:val="13"/>
          <w:szCs w:val="13"/>
          <w:lang w:eastAsia="ru-RU"/>
        </w:rPr>
        <w:drawing>
          <wp:inline distT="0" distB="0" distL="0" distR="0" wp14:anchorId="53B3DDFA" wp14:editId="365791A5">
            <wp:extent cx="1733093" cy="1150620"/>
            <wp:effectExtent l="19050" t="0" r="457" b="0"/>
            <wp:docPr id="69" name="Рисунок 3" descr="В Подольске открыт новый памят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Подольске открыт новый памятни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113" cy="115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352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7B27E7" wp14:editId="07B6B545">
            <wp:extent cx="1813560" cy="1205704"/>
            <wp:effectExtent l="19050" t="0" r="0" b="0"/>
            <wp:docPr id="31" name="Рисунок 4" descr="Памятник швейной машин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мятник швейной машинк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205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C42" w:rsidRPr="00346352" w:rsidRDefault="00386C42" w:rsidP="00386C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Александр </w:t>
      </w:r>
      <w:proofErr w:type="spellStart"/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Рожников</w:t>
      </w:r>
      <w:proofErr w:type="spellEnd"/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рассказывает, что замысел будущей композиции родился довольно быстро. Суть замысла заключается в том, чтобы изобразить машинку «Зингер», которая шьет историческую карту Подольска. Почему в качестве основной идеи была выбрана швейная машинка «Зингер»? Дело в том, что завод «Зингер» является одним из самых известных брендов города. Продукция завода – ножные швейные машины. Вид у этих швейных машин очень даже симпатичный. А самый первый в России завод «Зингер» был построен именно в Подольске.</w:t>
      </w:r>
    </w:p>
    <w:p w:rsidR="00386C42" w:rsidRPr="00346352" w:rsidRDefault="00386C42" w:rsidP="00386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Кстати, на карте города, помимо площадей и улиц, обозначены в миниатюре и городские достопримечательности: три храма, исторический путе</w:t>
      </w:r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провод через железную дорогу, памятники Екатерине Великой, подольским курсантам, первый троллейбус, горбатый мост через Пахру, новостройки и узнаваемые заводские корпуса. Детали карты вылеплены объёмно. </w:t>
      </w:r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Композиция выполнена в бронзе, ее высота составляет 3,5 метра. Памятник очень удачно вписался в исторический ландшафт города</w:t>
      </w:r>
    </w:p>
    <w:p w:rsidR="00386C42" w:rsidRPr="00346352" w:rsidRDefault="00386C42" w:rsidP="00386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346352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34635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Знакомство с современными швейными машинами.</w:t>
      </w:r>
    </w:p>
    <w:p w:rsidR="00386C42" w:rsidRPr="00346352" w:rsidRDefault="00386C42" w:rsidP="00386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Современная швейная машина сегодня в своем </w:t>
      </w:r>
      <w:proofErr w:type="gramStart"/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деле  умеет</w:t>
      </w:r>
      <w:proofErr w:type="gramEnd"/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практически всё: шьет, вышивает, обметывает, выполняет множество декоративных строчек, прошивает кожу и различные виды тканей, пришивает пуговицы, шьет двойной иглой и даже разноцветными нитками, сама настраивается на оптимальный вариант, подсказывает дальнейшие шаги портнихе и даже подключается к Интернету, чтобы получить свежую информацию для работы. В ней практически все автоматизировано – от заправки нитки в иглу до ее обрезки по окончании шитья.</w:t>
      </w:r>
    </w:p>
    <w:p w:rsidR="00386C42" w:rsidRPr="00346352" w:rsidRDefault="00386C42" w:rsidP="00386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lang w:eastAsia="ru-RU"/>
        </w:rPr>
      </w:pPr>
      <w:r w:rsidRPr="0034635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Знакомство с классификацией швейных машин</w:t>
      </w:r>
      <w:r w:rsidRPr="0034635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386C42" w:rsidRPr="00346352" w:rsidRDefault="00386C42" w:rsidP="00386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швейные машины различают:</w:t>
      </w:r>
    </w:p>
    <w:p w:rsidR="00386C42" w:rsidRPr="00346352" w:rsidRDefault="00386C42" w:rsidP="00386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выполняемым операциям: </w:t>
      </w:r>
      <w:proofErr w:type="gramStart"/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специальные,  универсальные</w:t>
      </w:r>
      <w:proofErr w:type="gramEnd"/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86C42" w:rsidRPr="00346352" w:rsidRDefault="00386C42" w:rsidP="00386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виду приводов: с ручным, ножным, электрическим.</w:t>
      </w:r>
    </w:p>
    <w:p w:rsidR="00386C42" w:rsidRPr="00346352" w:rsidRDefault="00386C42" w:rsidP="00386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635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Специальные </w:t>
      </w:r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машины выполняют только одну определенную технологическую операцию: выполнение петель, пришивание пуговиц и т. п.</w:t>
      </w:r>
    </w:p>
    <w:p w:rsidR="00386C42" w:rsidRDefault="00386C42" w:rsidP="00386C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98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 универсальных</w:t>
      </w:r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машинах можно выполнять швы различных видов, строчки разной длины и направления, используя специальные приспособления можно выполнять петли и т. п.</w:t>
      </w:r>
    </w:p>
    <w:p w:rsidR="00386C42" w:rsidRPr="00346352" w:rsidRDefault="00386C42" w:rsidP="00386C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iCs/>
          <w:color w:val="FF0000"/>
          <w:sz w:val="28"/>
          <w:szCs w:val="28"/>
          <w:lang w:eastAsia="ru-RU"/>
        </w:rPr>
      </w:pPr>
      <w:r w:rsidRPr="0034635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Основным элементом</w:t>
      </w:r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электрических швейных машин является </w:t>
      </w:r>
      <w:r w:rsidRPr="0034635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электрический привод</w:t>
      </w:r>
      <w:r w:rsidRPr="0034635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Это электромотор. С его помощью маховое колесо приводится в движение. Управление работой привода чаще всего осуществляется с помощью ножной педали.  Скорость шитья пропорциональна силе нажатия на педаль: чем сильнее нажим – тем выше скорость и наоборот.  Большинство выпускаемых в наши дни бытовых швейных машин снабжены электроприводом – это главное отличие такого типа машин от механических, которые бывают</w:t>
      </w:r>
      <w:r w:rsidRPr="00346352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34635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ручными или ножными.</w:t>
      </w:r>
    </w:p>
    <w:p w:rsidR="00386C42" w:rsidRPr="00346352" w:rsidRDefault="00386C42" w:rsidP="00386C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iCs/>
          <w:color w:val="FF0000"/>
          <w:sz w:val="28"/>
          <w:szCs w:val="28"/>
          <w:lang w:eastAsia="ru-RU"/>
        </w:rPr>
      </w:pPr>
      <w:r w:rsidRPr="00346352">
        <w:rPr>
          <w:rFonts w:ascii="Times New Roman" w:eastAsia="Times New Roman" w:hAnsi="Times New Roman"/>
          <w:i/>
          <w:iCs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0754BE35" wp14:editId="5911BC30">
            <wp:extent cx="2545456" cy="1544548"/>
            <wp:effectExtent l="19050" t="0" r="7244" b="0"/>
            <wp:docPr id="32" name="Рисунок 3" descr="102_4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2_458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999" cy="1546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C42" w:rsidRPr="00346352" w:rsidRDefault="00386C42" w:rsidP="00386C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34635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Приводы швейной машины</w:t>
      </w:r>
    </w:p>
    <w:p w:rsidR="00386C42" w:rsidRPr="00346352" w:rsidRDefault="00386C42" w:rsidP="00386C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а)ручной</w:t>
      </w:r>
      <w:proofErr w:type="gramEnd"/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;б)ножной в)электрический</w:t>
      </w:r>
    </w:p>
    <w:p w:rsidR="00386C42" w:rsidRPr="00346352" w:rsidRDefault="00386C42" w:rsidP="00386C42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86C42" w:rsidRPr="00346352" w:rsidRDefault="00386C42" w:rsidP="00386C4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6352">
        <w:rPr>
          <w:rFonts w:ascii="Times New Roman" w:hAnsi="Times New Roman"/>
          <w:color w:val="000000"/>
          <w:sz w:val="28"/>
          <w:szCs w:val="28"/>
        </w:rPr>
        <w:t>вопросы.</w:t>
      </w:r>
    </w:p>
    <w:p w:rsidR="00386C42" w:rsidRPr="00346352" w:rsidRDefault="00386C42" w:rsidP="00386C4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6352">
        <w:rPr>
          <w:rFonts w:ascii="Times New Roman" w:hAnsi="Times New Roman"/>
          <w:color w:val="000000"/>
          <w:sz w:val="28"/>
          <w:szCs w:val="28"/>
        </w:rPr>
        <w:t>1.Какая строчка выполнена ровнее, машинная или ручная?</w:t>
      </w:r>
    </w:p>
    <w:p w:rsidR="00386C42" w:rsidRPr="00346352" w:rsidRDefault="00386C42" w:rsidP="00386C4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6352">
        <w:rPr>
          <w:rFonts w:ascii="Times New Roman" w:hAnsi="Times New Roman"/>
          <w:color w:val="000000"/>
          <w:sz w:val="28"/>
          <w:szCs w:val="28"/>
        </w:rPr>
        <w:t>2.У какой из них стежки расположены чаще и имеют одинаковую длину?</w:t>
      </w:r>
    </w:p>
    <w:p w:rsidR="00386C42" w:rsidRPr="00346352" w:rsidRDefault="00386C42" w:rsidP="00386C4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6352">
        <w:rPr>
          <w:rFonts w:ascii="Times New Roman" w:hAnsi="Times New Roman"/>
          <w:color w:val="000000"/>
          <w:sz w:val="28"/>
          <w:szCs w:val="28"/>
        </w:rPr>
        <w:t>3.Какая строчка прочнее?</w:t>
      </w:r>
    </w:p>
    <w:p w:rsidR="00386C42" w:rsidRPr="00346352" w:rsidRDefault="00386C42" w:rsidP="00386C42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463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</w:p>
    <w:p w:rsidR="00386C42" w:rsidRDefault="00386C42" w:rsidP="00386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3463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Практическая </w:t>
      </w:r>
      <w:proofErr w:type="gramStart"/>
      <w:r w:rsidRPr="003463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работа:</w:t>
      </w:r>
      <w:r w:rsidRPr="0034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</w:t>
      </w:r>
      <w:proofErr w:type="gramEnd"/>
      <w:r w:rsidRPr="0034635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Учимся заправлять швейную машину.</w:t>
      </w:r>
      <w:r w:rsidR="00154FE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(если есть))))</w:t>
      </w:r>
    </w:p>
    <w:p w:rsidR="00386C42" w:rsidRPr="001C0356" w:rsidRDefault="00386C42" w:rsidP="00386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Повторение  </w:t>
      </w:r>
      <w:r w:rsidRPr="001C03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ехники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3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безопасности </w:t>
      </w:r>
    </w:p>
    <w:p w:rsidR="00386C42" w:rsidRPr="00346352" w:rsidRDefault="00386C42" w:rsidP="00386C4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6352">
        <w:rPr>
          <w:rFonts w:ascii="Times New Roman" w:hAnsi="Times New Roman"/>
          <w:color w:val="000000"/>
          <w:sz w:val="28"/>
          <w:szCs w:val="28"/>
        </w:rPr>
        <w:t xml:space="preserve">Заправка ниток - объяснение с демонстрацией приёмов заправки. Во время объяснения приходим к выводу, что производить заправку ниток необходимо точно и аккуратно, чтобы не вызвать неполадки в работе машины. Важность соблюдения  последовательности заправки и объяснение назначения каждой детали; заправка верхней нитки; устройство шпульного колпачка; заправка нижней нитки. </w:t>
      </w:r>
    </w:p>
    <w:p w:rsidR="004E6B5F" w:rsidRDefault="004E6B5F">
      <w:bookmarkStart w:id="0" w:name="_GoBack"/>
      <w:bookmarkEnd w:id="0"/>
    </w:p>
    <w:sectPr w:rsidR="004E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3DE4"/>
    <w:multiLevelType w:val="hybridMultilevel"/>
    <w:tmpl w:val="28220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66D52"/>
    <w:multiLevelType w:val="hybridMultilevel"/>
    <w:tmpl w:val="2BF47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02E33"/>
    <w:multiLevelType w:val="multilevel"/>
    <w:tmpl w:val="7682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F815E6"/>
    <w:multiLevelType w:val="multilevel"/>
    <w:tmpl w:val="8C120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828A3"/>
    <w:multiLevelType w:val="hybridMultilevel"/>
    <w:tmpl w:val="94AE5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F4969"/>
    <w:multiLevelType w:val="hybridMultilevel"/>
    <w:tmpl w:val="DDBAC266"/>
    <w:lvl w:ilvl="0" w:tplc="EB4C4072">
      <w:start w:val="29"/>
      <w:numFmt w:val="bullet"/>
      <w:lvlText w:val="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F3E4B53"/>
    <w:multiLevelType w:val="multilevel"/>
    <w:tmpl w:val="0B4A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DB5394"/>
    <w:multiLevelType w:val="hybridMultilevel"/>
    <w:tmpl w:val="BD84F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F06A9"/>
    <w:multiLevelType w:val="hybridMultilevel"/>
    <w:tmpl w:val="7BA02A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C529C"/>
    <w:multiLevelType w:val="hybridMultilevel"/>
    <w:tmpl w:val="F10623D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D081BA8"/>
    <w:multiLevelType w:val="hybridMultilevel"/>
    <w:tmpl w:val="5C22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A3BAE"/>
    <w:multiLevelType w:val="multilevel"/>
    <w:tmpl w:val="7682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11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25"/>
    <w:rsid w:val="00154FE7"/>
    <w:rsid w:val="00386C42"/>
    <w:rsid w:val="004E6B5F"/>
    <w:rsid w:val="006E4F07"/>
    <w:rsid w:val="00804C25"/>
    <w:rsid w:val="00F6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F632"/>
  <w15:docId w15:val="{6C4343C1-3975-4996-B02E-4E7815DA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C42"/>
  </w:style>
  <w:style w:type="paragraph" w:styleId="1">
    <w:name w:val="heading 1"/>
    <w:basedOn w:val="a"/>
    <w:next w:val="a"/>
    <w:link w:val="10"/>
    <w:uiPriority w:val="9"/>
    <w:qFormat/>
    <w:rsid w:val="00386C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386C4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86C42"/>
  </w:style>
  <w:style w:type="character" w:customStyle="1" w:styleId="c4">
    <w:name w:val="c4"/>
    <w:basedOn w:val="a0"/>
    <w:rsid w:val="00386C42"/>
  </w:style>
  <w:style w:type="table" w:styleId="a5">
    <w:name w:val="Table Grid"/>
    <w:basedOn w:val="a1"/>
    <w:rsid w:val="00386C4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2">
    <w:name w:val="Font Style82"/>
    <w:uiPriority w:val="99"/>
    <w:rsid w:val="00386C42"/>
    <w:rPr>
      <w:rFonts w:ascii="Bookman Old Style" w:hAnsi="Bookman Old Style" w:cs="Bookman Old Style" w:hint="default"/>
      <w:sz w:val="16"/>
      <w:szCs w:val="16"/>
    </w:rPr>
  </w:style>
  <w:style w:type="character" w:customStyle="1" w:styleId="FontStyle98">
    <w:name w:val="Font Style98"/>
    <w:uiPriority w:val="99"/>
    <w:rsid w:val="00386C42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86">
    <w:name w:val="Font Style86"/>
    <w:uiPriority w:val="99"/>
    <w:rsid w:val="00386C42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89">
    <w:name w:val="Font Style89"/>
    <w:uiPriority w:val="99"/>
    <w:rsid w:val="00386C42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96">
    <w:name w:val="Font Style96"/>
    <w:uiPriority w:val="99"/>
    <w:rsid w:val="00386C42"/>
    <w:rPr>
      <w:rFonts w:ascii="Bookman Old Style" w:hAnsi="Bookman Old Style" w:cs="Bookman Old Style" w:hint="default"/>
      <w:i/>
      <w:iCs/>
      <w:spacing w:val="1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38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C4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86C42"/>
    <w:rPr>
      <w:b/>
      <w:bCs/>
    </w:rPr>
  </w:style>
  <w:style w:type="character" w:customStyle="1" w:styleId="mw-headline">
    <w:name w:val="mw-headline"/>
    <w:basedOn w:val="a0"/>
    <w:rsid w:val="00386C42"/>
  </w:style>
  <w:style w:type="paragraph" w:styleId="a9">
    <w:name w:val="Normal (Web)"/>
    <w:basedOn w:val="a"/>
    <w:uiPriority w:val="99"/>
    <w:unhideWhenUsed/>
    <w:rsid w:val="0038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86C42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386C42"/>
  </w:style>
  <w:style w:type="paragraph" w:styleId="ab">
    <w:name w:val="Body Text"/>
    <w:basedOn w:val="a"/>
    <w:link w:val="ac"/>
    <w:rsid w:val="00386C42"/>
    <w:pPr>
      <w:spacing w:after="120" w:line="240" w:lineRule="auto"/>
    </w:pPr>
    <w:rPr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rsid w:val="00386C42"/>
    <w:rPr>
      <w:sz w:val="24"/>
      <w:szCs w:val="24"/>
      <w:lang w:val="en-US"/>
    </w:rPr>
  </w:style>
  <w:style w:type="character" w:styleId="ad">
    <w:name w:val="Emphasis"/>
    <w:basedOn w:val="a0"/>
    <w:uiPriority w:val="20"/>
    <w:qFormat/>
    <w:rsid w:val="00386C42"/>
    <w:rPr>
      <w:i/>
      <w:iCs/>
    </w:rPr>
  </w:style>
  <w:style w:type="character" w:customStyle="1" w:styleId="grame">
    <w:name w:val="grame"/>
    <w:basedOn w:val="a0"/>
    <w:rsid w:val="00386C42"/>
  </w:style>
  <w:style w:type="paragraph" w:customStyle="1" w:styleId="style1">
    <w:name w:val="style1"/>
    <w:basedOn w:val="a"/>
    <w:rsid w:val="0038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8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86C42"/>
  </w:style>
  <w:style w:type="paragraph" w:customStyle="1" w:styleId="c2">
    <w:name w:val="c2"/>
    <w:basedOn w:val="a"/>
    <w:rsid w:val="0038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6C42"/>
  </w:style>
  <w:style w:type="character" w:customStyle="1" w:styleId="c9">
    <w:name w:val="c9"/>
    <w:basedOn w:val="a0"/>
    <w:rsid w:val="00386C42"/>
  </w:style>
  <w:style w:type="paragraph" w:customStyle="1" w:styleId="c1">
    <w:name w:val="c1"/>
    <w:basedOn w:val="a"/>
    <w:rsid w:val="0038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386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Santik</cp:lastModifiedBy>
  <cp:revision>5</cp:revision>
  <dcterms:created xsi:type="dcterms:W3CDTF">2022-08-17T06:00:00Z</dcterms:created>
  <dcterms:modified xsi:type="dcterms:W3CDTF">2025-02-28T03:44:00Z</dcterms:modified>
</cp:coreProperties>
</file>