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2B17" w14:textId="07407890" w:rsidR="00E24F12" w:rsidRDefault="007D077C" w:rsidP="006E34D2">
      <w:pPr>
        <w:shd w:val="clear" w:color="auto" w:fill="FFFFFF"/>
        <w:spacing w:before="150" w:after="450"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  <w14:ligatures w14:val="none"/>
        </w:rPr>
      </w:pPr>
      <w:r w:rsidRPr="006E34D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  <w14:ligatures w14:val="none"/>
        </w:rPr>
        <w:t>Использование музыки при организации образовательной деятельности</w:t>
      </w:r>
      <w:r w:rsidR="00E4427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  <w14:ligatures w14:val="none"/>
        </w:rPr>
        <w:t>.</w:t>
      </w:r>
    </w:p>
    <w:p w14:paraId="2CEC08B9" w14:textId="77777777" w:rsidR="00F55592" w:rsidRDefault="00E44275" w:rsidP="00E442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24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силе музык</w:t>
      </w:r>
      <w:r w:rsidR="00F555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E24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свидетельствуют самые древние источники. Так, Пифагор, Аристотель, Платон считали, что музыка восстанавливает нарушенную болезнью гармонию в человеческом теле. Выдающийся врач всех времён и народов Авиценна ещё тысячу лет назад лечил музыкой больных нервными и психическими заболеваниями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E24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Так, известный французский актёр Жерар Депардье вылечился от заикания при помощи музыки </w:t>
      </w:r>
      <w:r w:rsidR="00F55592" w:rsidRPr="00E24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великого </w:t>
      </w:r>
      <w:r w:rsidR="00F555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композитора </w:t>
      </w:r>
      <w:r w:rsidRPr="00E24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В.А. Моцарта. </w:t>
      </w:r>
    </w:p>
    <w:p w14:paraId="1BA7D4F1" w14:textId="7BE2A2F6" w:rsidR="00E44275" w:rsidRPr="0079737F" w:rsidRDefault="00F55592" w:rsidP="00E442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Calibri" w:hAnsi="Calibri" w:cs="Calibri"/>
          <w:color w:val="000000"/>
          <w:sz w:val="29"/>
          <w:szCs w:val="29"/>
          <w:shd w:val="clear" w:color="auto" w:fill="FFFFFF"/>
        </w:rPr>
        <w:t>«Музыка способна оказывать известное воздействие на этическую сторону души; и раз музыка обладает такими свойствами, она должна быть включена в число предметов воспитания молодежи»</w:t>
      </w:r>
      <w:r w:rsidR="0079737F">
        <w:rPr>
          <w:rFonts w:ascii="Arial" w:hAnsi="Arial" w:cs="Arial"/>
          <w:color w:val="333333"/>
          <w:shd w:val="clear" w:color="auto" w:fill="FFFFFF"/>
        </w:rPr>
        <w:t> </w:t>
      </w:r>
      <w:r w:rsidR="0079737F" w:rsidRPr="0079737F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высказывание древнегреческого философа Аристотеля. </w:t>
      </w:r>
    </w:p>
    <w:p w14:paraId="555B06BF" w14:textId="77777777" w:rsidR="00E24F12" w:rsidRPr="00E24F12" w:rsidRDefault="00E24F12" w:rsidP="00E24F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24F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Дошкольное детство – пора наиболее оптимального приобщения ребёнка к миру прекрасного. Влияние музыки в развитии творческой деятельности детей очень велико. Музыка оказывает положительное влияние на психическое развитие ребёнка в целом – стимулирует зрительное, слуховое восприятие, двигательную и голосовую активность обогащает эмоциональную сферу различными переживаниями. Находясь под воздействием музыки, ребёнок окружён любовью, нежностью, поэтому он растёт жизнерадостным, любознательным, активным, легче переносит неожиданные ситуации и разочарования.</w:t>
      </w:r>
    </w:p>
    <w:p w14:paraId="08DC61EB" w14:textId="3425659F" w:rsidR="00B83577" w:rsidRPr="00890F52" w:rsidRDefault="00B433C3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Музыкальное воспитание детей в дошкольных образовательных учреждениях</w:t>
      </w:r>
      <w:r w:rsidR="00B8357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осуществляется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как </w:t>
      </w:r>
      <w:r w:rsidR="00B8357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музыкальных занятиях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так и в повседневной жизни детского сада, что соответствует требованиям Федерального государственного образовательного стандарта дошкольного образования (ФГОС ДО).</w:t>
      </w:r>
    </w:p>
    <w:p w14:paraId="6B2EBABB" w14:textId="09C4D1B0" w:rsidR="00AC75F9" w:rsidRPr="00890F52" w:rsidRDefault="00AC75F9" w:rsidP="00AC75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Жизнь ребенка становится более яркой, насыщенной и радостной, если созданы условия для проявления его музыкальных склонностей, интересов и способностей не только во время формальных занятий, но и в другие моменты пребывания в детском саду. Умения, полученные на музыкальных занятиях, должны закрепляться и развиваться в разнообразных ситуациях, что способствует гармоничному развитию ребенка.</w:t>
      </w:r>
    </w:p>
    <w:p w14:paraId="5EAD0069" w14:textId="77777777" w:rsidR="00AC75F9" w:rsidRPr="00890F52" w:rsidRDefault="00AC75F9" w:rsidP="00AC75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17F5CE" w14:textId="77777777" w:rsidR="00E24F12" w:rsidRDefault="00E24F12" w:rsidP="00AC75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78ACE82" w14:textId="77777777" w:rsidR="0079737F" w:rsidRDefault="0079737F" w:rsidP="00AC75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9DA2439" w14:textId="77777777" w:rsidR="0079737F" w:rsidRDefault="0079737F" w:rsidP="00AC75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42126B1" w14:textId="032126CC" w:rsidR="00AC75F9" w:rsidRPr="00890F52" w:rsidRDefault="00AC75F9" w:rsidP="00AC75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Применение музыки в образовательном процессе</w:t>
      </w:r>
    </w:p>
    <w:p w14:paraId="1E9D9106" w14:textId="3041EC1A" w:rsidR="00B83577" w:rsidRPr="00890F52" w:rsidRDefault="00B83577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Умения, полученные на занятиях, обязательно должны закреп</w:t>
      </w:r>
      <w:r w:rsidR="00AC75F9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ляться и развиваться ежедневно, в рамках игровой деятельности.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D16860" w14:textId="69EF33B3" w:rsidR="00B83577" w:rsidRPr="00890F52" w:rsidRDefault="00B83577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Музы</w:t>
      </w:r>
      <w:r w:rsidR="00AC75F9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 в разных видах деятельности, в зависимости от контекста и цели ее использования, может оказывать разное влияние. </w:t>
      </w:r>
    </w:p>
    <w:p w14:paraId="5E06481B" w14:textId="6E57C525" w:rsidR="00B83577" w:rsidRDefault="00B83577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поделимся </w:t>
      </w:r>
      <w:r w:rsidR="003C5F42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опытом, как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используем музыку в образовательном процессе.</w:t>
      </w:r>
    </w:p>
    <w:p w14:paraId="52A6C349" w14:textId="6AA92B92" w:rsidR="00733902" w:rsidRPr="00890F52" w:rsidRDefault="00733902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339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Хорошо, если утром в группе детей будет встречать приветливый воспитатель, который предусмотрительно включит солнечную мажорную классическую музыку или добрые детские песни с хорошим текстом. Ведь каждому ребёнку наносится, пусть незаметная, </w:t>
      </w:r>
      <w:r w:rsidRPr="007973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травма </w:t>
      </w:r>
      <w:r w:rsidRPr="007339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ситуация отрыва от дома и родителей. Поэтому одной из задач ДОУ должно стать создание оптимальных условий ежедневного приёма детей в их второй дом – детский сад.</w:t>
      </w:r>
    </w:p>
    <w:p w14:paraId="749051BB" w14:textId="3494BB75" w:rsidR="00DD4B9E" w:rsidRDefault="00AC75F9" w:rsidP="00DD4B9E">
      <w:pPr>
        <w:pStyle w:val="a3"/>
        <w:shd w:val="clear" w:color="auto" w:fill="FFFFFF"/>
        <w:spacing w:after="150" w:afterAutospacing="0"/>
        <w:rPr>
          <w:rFonts w:eastAsia="Helvetica"/>
          <w:color w:val="333333"/>
          <w:sz w:val="28"/>
          <w:szCs w:val="28"/>
          <w:shd w:val="clear" w:color="auto" w:fill="FFFFFF"/>
          <w:lang w:eastAsia="zh-CN"/>
        </w:rPr>
      </w:pPr>
      <w:r w:rsidRPr="00890F52">
        <w:rPr>
          <w:color w:val="000000"/>
          <w:sz w:val="28"/>
          <w:szCs w:val="28"/>
        </w:rPr>
        <w:t xml:space="preserve">Каждое утро мы начинаем с активной физической зарядки, во время которой воспитатели </w:t>
      </w:r>
      <w:r w:rsidR="00DD4B9E">
        <w:rPr>
          <w:color w:val="000000"/>
          <w:sz w:val="28"/>
          <w:szCs w:val="28"/>
        </w:rPr>
        <w:t xml:space="preserve">и физ. инструктор </w:t>
      </w:r>
      <w:r w:rsidRPr="00890F52">
        <w:rPr>
          <w:color w:val="000000"/>
          <w:sz w:val="28"/>
          <w:szCs w:val="28"/>
        </w:rPr>
        <w:t xml:space="preserve">включают веселую подвижную музыку. Это помогает создать положительное настроение и подготовить детей к новому дню. </w:t>
      </w:r>
      <w:r w:rsidR="00DD4B9E">
        <w:rPr>
          <w:rFonts w:eastAsia="Helvetica"/>
          <w:color w:val="333333"/>
          <w:sz w:val="28"/>
          <w:szCs w:val="28"/>
          <w:shd w:val="clear" w:color="auto" w:fill="FFFFFF"/>
          <w:lang w:eastAsia="zh-CN"/>
        </w:rPr>
        <w:t>А</w:t>
      </w:r>
      <w:r w:rsidR="00DD4B9E" w:rsidRPr="00DD4B9E">
        <w:rPr>
          <w:rFonts w:eastAsia="Helvetica"/>
          <w:color w:val="333333"/>
          <w:sz w:val="28"/>
          <w:szCs w:val="28"/>
          <w:shd w:val="clear" w:color="auto" w:fill="FFFFFF"/>
          <w:lang w:eastAsia="zh-CN"/>
        </w:rPr>
        <w:t>ктивизирует детей, значительно повышает качество выполняемых упражнений, способствует организации коллектива, подготавливает к различным видам деятельности. Выполнение физических упражнений под музыку является эффективной формой создания у детей правильного понимания характера движений, совершенствуется координация движений, улучшается осанка, повышается жизненный тонус –всё это создаёт у ребёнка бодрое, радостное настроение и благоприятно сказывается на состоянии всего организма. При подборе музыкальных произведений для сопровождения учитывается физиологическая нагрузка, возрастные особенности дошкольников, соответствие характеру движений.</w:t>
      </w:r>
    </w:p>
    <w:p w14:paraId="2B0C34FC" w14:textId="0877EAE6" w:rsidR="0089382E" w:rsidRPr="00890F52" w:rsidRDefault="00AC75F9" w:rsidP="006E34D2">
      <w:pPr>
        <w:spacing w:line="276" w:lineRule="auto"/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F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Речевое развитие</w:t>
      </w:r>
      <w:r w:rsidRPr="0089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неразрывно связано с музыкальным воспитанием. Пение и музыкальные игры содействуют улучшению произношения, развитию фонематического слуха и устранению дефектов речи. Мы активно используем простые попевки,</w:t>
      </w:r>
      <w:r w:rsidR="00B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2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r w:rsidRPr="0089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помогают детям развивать навыки речевого общения в доступной форме. </w:t>
      </w:r>
      <w:r w:rsidR="006E34D2" w:rsidRPr="00890F52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 короткая песенка</w:t>
      </w:r>
      <w:r w:rsidR="0089382E" w:rsidRPr="00890F5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0F52">
        <w:rPr>
          <w:rStyle w:val="c2"/>
          <w:rFonts w:ascii="Times New Roman" w:hAnsi="Times New Roman" w:cs="Times New Roman"/>
          <w:color w:val="000000"/>
          <w:sz w:val="28"/>
          <w:szCs w:val="28"/>
        </w:rPr>
        <w:t>чаще всего народного характера, состоящая их одного-двух четверостиший</w:t>
      </w:r>
      <w:r w:rsidR="0089382E" w:rsidRPr="00890F5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К ним относятся и </w:t>
      </w:r>
      <w:r w:rsidR="006E34D2" w:rsidRPr="00890F52">
        <w:rPr>
          <w:rStyle w:val="c2"/>
          <w:rFonts w:ascii="Times New Roman" w:hAnsi="Times New Roman" w:cs="Times New Roman"/>
          <w:color w:val="000000"/>
          <w:sz w:val="28"/>
          <w:szCs w:val="28"/>
        </w:rPr>
        <w:t>русские потешки</w:t>
      </w:r>
      <w:r w:rsidR="0089382E" w:rsidRPr="00890F52">
        <w:rPr>
          <w:rStyle w:val="c2"/>
          <w:rFonts w:ascii="Times New Roman" w:hAnsi="Times New Roman" w:cs="Times New Roman"/>
          <w:color w:val="000000"/>
          <w:sz w:val="28"/>
          <w:szCs w:val="28"/>
        </w:rPr>
        <w:t>, прибаутки, небылицы юмористического содержания.</w:t>
      </w:r>
      <w:r w:rsidR="003132A3" w:rsidRPr="00890F5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EAF8B4" w14:textId="77777777" w:rsidR="006E34D2" w:rsidRPr="00890F52" w:rsidRDefault="006E34D2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F27647B" w14:textId="77777777" w:rsidR="006E34D2" w:rsidRPr="00254B9E" w:rsidRDefault="0089382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54B9E">
        <w:rPr>
          <w:rStyle w:val="c4"/>
          <w:sz w:val="28"/>
          <w:szCs w:val="28"/>
        </w:rPr>
        <w:t>Лиса по лесу бежала,</w:t>
      </w:r>
    </w:p>
    <w:p w14:paraId="186CBFAB" w14:textId="654685AB" w:rsidR="0089382E" w:rsidRPr="00254B9E" w:rsidRDefault="0089382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54B9E">
        <w:rPr>
          <w:rStyle w:val="c4"/>
          <w:sz w:val="28"/>
          <w:szCs w:val="28"/>
        </w:rPr>
        <w:t>Лиса хвостик потеряла.</w:t>
      </w:r>
    </w:p>
    <w:p w14:paraId="1F01C775" w14:textId="5D82D9CB" w:rsidR="0089382E" w:rsidRPr="00254B9E" w:rsidRDefault="0089382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54B9E">
        <w:rPr>
          <w:rStyle w:val="c4"/>
          <w:sz w:val="28"/>
          <w:szCs w:val="28"/>
        </w:rPr>
        <w:t>Ваня в лес пошёл,</w:t>
      </w:r>
    </w:p>
    <w:p w14:paraId="1705F168" w14:textId="3B26A1BA" w:rsidR="0089382E" w:rsidRPr="00254B9E" w:rsidRDefault="0089382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254B9E">
        <w:rPr>
          <w:rStyle w:val="c4"/>
          <w:sz w:val="28"/>
          <w:szCs w:val="28"/>
        </w:rPr>
        <w:lastRenderedPageBreak/>
        <w:t>Лисий хвост нашёл.</w:t>
      </w:r>
    </w:p>
    <w:p w14:paraId="54174099" w14:textId="77777777" w:rsidR="00AC75F9" w:rsidRPr="00890F52" w:rsidRDefault="00AC75F9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color w:val="1F497D"/>
          <w:sz w:val="28"/>
          <w:szCs w:val="28"/>
        </w:rPr>
      </w:pPr>
    </w:p>
    <w:p w14:paraId="20AF3E7A" w14:textId="77777777" w:rsidR="00AC75F9" w:rsidRPr="00890F52" w:rsidRDefault="00AC75F9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14:paraId="32B73A9A" w14:textId="13AF1257" w:rsidR="0089382E" w:rsidRPr="00890F52" w:rsidRDefault="00AC75F9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890F52">
        <w:rPr>
          <w:rStyle w:val="c2"/>
          <w:color w:val="000000"/>
          <w:sz w:val="28"/>
          <w:szCs w:val="28"/>
        </w:rPr>
        <w:t xml:space="preserve">Попевки помогают детям различать звуки и интонации, что является основой для правильного произношения и усвоения языка. Знакомство с ритмическими и мелодическими структурами способствует лучшему восприятию родной речи. </w:t>
      </w:r>
      <w:r w:rsidR="0089382E" w:rsidRPr="00890F52">
        <w:rPr>
          <w:rStyle w:val="c2"/>
          <w:color w:val="000000"/>
          <w:sz w:val="28"/>
          <w:szCs w:val="28"/>
        </w:rPr>
        <w:t>Особенно полезно пение различных слогов (ля-ля, тра-та-та, ха-ха-ха и др.), часто встречающиеся в попевках.  </w:t>
      </w:r>
    </w:p>
    <w:p w14:paraId="6B21D7BF" w14:textId="77777777" w:rsidR="006E34D2" w:rsidRPr="00890F52" w:rsidRDefault="006E34D2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A4FF4EC" w14:textId="295CC247" w:rsidR="0089382E" w:rsidRPr="00890F52" w:rsidRDefault="0089382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890F52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ПУ-ПУ-ПУ-ПУ петушок нашел </w:t>
      </w:r>
      <w:proofErr w:type="spellStart"/>
      <w:r w:rsidRPr="00890F52">
        <w:rPr>
          <w:rStyle w:val="c0"/>
          <w:iCs/>
          <w:color w:val="000000"/>
          <w:sz w:val="28"/>
          <w:szCs w:val="28"/>
          <w:shd w:val="clear" w:color="auto" w:fill="FFFFFF"/>
        </w:rPr>
        <w:t>круПУ</w:t>
      </w:r>
      <w:proofErr w:type="spellEnd"/>
      <w:r w:rsidRPr="00890F52">
        <w:rPr>
          <w:rStyle w:val="c0"/>
          <w:i/>
          <w:iCs/>
          <w:color w:val="000000"/>
          <w:sz w:val="28"/>
          <w:szCs w:val="28"/>
          <w:u w:val="single"/>
          <w:shd w:val="clear" w:color="auto" w:fill="FFFFFF"/>
        </w:rPr>
        <w:t>,</w:t>
      </w:r>
      <w:r w:rsidRPr="00890F5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890F52">
        <w:rPr>
          <w:color w:val="000000"/>
          <w:sz w:val="28"/>
          <w:szCs w:val="28"/>
          <w:shd w:val="clear" w:color="auto" w:fill="FFFFFF"/>
        </w:rPr>
        <w:br/>
      </w:r>
      <w:r w:rsidRPr="00890F52">
        <w:rPr>
          <w:rStyle w:val="c4"/>
          <w:color w:val="000000"/>
          <w:sz w:val="28"/>
          <w:szCs w:val="28"/>
          <w:shd w:val="clear" w:color="auto" w:fill="FFFFFF"/>
        </w:rPr>
        <w:t xml:space="preserve">ПА-ПА-ПА-ПА вся рассыпалась </w:t>
      </w:r>
      <w:proofErr w:type="spellStart"/>
      <w:r w:rsidRPr="00890F52">
        <w:rPr>
          <w:rStyle w:val="c4"/>
          <w:color w:val="000000"/>
          <w:sz w:val="28"/>
          <w:szCs w:val="28"/>
          <w:shd w:val="clear" w:color="auto" w:fill="FFFFFF"/>
        </w:rPr>
        <w:t>круПА</w:t>
      </w:r>
      <w:proofErr w:type="spellEnd"/>
      <w:r w:rsidRPr="00890F52">
        <w:rPr>
          <w:rStyle w:val="c4"/>
          <w:color w:val="000000"/>
          <w:sz w:val="28"/>
          <w:szCs w:val="28"/>
          <w:shd w:val="clear" w:color="auto" w:fill="FFFFFF"/>
        </w:rPr>
        <w:t>, </w:t>
      </w:r>
      <w:r w:rsidRPr="00890F52">
        <w:rPr>
          <w:color w:val="000000"/>
          <w:sz w:val="28"/>
          <w:szCs w:val="28"/>
          <w:shd w:val="clear" w:color="auto" w:fill="FFFFFF"/>
        </w:rPr>
        <w:br/>
      </w:r>
      <w:r w:rsidRPr="00890F52">
        <w:rPr>
          <w:rStyle w:val="c4"/>
          <w:color w:val="000000"/>
          <w:sz w:val="28"/>
          <w:szCs w:val="28"/>
          <w:shd w:val="clear" w:color="auto" w:fill="FFFFFF"/>
        </w:rPr>
        <w:t xml:space="preserve">ПЫ-ПЫ-ПЫ-ПЫ больше нет у нас </w:t>
      </w:r>
      <w:proofErr w:type="spellStart"/>
      <w:r w:rsidRPr="00890F52">
        <w:rPr>
          <w:rStyle w:val="c4"/>
          <w:color w:val="000000"/>
          <w:sz w:val="28"/>
          <w:szCs w:val="28"/>
          <w:shd w:val="clear" w:color="auto" w:fill="FFFFFF"/>
        </w:rPr>
        <w:t>круПЫ</w:t>
      </w:r>
      <w:proofErr w:type="spellEnd"/>
      <w:r w:rsidRPr="00890F52">
        <w:rPr>
          <w:rStyle w:val="c4"/>
          <w:color w:val="000000"/>
          <w:sz w:val="28"/>
          <w:szCs w:val="28"/>
          <w:shd w:val="clear" w:color="auto" w:fill="FFFFFF"/>
        </w:rPr>
        <w:t>...</w:t>
      </w:r>
    </w:p>
    <w:p w14:paraId="5AFB0E41" w14:textId="77777777" w:rsidR="006E34D2" w:rsidRPr="00890F52" w:rsidRDefault="006E34D2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AF85885" w14:textId="53F70603" w:rsidR="0089382E" w:rsidRPr="00890F52" w:rsidRDefault="00AC75F9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890F52">
        <w:rPr>
          <w:rStyle w:val="c2"/>
          <w:color w:val="000000"/>
          <w:sz w:val="28"/>
          <w:szCs w:val="28"/>
        </w:rPr>
        <w:t>Повторение текстов попевок требует от детей активной работы органов речи, что формирует правильную артикуляцию. Простые фразы и рифмы способствуют тренировке мышц, отвечающих за звукопроизношение</w:t>
      </w:r>
      <w:r w:rsidR="00254B9E">
        <w:rPr>
          <w:rStyle w:val="c2"/>
          <w:color w:val="000000"/>
          <w:sz w:val="28"/>
          <w:szCs w:val="28"/>
        </w:rPr>
        <w:t>.</w:t>
      </w:r>
    </w:p>
    <w:p w14:paraId="0F7BD178" w14:textId="77777777" w:rsidR="006E34D2" w:rsidRPr="00890F52" w:rsidRDefault="006E34D2" w:rsidP="006E34D2">
      <w:pPr>
        <w:pStyle w:val="c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</w:p>
    <w:p w14:paraId="4E04C65D" w14:textId="46AE8665" w:rsidR="003132A3" w:rsidRPr="00254B9E" w:rsidRDefault="003132A3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Залетела к нам оса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са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83AB42E" w14:textId="77777777" w:rsidR="003132A3" w:rsidRPr="00254B9E" w:rsidRDefault="003132A3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за нею стрекоза: </w:t>
      </w:r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за, за, за, за, за.</w:t>
      </w:r>
    </w:p>
    <w:p w14:paraId="6F1F0CBE" w14:textId="77777777" w:rsidR="003132A3" w:rsidRPr="00254B9E" w:rsidRDefault="003132A3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кузнечик пошуршу: </w:t>
      </w:r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шу, шу, шу, шу, шу.</w:t>
      </w:r>
    </w:p>
    <w:p w14:paraId="1538D288" w14:textId="77777777" w:rsidR="003132A3" w:rsidRPr="00254B9E" w:rsidRDefault="003132A3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пчела я пожужжу: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жу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жу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жу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жу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жу</w:t>
      </w:r>
      <w:proofErr w:type="spellEnd"/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FF16879" w14:textId="77777777" w:rsidR="003132A3" w:rsidRPr="00254B9E" w:rsidRDefault="003132A3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Жук летает во дворе: </w:t>
      </w:r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ре, ре, ре, ре, ре.</w:t>
      </w:r>
    </w:p>
    <w:p w14:paraId="2B41C539" w14:textId="36371729" w:rsidR="003132A3" w:rsidRPr="00254B9E" w:rsidRDefault="003132A3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Очень люб он детворе: </w:t>
      </w:r>
      <w:r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ре, ре, ре, ре, ре</w:t>
      </w:r>
      <w:r w:rsidR="00DE0992" w:rsidRPr="00254B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39E6DAF" w14:textId="4E8A23DB" w:rsidR="0089382E" w:rsidRPr="00890F52" w:rsidRDefault="00AC75F9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890F52">
        <w:rPr>
          <w:rStyle w:val="c2"/>
          <w:color w:val="000000"/>
          <w:sz w:val="28"/>
          <w:szCs w:val="28"/>
        </w:rPr>
        <w:t>При выборе попевки воспитатель ориентируется на возраст детей.</w:t>
      </w:r>
      <w:r w:rsidR="00D25817" w:rsidRPr="00890F52">
        <w:rPr>
          <w:rStyle w:val="c2"/>
          <w:color w:val="000000"/>
          <w:sz w:val="28"/>
          <w:szCs w:val="28"/>
        </w:rPr>
        <w:t xml:space="preserve"> </w:t>
      </w:r>
      <w:r w:rsidR="0089382E" w:rsidRPr="00890F52">
        <w:rPr>
          <w:rStyle w:val="c2"/>
          <w:color w:val="000000"/>
          <w:sz w:val="28"/>
          <w:szCs w:val="28"/>
        </w:rPr>
        <w:t xml:space="preserve">Мелодическая линия </w:t>
      </w:r>
      <w:r w:rsidR="006E34D2" w:rsidRPr="00890F52">
        <w:rPr>
          <w:rStyle w:val="c2"/>
          <w:color w:val="000000"/>
          <w:sz w:val="28"/>
          <w:szCs w:val="28"/>
        </w:rPr>
        <w:t>попевки для</w:t>
      </w:r>
      <w:r w:rsidR="0089382E" w:rsidRPr="00890F52">
        <w:rPr>
          <w:rStyle w:val="c2"/>
          <w:color w:val="000000"/>
          <w:sz w:val="28"/>
          <w:szCs w:val="28"/>
        </w:rPr>
        <w:t xml:space="preserve"> детей старшей и подготовительной групп может быть нем</w:t>
      </w:r>
      <w:r w:rsidR="006E34D2" w:rsidRPr="00890F52">
        <w:rPr>
          <w:rStyle w:val="c2"/>
          <w:color w:val="000000"/>
          <w:sz w:val="28"/>
          <w:szCs w:val="28"/>
        </w:rPr>
        <w:t xml:space="preserve">ного богаче, ее диапазон шире, </w:t>
      </w:r>
      <w:r w:rsidR="0089382E" w:rsidRPr="00890F52">
        <w:rPr>
          <w:rStyle w:val="c2"/>
          <w:color w:val="000000"/>
          <w:sz w:val="28"/>
          <w:szCs w:val="28"/>
        </w:rPr>
        <w:t>чем в попевке для малышей.</w:t>
      </w:r>
    </w:p>
    <w:p w14:paraId="2A2387A0" w14:textId="1EBBB43C" w:rsidR="0089382E" w:rsidRPr="00254B9E" w:rsidRDefault="00D25817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sz w:val="28"/>
          <w:szCs w:val="28"/>
        </w:rPr>
      </w:pPr>
      <w:r w:rsidRPr="00254B9E">
        <w:rPr>
          <w:rStyle w:val="c4"/>
          <w:b/>
          <w:bCs/>
          <w:sz w:val="28"/>
          <w:szCs w:val="28"/>
        </w:rPr>
        <w:t>Андрей воробей</w:t>
      </w:r>
      <w:r w:rsidR="00254B9E">
        <w:rPr>
          <w:rStyle w:val="c4"/>
          <w:b/>
          <w:bCs/>
          <w:sz w:val="28"/>
          <w:szCs w:val="28"/>
        </w:rPr>
        <w:t>,</w:t>
      </w:r>
    </w:p>
    <w:p w14:paraId="2C176F67" w14:textId="59412BCE" w:rsidR="00D25817" w:rsidRPr="00254B9E" w:rsidRDefault="00254B9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н</w:t>
      </w:r>
      <w:r w:rsidR="00D25817" w:rsidRPr="00254B9E">
        <w:rPr>
          <w:rStyle w:val="c4"/>
          <w:b/>
          <w:bCs/>
          <w:sz w:val="28"/>
          <w:szCs w:val="28"/>
        </w:rPr>
        <w:t xml:space="preserve">е гоняй </w:t>
      </w:r>
      <w:r w:rsidRPr="00254B9E">
        <w:rPr>
          <w:rStyle w:val="c4"/>
          <w:b/>
          <w:bCs/>
          <w:sz w:val="28"/>
          <w:szCs w:val="28"/>
        </w:rPr>
        <w:t>голубей.</w:t>
      </w:r>
    </w:p>
    <w:p w14:paraId="50614D1E" w14:textId="0D18D8A1" w:rsidR="00D25817" w:rsidRPr="00254B9E" w:rsidRDefault="00D25817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sz w:val="28"/>
          <w:szCs w:val="28"/>
        </w:rPr>
      </w:pPr>
      <w:r w:rsidRPr="00254B9E">
        <w:rPr>
          <w:rStyle w:val="c4"/>
          <w:b/>
          <w:bCs/>
          <w:sz w:val="28"/>
          <w:szCs w:val="28"/>
        </w:rPr>
        <w:t xml:space="preserve">Гоняй галочек </w:t>
      </w:r>
    </w:p>
    <w:p w14:paraId="3A05D010" w14:textId="7095F47F" w:rsidR="00D25817" w:rsidRPr="00254B9E" w:rsidRDefault="00254B9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и</w:t>
      </w:r>
      <w:r w:rsidR="006E34D2" w:rsidRPr="00254B9E">
        <w:rPr>
          <w:rStyle w:val="c4"/>
          <w:b/>
          <w:bCs/>
          <w:sz w:val="28"/>
          <w:szCs w:val="28"/>
        </w:rPr>
        <w:t>з-под</w:t>
      </w:r>
      <w:r w:rsidR="00D25817" w:rsidRPr="00254B9E">
        <w:rPr>
          <w:rStyle w:val="c4"/>
          <w:b/>
          <w:bCs/>
          <w:sz w:val="28"/>
          <w:szCs w:val="28"/>
        </w:rPr>
        <w:t xml:space="preserve"> палочек.</w:t>
      </w:r>
    </w:p>
    <w:p w14:paraId="0D912AE6" w14:textId="77777777" w:rsidR="00254B9E" w:rsidRPr="00254B9E" w:rsidRDefault="00254B9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254B9E">
        <w:rPr>
          <w:b/>
          <w:bCs/>
          <w:sz w:val="28"/>
          <w:szCs w:val="28"/>
          <w:shd w:val="clear" w:color="auto" w:fill="FFFFFF"/>
        </w:rPr>
        <w:t xml:space="preserve">Не клюй песок, </w:t>
      </w:r>
    </w:p>
    <w:p w14:paraId="2335AD19" w14:textId="77777777" w:rsidR="00254B9E" w:rsidRPr="00254B9E" w:rsidRDefault="00254B9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254B9E">
        <w:rPr>
          <w:b/>
          <w:bCs/>
          <w:sz w:val="28"/>
          <w:szCs w:val="28"/>
          <w:shd w:val="clear" w:color="auto" w:fill="FFFFFF"/>
        </w:rPr>
        <w:t>не тупи носок.</w:t>
      </w:r>
      <w:r w:rsidRPr="00254B9E">
        <w:rPr>
          <w:b/>
          <w:bCs/>
          <w:sz w:val="28"/>
          <w:szCs w:val="28"/>
        </w:rPr>
        <w:br/>
      </w:r>
      <w:r w:rsidRPr="00254B9E">
        <w:rPr>
          <w:b/>
          <w:bCs/>
          <w:sz w:val="28"/>
          <w:szCs w:val="28"/>
          <w:shd w:val="clear" w:color="auto" w:fill="FFFFFF"/>
        </w:rPr>
        <w:t>Пригодится носок</w:t>
      </w:r>
    </w:p>
    <w:p w14:paraId="0AE1DFD6" w14:textId="14FC28B6" w:rsidR="00254B9E" w:rsidRDefault="00254B9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254B9E">
        <w:rPr>
          <w:b/>
          <w:bCs/>
          <w:sz w:val="28"/>
          <w:szCs w:val="28"/>
          <w:shd w:val="clear" w:color="auto" w:fill="FFFFFF"/>
        </w:rPr>
        <w:t>клевать колосок.</w:t>
      </w:r>
    </w:p>
    <w:p w14:paraId="5A5A4D22" w14:textId="77777777" w:rsidR="00D42243" w:rsidRPr="00D42243" w:rsidRDefault="00D42243" w:rsidP="00D4224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«Кузнец»</w:t>
      </w:r>
    </w:p>
    <w:p w14:paraId="554DEF63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t>Эй, кузнец, молодец!</w:t>
      </w:r>
    </w:p>
    <w:p w14:paraId="29E5813B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t>Расковался жеребец!</w:t>
      </w:r>
    </w:p>
    <w:p w14:paraId="649B8D39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t>Ты подкуй его опять!</w:t>
      </w:r>
    </w:p>
    <w:p w14:paraId="3E85A6EA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lastRenderedPageBreak/>
        <w:t>Отчего не подковать!</w:t>
      </w:r>
    </w:p>
    <w:p w14:paraId="2861255E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t>Вот гвоздь, вот подкова!</w:t>
      </w:r>
    </w:p>
    <w:p w14:paraId="31E35021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t>Раз, два-и готово!</w:t>
      </w:r>
    </w:p>
    <w:p w14:paraId="7885D8AD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t>Тук-тук-тук! Тук-тук-тук!</w:t>
      </w:r>
    </w:p>
    <w:p w14:paraId="41D66B1F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t>Тук-тук-тук! Тук-тук-тук!</w:t>
      </w:r>
    </w:p>
    <w:p w14:paraId="59D84AEB" w14:textId="77777777" w:rsidR="00D42243" w:rsidRPr="00D42243" w:rsidRDefault="00D42243" w:rsidP="00D4224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42243">
        <w:rPr>
          <w:b/>
          <w:bCs/>
          <w:color w:val="111111"/>
          <w:sz w:val="28"/>
          <w:szCs w:val="28"/>
        </w:rPr>
        <w:t>Тук-тук-тук! Тук-тук-тук! Тук! Тук!</w:t>
      </w:r>
    </w:p>
    <w:p w14:paraId="2D94D112" w14:textId="77777777" w:rsidR="00D42243" w:rsidRPr="00254B9E" w:rsidRDefault="00D42243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sz w:val="28"/>
          <w:szCs w:val="28"/>
        </w:rPr>
      </w:pPr>
    </w:p>
    <w:p w14:paraId="3016D766" w14:textId="41A7A90E" w:rsidR="0089382E" w:rsidRPr="00890F52" w:rsidRDefault="0089382E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890F52">
        <w:rPr>
          <w:rStyle w:val="c2"/>
          <w:color w:val="000000"/>
          <w:sz w:val="28"/>
          <w:szCs w:val="28"/>
        </w:rPr>
        <w:t xml:space="preserve">Дети с удовольствием </w:t>
      </w:r>
      <w:r w:rsidR="006E34D2" w:rsidRPr="00890F52">
        <w:rPr>
          <w:rStyle w:val="c2"/>
          <w:color w:val="000000"/>
          <w:sz w:val="28"/>
          <w:szCs w:val="28"/>
        </w:rPr>
        <w:t>повторяют знакомые попевки</w:t>
      </w:r>
      <w:r w:rsidRPr="00890F52">
        <w:rPr>
          <w:rStyle w:val="c2"/>
          <w:color w:val="000000"/>
          <w:sz w:val="28"/>
          <w:szCs w:val="28"/>
        </w:rPr>
        <w:t xml:space="preserve">, выбирая их по </w:t>
      </w:r>
      <w:r w:rsidR="006E34D2" w:rsidRPr="00890F52">
        <w:rPr>
          <w:rStyle w:val="c2"/>
          <w:color w:val="000000"/>
          <w:sz w:val="28"/>
          <w:szCs w:val="28"/>
        </w:rPr>
        <w:t>художественным иллюстрациям</w:t>
      </w:r>
      <w:r w:rsidRPr="00890F52">
        <w:rPr>
          <w:rStyle w:val="c2"/>
          <w:color w:val="000000"/>
          <w:sz w:val="28"/>
          <w:szCs w:val="28"/>
        </w:rPr>
        <w:t>.</w:t>
      </w:r>
    </w:p>
    <w:p w14:paraId="3EB140C7" w14:textId="77777777" w:rsidR="006E34D2" w:rsidRPr="00890F52" w:rsidRDefault="006E34D2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9C3C328" w14:textId="0D3E9C07" w:rsidR="007964E5" w:rsidRPr="00890F52" w:rsidRDefault="007964E5" w:rsidP="002E7CB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0F52">
        <w:rPr>
          <w:color w:val="000000"/>
          <w:sz w:val="28"/>
          <w:szCs w:val="28"/>
        </w:rPr>
        <w:t xml:space="preserve">На занятиях по развитию речи детям необходимо усвоить, что звук — это то, что мы произносим и слышим, в то время как буква — это элемент письменности, который мы читаем и пишем. Поэтому акцент следует делать на освоении именно звуков, а не букв. Важно учить детей правильно произносить звуки, что станет основой для их дальнейшего речевого развития. Попевки, содержащие гласные звуки, полезны для тренировки артикуляции. Гласные являются опорными звуками, и при четкой их артикуляции речь становится более ясной и понятной. Пропев </w:t>
      </w:r>
      <w:proofErr w:type="gramStart"/>
      <w:r w:rsidRPr="00890F52">
        <w:rPr>
          <w:color w:val="000000"/>
          <w:sz w:val="28"/>
          <w:szCs w:val="28"/>
        </w:rPr>
        <w:t>гласных</w:t>
      </w:r>
      <w:proofErr w:type="gramEnd"/>
      <w:r w:rsidRPr="00890F52">
        <w:rPr>
          <w:color w:val="000000"/>
          <w:sz w:val="28"/>
          <w:szCs w:val="28"/>
        </w:rPr>
        <w:t xml:space="preserve"> помогает детям накапливать опыт правильного звукопроизношения и осваивать речевое дыхание.</w:t>
      </w:r>
    </w:p>
    <w:p w14:paraId="3B4C189A" w14:textId="77777777" w:rsidR="007964E5" w:rsidRPr="00890F52" w:rsidRDefault="00B96747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90F52">
        <w:rPr>
          <w:color w:val="000000"/>
          <w:sz w:val="28"/>
          <w:szCs w:val="28"/>
        </w:rPr>
        <w:br/>
      </w:r>
      <w:r w:rsidRPr="00890F52">
        <w:rPr>
          <w:b/>
          <w:color w:val="000000"/>
          <w:sz w:val="28"/>
          <w:szCs w:val="28"/>
          <w:shd w:val="clear" w:color="auto" w:fill="FFFFFF"/>
        </w:rPr>
        <w:t>Как малыша познакомить со звуком?</w:t>
      </w:r>
    </w:p>
    <w:p w14:paraId="7E23241B" w14:textId="14B07068" w:rsidR="00B96747" w:rsidRPr="00890F52" w:rsidRDefault="007964E5" w:rsidP="006E34D2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890F52">
        <w:rPr>
          <w:color w:val="000000"/>
          <w:sz w:val="28"/>
          <w:szCs w:val="28"/>
        </w:rPr>
        <w:t>Для начала занятия необходимо обеспечить возможность детям видеть свои губы и рот. Использование зеркала поможет им лучше понимать артикуляцию. Объясните, что при произнесении звука "А" рот должен быть широко открыт. Визуальные подсказки способствуют лучшему пониманию. Под руководством воспитателя дети поют звук "</w:t>
      </w:r>
      <w:proofErr w:type="spellStart"/>
      <w:r w:rsidRPr="00890F52">
        <w:rPr>
          <w:color w:val="000000"/>
          <w:sz w:val="28"/>
          <w:szCs w:val="28"/>
        </w:rPr>
        <w:t>Аа</w:t>
      </w:r>
      <w:proofErr w:type="spellEnd"/>
      <w:r w:rsidRPr="00890F52">
        <w:rPr>
          <w:color w:val="000000"/>
          <w:sz w:val="28"/>
          <w:szCs w:val="28"/>
        </w:rPr>
        <w:t>". Важно, чтобы дети слушали, как правильно произносится звук, и пытались воспроизвести его. Задаем вопросы, например: «Кто еще может издать такой звук?» Примеры: «</w:t>
      </w:r>
      <w:proofErr w:type="spellStart"/>
      <w:r w:rsidRPr="00890F52">
        <w:rPr>
          <w:color w:val="000000"/>
          <w:sz w:val="28"/>
          <w:szCs w:val="28"/>
        </w:rPr>
        <w:t>Аа</w:t>
      </w:r>
      <w:proofErr w:type="spellEnd"/>
      <w:r w:rsidRPr="00890F52">
        <w:rPr>
          <w:color w:val="000000"/>
          <w:sz w:val="28"/>
          <w:szCs w:val="28"/>
        </w:rPr>
        <w:t>» — поет мама, когда укачивает малыша, или «</w:t>
      </w:r>
      <w:proofErr w:type="spellStart"/>
      <w:r w:rsidRPr="00890F52">
        <w:rPr>
          <w:color w:val="000000"/>
          <w:sz w:val="28"/>
          <w:szCs w:val="28"/>
        </w:rPr>
        <w:t>Аа</w:t>
      </w:r>
      <w:proofErr w:type="spellEnd"/>
      <w:r w:rsidRPr="00890F52">
        <w:rPr>
          <w:color w:val="000000"/>
          <w:sz w:val="28"/>
          <w:szCs w:val="28"/>
        </w:rPr>
        <w:t>» — кричит мальчик, когда ударил коленку. Это поможет детям ассоциировать звук с реальными жизненными ситуациями. Показываем букву "А" и объясняем, что этот звук обозначается именно этой буквой. Подчеркиваем, что она относится к классу гласных.</w:t>
      </w:r>
      <w:r w:rsidR="00B96747" w:rsidRPr="00890F52">
        <w:rPr>
          <w:color w:val="000000"/>
          <w:sz w:val="28"/>
          <w:szCs w:val="28"/>
        </w:rPr>
        <w:br/>
      </w:r>
      <w:r w:rsidRPr="00890F52">
        <w:rPr>
          <w:color w:val="000000"/>
          <w:sz w:val="28"/>
          <w:szCs w:val="28"/>
          <w:shd w:val="clear" w:color="auto" w:fill="FFFFFF"/>
        </w:rPr>
        <w:t>Когда гласные звуки усвоены, переходим к комбинированию.</w:t>
      </w:r>
      <w:r w:rsidR="00B96747" w:rsidRPr="00890F52">
        <w:rPr>
          <w:color w:val="000000"/>
          <w:sz w:val="28"/>
          <w:szCs w:val="28"/>
        </w:rPr>
        <w:br/>
      </w:r>
      <w:r w:rsidR="00B96747" w:rsidRPr="00890F52">
        <w:rPr>
          <w:color w:val="000000"/>
          <w:sz w:val="28"/>
          <w:szCs w:val="28"/>
          <w:shd w:val="clear" w:color="auto" w:fill="FFFFFF"/>
        </w:rPr>
        <w:t>Делаем вдох и пропеваем на выдохе: А-О, А-У, А-И и т.д.</w:t>
      </w:r>
      <w:r w:rsidR="00B96747" w:rsidRPr="00890F52">
        <w:rPr>
          <w:color w:val="000000"/>
          <w:sz w:val="28"/>
          <w:szCs w:val="28"/>
        </w:rPr>
        <w:br/>
      </w:r>
      <w:r w:rsidRPr="00890F52">
        <w:rPr>
          <w:color w:val="000000"/>
          <w:sz w:val="28"/>
          <w:szCs w:val="28"/>
          <w:shd w:val="clear" w:color="auto" w:fill="FFFFFF"/>
        </w:rPr>
        <w:lastRenderedPageBreak/>
        <w:t>Обращаем особое внимание на четкую артикуляцию каждого звука, способствуя закреплению навыков.</w:t>
      </w:r>
    </w:p>
    <w:p w14:paraId="4F8820F5" w14:textId="77777777" w:rsidR="00B96747" w:rsidRPr="00890F52" w:rsidRDefault="00B96747" w:rsidP="006E34D2">
      <w:pPr>
        <w:pStyle w:val="c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</w:p>
    <w:p w14:paraId="1326D596" w14:textId="43EB11F9" w:rsidR="003B406B" w:rsidRPr="00890F52" w:rsidRDefault="00841BA7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Музыка </w:t>
      </w:r>
      <w:r w:rsidR="003B406B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 нас всегда присутствует и </w:t>
      </w:r>
      <w:r w:rsidR="00227E72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="003B406B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занятиях</w:t>
      </w:r>
      <w:r w:rsidR="00D2581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развитию речи, например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7964E5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 чтении</w:t>
      </w:r>
      <w:r w:rsidR="00D2581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сказки</w:t>
      </w:r>
      <w:r w:rsidR="003B406B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при разучивани</w:t>
      </w:r>
      <w:r w:rsidR="007964E5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стихов.</w:t>
      </w:r>
      <w:r w:rsidR="003B406B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2581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 при этом необходимо позаботиться, чтобы музыка не нарушала целостности сказочного образа, а наоборот дополняла его. </w:t>
      </w:r>
    </w:p>
    <w:p w14:paraId="2F18356E" w14:textId="3B18D6FC" w:rsidR="003B406B" w:rsidRPr="00890F52" w:rsidRDefault="007964E5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занятиях, посвященных изучению сказок, таких как «Колобок», «Красная шапочка»</w:t>
      </w:r>
      <w:r w:rsidR="002E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«Волк и семеро козлят»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или «Теремок», целесообразно использовать музыкальные произведения, которые помогают углубить восприятие текста. Проп</w:t>
      </w:r>
      <w:r w:rsidR="002E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</w:t>
      </w:r>
      <w:r w:rsidR="002E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пес</w:t>
      </w:r>
      <w:r w:rsidR="002E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ни с </w:t>
      </w:r>
      <w:r w:rsidR="008D6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детьми </w:t>
      </w:r>
      <w:r w:rsidR="008D612A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персонажей</w:t>
      </w:r>
      <w:r w:rsidR="002E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сказок, </w:t>
      </w:r>
      <w:r w:rsidR="002E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более легко запоминаю</w:t>
      </w:r>
      <w:r w:rsidR="002E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сю</w:t>
      </w:r>
      <w:r w:rsidR="002E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жет </w:t>
      </w:r>
      <w:r w:rsidR="008D6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сказки, активизируется</w:t>
      </w:r>
      <w:r w:rsidR="008C3C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интерес к происходящему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Это, в свою очередь, развивает образное мышление и создает положительное эмоциональное отношение к содержанию сказки.</w:t>
      </w:r>
    </w:p>
    <w:p w14:paraId="3D6E17C0" w14:textId="77777777" w:rsidR="008C3CF5" w:rsidRDefault="00227E72" w:rsidP="008C3CF5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подготовительной </w:t>
      </w:r>
      <w:r w:rsidR="00A057A2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группе вводим</w:t>
      </w:r>
      <w:r w:rsidR="00D2581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музыку </w:t>
      </w:r>
      <w:r w:rsidR="00A057A2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такие сказки</w:t>
      </w:r>
      <w:r w:rsidR="00D2581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на текст которых написаны оперы или детские музыкальные игры. </w:t>
      </w:r>
      <w:r w:rsidR="00A057A2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(«</w:t>
      </w:r>
      <w:r w:rsidR="00D2581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Сказка о царе Салтане», Гуси-лебеди»). </w:t>
      </w:r>
      <w:r w:rsidR="00A057A2" w:rsidRPr="00890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этом происходит удвоение художественных впечатлений ребенка. </w:t>
      </w:r>
    </w:p>
    <w:p w14:paraId="6F03DB02" w14:textId="3F47D176" w:rsidR="008C3CF5" w:rsidRPr="008D612A" w:rsidRDefault="008C3CF5" w:rsidP="008C3CF5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говорила </w:t>
      </w:r>
      <w:r w:rsidRPr="00890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льга</w:t>
      </w:r>
      <w:r w:rsidRPr="00890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90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етровна </w:t>
      </w:r>
      <w:proofErr w:type="spellStart"/>
      <w:r w:rsidRPr="00890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Радынова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— </w:t>
      </w:r>
      <w:r w:rsidRPr="008D61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профессор, доктор педагогических наук, почётный работник высшей школы РФ, член-корреспондент Международной академии педагогического образования.</w:t>
      </w:r>
      <w:r w:rsidRPr="008D61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61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 более 200 научных и научно-методических работ по фортепианной педагогике и музыкально-эстетическому образованию детей дошкольного возраста.</w:t>
      </w:r>
    </w:p>
    <w:p w14:paraId="02974986" w14:textId="2A73EA08" w:rsidR="00D25817" w:rsidRPr="00890F52" w:rsidRDefault="007964E5" w:rsidP="006E34D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A057A2" w:rsidRPr="00890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Музыка, эмоционально окрашивая восприятие сказки, рождает эмоционально-оценочное отношение к персонажам и действиям, а сказка помогает восприятию музыки, углубляя и усиливая её воздействие на ребенка.” </w:t>
      </w:r>
    </w:p>
    <w:p w14:paraId="74E47259" w14:textId="77777777" w:rsidR="007964E5" w:rsidRPr="00890F52" w:rsidRDefault="007964E5" w:rsidP="006E34D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Слушая классическую музыку, сопровождающую текст сказки, дети могут находить выразительные движения, соответствующие музыкальным образам. Это может быть выражено через движения, вокализацию, а также игру на музыкальных инструментах, что позволяет развивать не только речевые, но и музыкально-ритмические навыки.</w:t>
      </w:r>
    </w:p>
    <w:p w14:paraId="00EC5C25" w14:textId="7B03BDC3" w:rsidR="00D25817" w:rsidRPr="00890F52" w:rsidRDefault="00D25817" w:rsidP="006E34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старших группах перед разучиванием стихотворений об осени </w:t>
      </w:r>
      <w:r w:rsidR="0017792E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знакомим детей с великим композитором 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П.</w:t>
      </w:r>
      <w:r w:rsidR="00841BA7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И. Чайковского </w:t>
      </w:r>
      <w:r w:rsidR="0017792E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его произведениями из альбома</w:t>
      </w:r>
      <w:r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«Времена года».</w:t>
      </w:r>
      <w:r w:rsidR="0017792E" w:rsidRPr="00890F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A0D30E8" w14:textId="176AE7BB" w:rsidR="000544E7" w:rsidRDefault="00DF10E8" w:rsidP="006E34D2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0F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включаемая воспитателем в различные моменты повседневной жизни детей, вызывает у них положительные эмоции, радост</w:t>
      </w:r>
      <w:r w:rsidR="007964E5"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ные чувства, создает хорошее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настроение. </w:t>
      </w:r>
    </w:p>
    <w:p w14:paraId="267273E0" w14:textId="68140E71" w:rsidR="00890F52" w:rsidRPr="00890F52" w:rsidRDefault="008C3CF5" w:rsidP="008C3CF5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Регулярно в своей работе используем хороводные игры. </w:t>
      </w:r>
      <w:r w:rsidR="007964E5"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Хороводные игры играют важную роль в образовательном процессе дошкольных учреждений. </w:t>
      </w:r>
      <w:r w:rsidR="00890F52"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Такие игры могут проходить и в группе, и на улице. </w:t>
      </w:r>
      <w:r w:rsidR="007964E5"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 не только способствуют музыкальному и двигательному развитию детей, но также формируют дружеские связи и создают позитивную атмосферу в группе.</w:t>
      </w:r>
      <w:r w:rsidR="00890F52"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50C4F3D5" w14:textId="77777777" w:rsidR="008D612A" w:rsidRDefault="001A597C" w:rsidP="006E34D2">
      <w:pPr>
        <w:shd w:val="clear" w:color="auto" w:fill="FFFFFF"/>
        <w:spacing w:after="300" w:line="276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90F52">
        <w:rPr>
          <w:rFonts w:ascii="Times New Roman" w:eastAsia="Times New Roman" w:hAnsi="Times New Roman" w:cs="Times New Roman"/>
          <w:b/>
          <w:color w:val="1B1C2A"/>
          <w:kern w:val="0"/>
          <w:sz w:val="28"/>
          <w:szCs w:val="28"/>
          <w:lang w:eastAsia="ru-RU"/>
          <w14:ligatures w14:val="none"/>
        </w:rPr>
        <w:t>Почему и</w:t>
      </w:r>
      <w:r w:rsidR="002464A9" w:rsidRPr="00890F52">
        <w:rPr>
          <w:rFonts w:ascii="Times New Roman" w:eastAsia="Times New Roman" w:hAnsi="Times New Roman" w:cs="Times New Roman"/>
          <w:b/>
          <w:color w:val="1B1C2A"/>
          <w:kern w:val="0"/>
          <w:sz w:val="28"/>
          <w:szCs w:val="28"/>
          <w:lang w:eastAsia="ru-RU"/>
          <w14:ligatures w14:val="none"/>
        </w:rPr>
        <w:t>мен</w:t>
      </w:r>
      <w:r w:rsidRPr="00890F52">
        <w:rPr>
          <w:rFonts w:ascii="Times New Roman" w:eastAsia="Times New Roman" w:hAnsi="Times New Roman" w:cs="Times New Roman"/>
          <w:b/>
          <w:color w:val="1B1C2A"/>
          <w:kern w:val="0"/>
          <w:sz w:val="28"/>
          <w:szCs w:val="28"/>
          <w:lang w:eastAsia="ru-RU"/>
          <w14:ligatures w14:val="none"/>
        </w:rPr>
        <w:t>но хоровод?</w:t>
      </w:r>
    </w:p>
    <w:p w14:paraId="08B57C25" w14:textId="7FED6191" w:rsidR="001A597C" w:rsidRPr="008D612A" w:rsidRDefault="001A597C" w:rsidP="006E34D2">
      <w:pPr>
        <w:shd w:val="clear" w:color="auto" w:fill="FFFFFF"/>
        <w:spacing w:after="300" w:line="276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В настоящее время наблюдается большое внимание к национальной культуре и искусству. </w:t>
      </w:r>
      <w:r w:rsidRPr="00890F52">
        <w:rPr>
          <w:rFonts w:ascii="Times New Roman" w:eastAsia="Times New Roman" w:hAnsi="Times New Roman" w:cs="Times New Roman"/>
          <w:bCs/>
          <w:color w:val="1B1C2A"/>
          <w:kern w:val="0"/>
          <w:sz w:val="28"/>
          <w:szCs w:val="28"/>
          <w:lang w:eastAsia="ru-RU"/>
          <w14:ligatures w14:val="none"/>
        </w:rPr>
        <w:t>Духовно-нравственное воспитание подрастающего поколения осуществляется через постоянное изучение фольклора, народных ремёсел и традиций.</w:t>
      </w: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 </w:t>
      </w:r>
    </w:p>
    <w:p w14:paraId="6EE88858" w14:textId="07071794" w:rsidR="001A597C" w:rsidRPr="00890F52" w:rsidRDefault="001A597C" w:rsidP="006E34D2">
      <w:pPr>
        <w:shd w:val="clear" w:color="auto" w:fill="FFFFFF"/>
        <w:spacing w:before="120" w:after="100" w:line="276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Русский хоровод издавна был не просто танцем, это образ жизни</w:t>
      </w:r>
      <w:r w:rsidR="00890F52" w:rsidRPr="00890F5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 Хороводы, как один из древнейших видов танца, тесно связаны с культурным наследием славян. Они сопровождали людей в различных жизненных ситуациях: на обрядовых процессиях, во время полевых работ, свадебных гуляний и праздников.</w:t>
      </w:r>
    </w:p>
    <w:p w14:paraId="69C37A33" w14:textId="77777777" w:rsidR="001A597C" w:rsidRPr="00890F52" w:rsidRDefault="001A597C" w:rsidP="006E34D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Каким образом хороводные игры благоприятствуют развитию детей?</w:t>
      </w:r>
    </w:p>
    <w:p w14:paraId="0B33D577" w14:textId="77777777" w:rsidR="001A597C" w:rsidRPr="00890F52" w:rsidRDefault="001A597C" w:rsidP="006E3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Само построение хоровода — круг — воспитывает ребят. Расположение участников на одинаковом расстоянии от центра создаёт ощущение равенства. </w:t>
      </w:r>
      <w:r w:rsidRPr="00890F52">
        <w:rPr>
          <w:rFonts w:ascii="Times New Roman" w:eastAsia="Times New Roman" w:hAnsi="Times New Roman" w:cs="Times New Roman"/>
          <w:bCs/>
          <w:color w:val="1B1C2A"/>
          <w:kern w:val="0"/>
          <w:sz w:val="28"/>
          <w:szCs w:val="28"/>
          <w:lang w:eastAsia="ru-RU"/>
          <w14:ligatures w14:val="none"/>
        </w:rPr>
        <w:t>В хороводной цепочке каждый ребёнок понимает значимость движения в такт музыке, в соответствии с правилами.</w:t>
      </w: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 За целостность хоровода ответственны все, эта игра способствует организованности группы.</w:t>
      </w:r>
    </w:p>
    <w:p w14:paraId="5E90EF06" w14:textId="77777777" w:rsidR="001A597C" w:rsidRPr="00890F52" w:rsidRDefault="001A597C" w:rsidP="006E3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Хороводные игры являются музыкально-ритмическими. Дети двигаются по кругу и совершают дополнительные движения в такт музыке. </w:t>
      </w:r>
      <w:r w:rsidRPr="00890F52">
        <w:rPr>
          <w:rFonts w:ascii="Times New Roman" w:eastAsia="Times New Roman" w:hAnsi="Times New Roman" w:cs="Times New Roman"/>
          <w:bCs/>
          <w:color w:val="1B1C2A"/>
          <w:kern w:val="0"/>
          <w:sz w:val="28"/>
          <w:szCs w:val="28"/>
          <w:lang w:eastAsia="ru-RU"/>
          <w14:ligatures w14:val="none"/>
        </w:rPr>
        <w:t>Развивается звуковое восприятие и координация движений.</w:t>
      </w:r>
    </w:p>
    <w:p w14:paraId="792EAD3E" w14:textId="77777777" w:rsidR="001A597C" w:rsidRPr="00890F52" w:rsidRDefault="001A597C" w:rsidP="006E3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В хороводных играх движения сочетаются с песенным и музыкальным сопровождением. К старшему дошкольному возрасту дети самостоятельно исполняют песни. </w:t>
      </w:r>
      <w:r w:rsidRPr="00890F52">
        <w:rPr>
          <w:rFonts w:ascii="Times New Roman" w:eastAsia="Times New Roman" w:hAnsi="Times New Roman" w:cs="Times New Roman"/>
          <w:bCs/>
          <w:color w:val="1B1C2A"/>
          <w:kern w:val="0"/>
          <w:sz w:val="28"/>
          <w:szCs w:val="28"/>
          <w:lang w:eastAsia="ru-RU"/>
          <w14:ligatures w14:val="none"/>
        </w:rPr>
        <w:t>Таким образом, развиваются исполнительские навыки.</w:t>
      </w:r>
    </w:p>
    <w:p w14:paraId="0EB90B3A" w14:textId="77777777" w:rsidR="001A597C" w:rsidRPr="00890F52" w:rsidRDefault="001A597C" w:rsidP="006E3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Содержание хороводных песен приобщает детей к народной культуре. Ребята погружаются в напевность медленных мелодий, резвятся под потешные песни. </w:t>
      </w:r>
      <w:r w:rsidRPr="00890F52">
        <w:rPr>
          <w:rFonts w:ascii="Times New Roman" w:eastAsia="Times New Roman" w:hAnsi="Times New Roman" w:cs="Times New Roman"/>
          <w:bCs/>
          <w:color w:val="1B1C2A"/>
          <w:kern w:val="0"/>
          <w:sz w:val="28"/>
          <w:szCs w:val="28"/>
          <w:lang w:eastAsia="ru-RU"/>
          <w14:ligatures w14:val="none"/>
        </w:rPr>
        <w:t>Фольклорные песни зарождают в ребятах нравственные качества: любовь к родному краю и живой природе, стремление к добру.</w:t>
      </w:r>
    </w:p>
    <w:p w14:paraId="0E5AF0BF" w14:textId="77777777" w:rsidR="00890F52" w:rsidRPr="00890F52" w:rsidRDefault="00890F52" w:rsidP="006E34D2">
      <w:pPr>
        <w:shd w:val="clear" w:color="auto" w:fill="FFFFFF"/>
        <w:spacing w:after="30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lastRenderedPageBreak/>
        <w:t xml:space="preserve">На занятиях, посвященных изучению домашних и диких животных, мы организуем хороводы, где в главных ролях выступают животные. Игры, такие как «Заинька, попляши», «Мыши водят хоровод» и «Как сорока стрекочу», не только развлекают детей, но и знакомят их с природным миром, формируя у них бережное отношение к живым существам. Также во время занятий по окружающему миру мы проводим хороводы с природной тематикой. Песни, такие как «Солнышко», «Дождик», «На дворе мороз и ветер», способствуют развитию у детей понимания природных явлений и выходу на связь с окружающей природой. </w:t>
      </w:r>
      <w:r w:rsidR="002464A9" w:rsidRPr="00890F52"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  <w:t>Также на прогулке во время наблюдения за березой мы водим хоровод во круг березы и исполняем песню «Во поле береза стояла». Это объединяет детей с природой, воспитывается любовь к родине, воспитывается чувство ответственности за все живое, что окружает детей.</w:t>
      </w:r>
    </w:p>
    <w:p w14:paraId="27BFA077" w14:textId="7E60C7DB" w:rsidR="002464A9" w:rsidRPr="00890F52" w:rsidRDefault="00936D5D" w:rsidP="006E34D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</w:pP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свободное от занятий время дети часто устраивают игры, в которых </w:t>
      </w:r>
      <w:r w:rsidRPr="00890F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отводится значительная роль. Например, играя в </w:t>
      </w:r>
      <w:r w:rsidRPr="00890F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«концерт»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или в </w:t>
      </w:r>
      <w:r w:rsidRPr="00890F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90F5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музыкальное занятие</w:t>
      </w:r>
      <w:r w:rsidRPr="00890F5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дети вспоминают и </w:t>
      </w:r>
      <w:r w:rsidRPr="00890F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исполняют знакомые песни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танцы, хороводы, импровизируют, сочиняя собственные песенки и подбирая их на </w:t>
      </w:r>
      <w:r w:rsidRPr="00890F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музыкальном инструменте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168FF25" w14:textId="02AAB864" w:rsidR="00936D5D" w:rsidRPr="00890F52" w:rsidRDefault="00936D5D" w:rsidP="006E34D2">
      <w:pPr>
        <w:shd w:val="clear" w:color="auto" w:fill="FFFFFF"/>
        <w:spacing w:after="300" w:line="276" w:lineRule="auto"/>
        <w:rPr>
          <w:rStyle w:val="1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Без музыки у нас не проходит и дня. Используя музыку в любых видах деятельности, мы заметили, что дети становятся более уверенные, раскрепощённые, коммуникабельные. В </w:t>
      </w:r>
      <w:r w:rsidR="00841BA7"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группе всегда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весело и </w:t>
      </w:r>
      <w:r w:rsid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благоприятная атмосфера. </w:t>
      </w:r>
    </w:p>
    <w:p w14:paraId="334F4B0D" w14:textId="33B72F92" w:rsidR="00936D5D" w:rsidRPr="00890F52" w:rsidRDefault="00936D5D" w:rsidP="006E34D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1B1C2A"/>
          <w:kern w:val="0"/>
          <w:sz w:val="28"/>
          <w:szCs w:val="28"/>
          <w:lang w:eastAsia="ru-RU"/>
          <w14:ligatures w14:val="none"/>
        </w:rPr>
      </w:pPr>
      <w:r w:rsidRPr="00890F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должна быть постоянным спутником повседневной жизни детей, отражать окружающий их мир в ярких </w:t>
      </w:r>
      <w:r w:rsidRPr="00890F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образах</w:t>
      </w:r>
      <w:r w:rsid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вызывать сопереживание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будить чувства и мысли, стремление к </w:t>
      </w:r>
      <w:r w:rsidRPr="00890F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890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формировать внутренний духовный мир ребенка, побуждать к творчеству.</w:t>
      </w:r>
    </w:p>
    <w:p w14:paraId="189442F6" w14:textId="674A8061" w:rsidR="001A597C" w:rsidRDefault="00890F52" w:rsidP="006E34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0F52">
        <w:rPr>
          <w:rFonts w:ascii="Times New Roman" w:hAnsi="Times New Roman" w:cs="Times New Roman"/>
          <w:sz w:val="28"/>
          <w:szCs w:val="28"/>
        </w:rPr>
        <w:t>Важнейшая задача нашей образовательной деятельности — формирование внутреннего духовного мира ребенка, побуждение к творчеству и активному исследованию окружающего мира. Наша цель — сделать музыку постоянным спутником повседневной жизни детей, располагая их к активной деятельности и научая ценить красоту звучания, а также природу в ее многообразии.</w:t>
      </w:r>
    </w:p>
    <w:p w14:paraId="3D30F7F6" w14:textId="77777777" w:rsidR="00B43542" w:rsidRDefault="00B43542" w:rsidP="008D612A">
      <w:pPr>
        <w:shd w:val="clear" w:color="auto" w:fill="FFFFFF"/>
        <w:spacing w:before="100" w:beforeAutospacing="1" w:after="150" w:line="240" w:lineRule="auto"/>
        <w:rPr>
          <w:rFonts w:ascii="Times New Roman" w:eastAsia="Helvetica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</w:pPr>
    </w:p>
    <w:p w14:paraId="57913322" w14:textId="77777777" w:rsidR="00B43542" w:rsidRDefault="00B43542" w:rsidP="008D612A">
      <w:pPr>
        <w:shd w:val="clear" w:color="auto" w:fill="FFFFFF"/>
        <w:spacing w:before="100" w:beforeAutospacing="1" w:after="150" w:line="240" w:lineRule="auto"/>
        <w:rPr>
          <w:rFonts w:ascii="Times New Roman" w:eastAsia="Helvetica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</w:pPr>
    </w:p>
    <w:p w14:paraId="7B1EB43C" w14:textId="1AA56E9D" w:rsidR="008D612A" w:rsidRPr="008D612A" w:rsidRDefault="008D612A" w:rsidP="008D612A">
      <w:pPr>
        <w:shd w:val="clear" w:color="auto" w:fill="FFFFFF"/>
        <w:spacing w:before="100" w:beforeAutospacing="1" w:after="150" w:line="240" w:lineRule="auto"/>
        <w:rPr>
          <w:rFonts w:ascii="Times New Roman" w:eastAsia="Helvetica" w:hAnsi="Times New Roman" w:cs="Times New Roman"/>
          <w:color w:val="333333"/>
          <w:kern w:val="0"/>
          <w:sz w:val="28"/>
          <w:szCs w:val="28"/>
          <w:lang w:eastAsia="zh-CN"/>
          <w14:ligatures w14:val="none"/>
        </w:rPr>
      </w:pPr>
      <w:r w:rsidRPr="008D612A">
        <w:rPr>
          <w:rFonts w:ascii="Times New Roman" w:eastAsia="Helvetica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lastRenderedPageBreak/>
        <w:t>Список используемой литературы:</w:t>
      </w:r>
    </w:p>
    <w:p w14:paraId="63F555EF" w14:textId="3F09BFC4" w:rsidR="008D612A" w:rsidRPr="008D612A" w:rsidRDefault="008D612A" w:rsidP="008D612A">
      <w:pPr>
        <w:shd w:val="clear" w:color="auto" w:fill="FFFFFF"/>
        <w:spacing w:before="100" w:beforeAutospacing="1" w:after="150" w:line="240" w:lineRule="auto"/>
        <w:rPr>
          <w:rFonts w:ascii="Times New Roman" w:eastAsia="Helvetica" w:hAnsi="Times New Roman" w:cs="Times New Roman"/>
          <w:color w:val="333333"/>
          <w:kern w:val="0"/>
          <w:sz w:val="28"/>
          <w:szCs w:val="28"/>
          <w:lang w:eastAsia="zh-CN"/>
          <w14:ligatures w14:val="none"/>
        </w:rPr>
      </w:pPr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Ветлугина, Н. А. Теория и методика </w:t>
      </w:r>
      <w:r w:rsidRPr="008D612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</w:t>
      </w:r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воспитания в детском саду [Текст] / Н. А. Ветлугина, А. В. </w:t>
      </w:r>
      <w:proofErr w:type="spellStart"/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Кенеман</w:t>
      </w:r>
      <w:proofErr w:type="spellEnd"/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</w:t>
      </w:r>
      <w:proofErr w:type="gramStart"/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М. :</w:t>
      </w:r>
      <w:proofErr w:type="gramEnd"/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Просвещение, 1983. – 255с.</w:t>
      </w:r>
    </w:p>
    <w:p w14:paraId="55EEA0A4" w14:textId="77777777" w:rsidR="008D612A" w:rsidRPr="008D612A" w:rsidRDefault="008D612A" w:rsidP="008D612A">
      <w:pPr>
        <w:shd w:val="clear" w:color="auto" w:fill="FFFFFF"/>
        <w:spacing w:before="100" w:beforeAutospacing="1" w:after="150" w:line="240" w:lineRule="auto"/>
        <w:rPr>
          <w:rFonts w:ascii="Times New Roman" w:eastAsia="Helvetica" w:hAnsi="Times New Roman" w:cs="Times New Roman"/>
          <w:color w:val="333333"/>
          <w:kern w:val="0"/>
          <w:sz w:val="28"/>
          <w:szCs w:val="28"/>
          <w:lang w:eastAsia="zh-CN"/>
          <w14:ligatures w14:val="none"/>
        </w:rPr>
      </w:pP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>2.Михайлова М.А.</w:t>
      </w: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 </w:t>
      </w: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>Развитие музыкальных способностей детей. – Ярославль “Академия развития”, 1997.</w:t>
      </w:r>
    </w:p>
    <w:p w14:paraId="3E95A638" w14:textId="77777777" w:rsidR="008D612A" w:rsidRPr="008D612A" w:rsidRDefault="008D612A" w:rsidP="008D612A">
      <w:pPr>
        <w:shd w:val="clear" w:color="auto" w:fill="FFFFFF"/>
        <w:spacing w:before="100" w:beforeAutospacing="1" w:after="150" w:line="240" w:lineRule="auto"/>
        <w:rPr>
          <w:rFonts w:ascii="Times New Roman" w:eastAsia="Helvetica" w:hAnsi="Times New Roman" w:cs="Times New Roman"/>
          <w:color w:val="333333"/>
          <w:kern w:val="0"/>
          <w:sz w:val="28"/>
          <w:szCs w:val="28"/>
          <w:lang w:eastAsia="zh-CN"/>
          <w14:ligatures w14:val="none"/>
        </w:rPr>
      </w:pP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 xml:space="preserve">3. </w:t>
      </w:r>
      <w:proofErr w:type="spellStart"/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>Халабузарь</w:t>
      </w:r>
      <w:proofErr w:type="spellEnd"/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 xml:space="preserve"> П., Попов В., Добровольская Н.,</w:t>
      </w: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 </w:t>
      </w: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>Методика музыкального воспитания, М.: – “Музыка”,1990 г. ст. “Музыкальное искусство – средство воспитания детей”.</w:t>
      </w:r>
    </w:p>
    <w:p w14:paraId="427EC78E" w14:textId="77777777" w:rsidR="008D612A" w:rsidRDefault="008D612A" w:rsidP="008D612A">
      <w:pPr>
        <w:shd w:val="clear" w:color="auto" w:fill="FFFFFF"/>
        <w:spacing w:before="100" w:beforeAutospacing="1" w:after="150" w:line="240" w:lineRule="auto"/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</w:pP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>4.Шацкая В.Н.</w:t>
      </w: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val="en-US" w:eastAsia="zh-CN"/>
          <w14:ligatures w14:val="none"/>
        </w:rPr>
        <w:t> </w:t>
      </w: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 xml:space="preserve">Воспитание музыкального </w:t>
      </w: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>вкуса. –</w:t>
      </w:r>
      <w:r w:rsidRPr="008D612A">
        <w:rPr>
          <w:rFonts w:ascii="Times New Roman" w:eastAsia="Helvetica" w:hAnsi="Times New Roman" w:cs="Times New Roman"/>
          <w:color w:val="333333"/>
          <w:kern w:val="0"/>
          <w:sz w:val="28"/>
          <w:szCs w:val="28"/>
          <w:shd w:val="clear" w:color="auto" w:fill="FFFFFF"/>
          <w:lang w:eastAsia="zh-CN"/>
          <w14:ligatures w14:val="none"/>
        </w:rPr>
        <w:t xml:space="preserve"> М., 1947 г</w:t>
      </w:r>
    </w:p>
    <w:p w14:paraId="0235B9A9" w14:textId="604BA64F" w:rsidR="008D612A" w:rsidRPr="008D612A" w:rsidRDefault="008D612A" w:rsidP="008D612A">
      <w:pPr>
        <w:shd w:val="clear" w:color="auto" w:fill="FFFFFF"/>
        <w:spacing w:before="100" w:beforeAutospacing="1" w:after="150" w:line="240" w:lineRule="auto"/>
        <w:rPr>
          <w:rFonts w:ascii="Times New Roman" w:eastAsia="Helvetica" w:hAnsi="Times New Roman" w:cs="Times New Roman"/>
          <w:color w:val="333333"/>
          <w:kern w:val="0"/>
          <w:sz w:val="28"/>
          <w:szCs w:val="28"/>
          <w:lang w:eastAsia="zh-CN"/>
          <w14:ligatures w14:val="none"/>
        </w:rPr>
      </w:pPr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 </w:t>
      </w:r>
      <w:proofErr w:type="spellStart"/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Радынова</w:t>
      </w:r>
      <w:proofErr w:type="spellEnd"/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О. П. </w:t>
      </w:r>
      <w:r w:rsidRPr="008D612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Музыкальное</w:t>
      </w:r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развитие детей [Текст] / О. П. </w:t>
      </w:r>
      <w:proofErr w:type="spellStart"/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Радынова</w:t>
      </w:r>
      <w:proofErr w:type="spellEnd"/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– </w:t>
      </w:r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М.:</w:t>
      </w:r>
      <w:r w:rsidRPr="008D61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просвещение, 1997.</w:t>
      </w:r>
    </w:p>
    <w:sectPr w:rsidR="008D612A" w:rsidRPr="008D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1657E"/>
    <w:multiLevelType w:val="multilevel"/>
    <w:tmpl w:val="B826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22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7"/>
    <w:rsid w:val="000544E7"/>
    <w:rsid w:val="00087A68"/>
    <w:rsid w:val="0017792E"/>
    <w:rsid w:val="001A597C"/>
    <w:rsid w:val="00227E72"/>
    <w:rsid w:val="002464A9"/>
    <w:rsid w:val="00254B9E"/>
    <w:rsid w:val="002B2810"/>
    <w:rsid w:val="002E7CB7"/>
    <w:rsid w:val="003132A3"/>
    <w:rsid w:val="003B406B"/>
    <w:rsid w:val="003C5F42"/>
    <w:rsid w:val="005474D4"/>
    <w:rsid w:val="00594C0C"/>
    <w:rsid w:val="006E34D2"/>
    <w:rsid w:val="00733902"/>
    <w:rsid w:val="007964E5"/>
    <w:rsid w:val="0079737F"/>
    <w:rsid w:val="007D077C"/>
    <w:rsid w:val="00841BA7"/>
    <w:rsid w:val="00886B74"/>
    <w:rsid w:val="00890F52"/>
    <w:rsid w:val="0089382E"/>
    <w:rsid w:val="008C3CF5"/>
    <w:rsid w:val="008D4214"/>
    <w:rsid w:val="008D55FB"/>
    <w:rsid w:val="008D612A"/>
    <w:rsid w:val="00936D5D"/>
    <w:rsid w:val="009838AD"/>
    <w:rsid w:val="009F3AB2"/>
    <w:rsid w:val="00A02571"/>
    <w:rsid w:val="00A057A2"/>
    <w:rsid w:val="00AC75F9"/>
    <w:rsid w:val="00B12962"/>
    <w:rsid w:val="00B433C3"/>
    <w:rsid w:val="00B43542"/>
    <w:rsid w:val="00B83577"/>
    <w:rsid w:val="00B96747"/>
    <w:rsid w:val="00C826D6"/>
    <w:rsid w:val="00D25817"/>
    <w:rsid w:val="00D3176B"/>
    <w:rsid w:val="00D42243"/>
    <w:rsid w:val="00DD4B9E"/>
    <w:rsid w:val="00DE0992"/>
    <w:rsid w:val="00DF10E8"/>
    <w:rsid w:val="00E24F12"/>
    <w:rsid w:val="00E44275"/>
    <w:rsid w:val="00EE6EA7"/>
    <w:rsid w:val="00F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398A"/>
  <w15:chartTrackingRefBased/>
  <w15:docId w15:val="{581651C8-54CA-4F42-8C99-E4B4413C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B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9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9382E"/>
  </w:style>
  <w:style w:type="character" w:customStyle="1" w:styleId="c4">
    <w:name w:val="c4"/>
    <w:basedOn w:val="a0"/>
    <w:rsid w:val="0089382E"/>
  </w:style>
  <w:style w:type="character" w:customStyle="1" w:styleId="c0">
    <w:name w:val="c0"/>
    <w:basedOn w:val="a0"/>
    <w:rsid w:val="0089382E"/>
  </w:style>
  <w:style w:type="character" w:styleId="a4">
    <w:name w:val="Strong"/>
    <w:basedOn w:val="a0"/>
    <w:uiPriority w:val="22"/>
    <w:qFormat/>
    <w:rsid w:val="00DF1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1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443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38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6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2024-10-18T13:41:00Z</dcterms:created>
  <dcterms:modified xsi:type="dcterms:W3CDTF">2024-10-26T15:59:00Z</dcterms:modified>
</cp:coreProperties>
</file>