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E43E7" w14:textId="13288AE1" w:rsidR="0050074B" w:rsidRPr="0050074B" w:rsidRDefault="0050074B" w:rsidP="0050074B">
      <w:pPr>
        <w:pStyle w:val="a5"/>
        <w:ind w:firstLine="708"/>
        <w:jc w:val="right"/>
        <w:rPr>
          <w:rStyle w:val="a4"/>
          <w:rFonts w:cs="Times New Roman"/>
          <w:i/>
          <w:iCs/>
          <w:color w:val="111111"/>
          <w:sz w:val="24"/>
          <w:szCs w:val="24"/>
          <w:bdr w:val="none" w:sz="0" w:space="0" w:color="auto" w:frame="1"/>
        </w:rPr>
      </w:pPr>
      <w:r w:rsidRPr="0050074B">
        <w:rPr>
          <w:rStyle w:val="a4"/>
          <w:rFonts w:cs="Times New Roman"/>
          <w:i/>
          <w:iCs/>
          <w:color w:val="111111"/>
          <w:sz w:val="24"/>
          <w:szCs w:val="24"/>
          <w:bdr w:val="none" w:sz="0" w:space="0" w:color="auto" w:frame="1"/>
        </w:rPr>
        <w:t>Выполнила: Воспитатель МБДОУ «ДС №275г. Челябинска»</w:t>
      </w:r>
    </w:p>
    <w:p w14:paraId="2E985EAA" w14:textId="77777777" w:rsidR="0050074B" w:rsidRPr="0050074B" w:rsidRDefault="0050074B" w:rsidP="0050074B">
      <w:pPr>
        <w:pStyle w:val="a5"/>
        <w:ind w:firstLine="708"/>
        <w:jc w:val="right"/>
        <w:rPr>
          <w:rStyle w:val="a4"/>
          <w:rFonts w:cs="Times New Roman"/>
          <w:i/>
          <w:iCs/>
          <w:color w:val="111111"/>
          <w:sz w:val="24"/>
          <w:szCs w:val="24"/>
          <w:bdr w:val="none" w:sz="0" w:space="0" w:color="auto" w:frame="1"/>
        </w:rPr>
      </w:pPr>
      <w:r w:rsidRPr="0050074B">
        <w:rPr>
          <w:rStyle w:val="a4"/>
          <w:rFonts w:cs="Times New Roman"/>
          <w:i/>
          <w:iCs/>
          <w:color w:val="111111"/>
          <w:sz w:val="24"/>
          <w:szCs w:val="24"/>
          <w:bdr w:val="none" w:sz="0" w:space="0" w:color="auto" w:frame="1"/>
        </w:rPr>
        <w:t>Ураимжанова Юлия Денисовна</w:t>
      </w:r>
    </w:p>
    <w:p w14:paraId="15648B92" w14:textId="5DCE4FBA" w:rsidR="0050074B" w:rsidRDefault="0050074B" w:rsidP="0050074B">
      <w:pPr>
        <w:pStyle w:val="a5"/>
        <w:ind w:firstLine="708"/>
        <w:jc w:val="center"/>
        <w:rPr>
          <w:rStyle w:val="a4"/>
          <w:rFonts w:cs="Times New Roman"/>
          <w:i/>
          <w:iCs/>
          <w:color w:val="111111"/>
          <w:sz w:val="36"/>
          <w:szCs w:val="36"/>
          <w:bdr w:val="none" w:sz="0" w:space="0" w:color="auto" w:frame="1"/>
        </w:rPr>
      </w:pPr>
      <w:r w:rsidRPr="0050074B">
        <w:rPr>
          <w:rStyle w:val="a4"/>
          <w:rFonts w:cs="Times New Roman"/>
          <w:i/>
          <w:iCs/>
          <w:color w:val="111111"/>
          <w:sz w:val="36"/>
          <w:szCs w:val="36"/>
          <w:bdr w:val="none" w:sz="0" w:space="0" w:color="auto" w:frame="1"/>
        </w:rPr>
        <w:t>Дидактическая игра «Ходилка безопасности»</w:t>
      </w:r>
    </w:p>
    <w:p w14:paraId="4ED5752D" w14:textId="77777777" w:rsidR="0050074B" w:rsidRPr="0050074B" w:rsidRDefault="0050074B" w:rsidP="0050074B">
      <w:pPr>
        <w:pStyle w:val="a5"/>
        <w:ind w:firstLine="708"/>
        <w:jc w:val="center"/>
        <w:rPr>
          <w:rStyle w:val="a4"/>
          <w:rFonts w:cs="Times New Roman"/>
          <w:i/>
          <w:iCs/>
          <w:color w:val="111111"/>
          <w:sz w:val="36"/>
          <w:szCs w:val="36"/>
          <w:bdr w:val="none" w:sz="0" w:space="0" w:color="auto" w:frame="1"/>
        </w:rPr>
      </w:pPr>
    </w:p>
    <w:p w14:paraId="5FF9BE1D" w14:textId="2968A22A" w:rsidR="0050074B" w:rsidRDefault="005C1DB7" w:rsidP="0050074B">
      <w:pPr>
        <w:pStyle w:val="a5"/>
        <w:ind w:firstLine="708"/>
        <w:rPr>
          <w:rStyle w:val="a4"/>
          <w:rFonts w:cs="Times New Roman"/>
          <w:i/>
          <w:iCs/>
          <w:color w:val="111111"/>
          <w:szCs w:val="28"/>
          <w:bdr w:val="none" w:sz="0" w:space="0" w:color="auto" w:frame="1"/>
        </w:rPr>
      </w:pPr>
      <w:r w:rsidRPr="002F3AEB">
        <w:rPr>
          <w:rStyle w:val="a4"/>
          <w:rFonts w:cs="Times New Roman"/>
          <w:i/>
          <w:iCs/>
          <w:color w:val="111111"/>
          <w:szCs w:val="28"/>
          <w:bdr w:val="none" w:sz="0" w:space="0" w:color="auto" w:frame="1"/>
        </w:rPr>
        <w:t>Игра-ходилка</w:t>
      </w:r>
      <w:r w:rsidRPr="002F3AEB">
        <w:t xml:space="preserve"> — одна из старейших </w:t>
      </w:r>
    </w:p>
    <w:p w14:paraId="64A68288" w14:textId="0AFF4D22" w:rsidR="005C1DB7" w:rsidRPr="002F3AEB" w:rsidRDefault="005C1DB7" w:rsidP="002F3AEB">
      <w:pPr>
        <w:pStyle w:val="a5"/>
        <w:ind w:firstLine="708"/>
      </w:pPr>
      <w:r w:rsidRPr="002F3AEB">
        <w:t>настольных игр, имеющая не только развлекательное, но и образовательное значение, Настольная </w:t>
      </w:r>
      <w:r w:rsidRPr="002F3AEB">
        <w:rPr>
          <w:rStyle w:val="a4"/>
          <w:rFonts w:cs="Times New Roman"/>
          <w:b w:val="0"/>
          <w:bCs w:val="0"/>
          <w:color w:val="111111"/>
          <w:szCs w:val="28"/>
          <w:bdr w:val="none" w:sz="0" w:space="0" w:color="auto" w:frame="1"/>
        </w:rPr>
        <w:t>игра</w:t>
      </w:r>
      <w:r w:rsidRPr="002F3AEB">
        <w:t> помогает осваивать и систематизировать свои знания в различных областях.</w:t>
      </w:r>
    </w:p>
    <w:p w14:paraId="62EA92FD" w14:textId="77777777" w:rsidR="005C1DB7" w:rsidRPr="002F3AEB" w:rsidRDefault="005C1DB7" w:rsidP="002F3AEB">
      <w:pPr>
        <w:pStyle w:val="a5"/>
        <w:ind w:firstLine="708"/>
      </w:pPr>
      <w:r w:rsidRPr="002F3AEB">
        <w:t>В процессе игры у детей развиваются мелкая моторика, речевой аппарат, ориентировка в пространстве, внимание, коммуникативные навыки.</w:t>
      </w:r>
    </w:p>
    <w:p w14:paraId="5C15F037" w14:textId="77777777" w:rsidR="005C1DB7" w:rsidRPr="002F3AEB" w:rsidRDefault="005C1DB7" w:rsidP="002F3AEB">
      <w:pPr>
        <w:pStyle w:val="a5"/>
        <w:ind w:firstLine="708"/>
      </w:pPr>
      <w:r w:rsidRPr="002F3AEB">
        <w:rPr>
          <w:b/>
          <w:bCs/>
          <w:i/>
          <w:iCs/>
          <w:u w:val="single"/>
          <w:bdr w:val="none" w:sz="0" w:space="0" w:color="auto" w:frame="1"/>
        </w:rPr>
        <w:t>Описание</w:t>
      </w:r>
      <w:r w:rsidRPr="002F3AEB">
        <w:rPr>
          <w:b/>
          <w:bCs/>
          <w:i/>
          <w:iCs/>
        </w:rPr>
        <w:t>:</w:t>
      </w:r>
      <w:r w:rsidRPr="002F3AEB">
        <w:t> </w:t>
      </w:r>
      <w:r w:rsidRPr="002F3AEB">
        <w:rPr>
          <w:rStyle w:val="a4"/>
          <w:rFonts w:cs="Times New Roman"/>
          <w:b w:val="0"/>
          <w:bCs w:val="0"/>
          <w:color w:val="111111"/>
          <w:szCs w:val="28"/>
          <w:bdr w:val="none" w:sz="0" w:space="0" w:color="auto" w:frame="1"/>
        </w:rPr>
        <w:t>Игра</w:t>
      </w:r>
      <w:r w:rsidRPr="002F3AEB">
        <w:rPr>
          <w:b/>
          <w:bCs/>
        </w:rPr>
        <w:t> </w:t>
      </w:r>
      <w:r w:rsidRPr="002F3AEB">
        <w:t>предназначена для детей 5-7 лет и может быть использована в совместной деятельности детей, детей и воспитателя, детей и родителей.</w:t>
      </w:r>
    </w:p>
    <w:p w14:paraId="3E2676C0" w14:textId="74F73846" w:rsidR="005C1DB7" w:rsidRPr="002F3AEB" w:rsidRDefault="005C1DB7" w:rsidP="002F3AEB">
      <w:pPr>
        <w:pStyle w:val="a5"/>
        <w:ind w:firstLine="708"/>
        <w:rPr>
          <w:lang w:eastAsia="ru-RU"/>
        </w:rPr>
      </w:pPr>
      <w:r w:rsidRPr="002F3AEB">
        <w:rPr>
          <w:b/>
          <w:bCs/>
          <w:i/>
          <w:iCs/>
          <w:u w:val="single"/>
          <w:bdr w:val="none" w:sz="0" w:space="0" w:color="auto" w:frame="1"/>
        </w:rPr>
        <w:t>Цель игры</w:t>
      </w:r>
      <w:r w:rsidR="002F3AEB" w:rsidRPr="002F3AEB">
        <w:rPr>
          <w:b/>
          <w:bCs/>
          <w:i/>
          <w:iCs/>
        </w:rPr>
        <w:t>:</w:t>
      </w:r>
      <w:r w:rsidR="002F3AEB" w:rsidRPr="002F3AEB">
        <w:t xml:space="preserve"> провести</w:t>
      </w:r>
      <w:r w:rsidRPr="002F3AEB">
        <w:t xml:space="preserve"> свою фишку </w:t>
      </w:r>
      <w:r w:rsidRPr="002F3AEB">
        <w:rPr>
          <w:i/>
          <w:iCs/>
          <w:bdr w:val="none" w:sz="0" w:space="0" w:color="auto" w:frame="1"/>
        </w:rPr>
        <w:t>(несколько фишек)</w:t>
      </w:r>
      <w:r w:rsidRPr="002F3AEB">
        <w:t> по заготовленному маршруту. Расстояние, на которое игрок может продвинуть свою фишку определяется броском </w:t>
      </w:r>
      <w:hyperlink r:id="rId4" w:tooltip="Игра-ходилка. Настольные игры-бродилки" w:history="1">
        <w:r w:rsidRPr="002F3AEB">
          <w:rPr>
            <w:rStyle w:val="a6"/>
            <w:rFonts w:cs="Times New Roman"/>
            <w:color w:val="auto"/>
            <w:szCs w:val="28"/>
            <w:u w:val="none"/>
            <w:bdr w:val="none" w:sz="0" w:space="0" w:color="auto" w:frame="1"/>
          </w:rPr>
          <w:t>игральной кости</w:t>
        </w:r>
      </w:hyperlink>
      <w:r w:rsidRPr="002F3AEB">
        <w:t>. Обычно в игре присутствуют дополнительные правила, дающие выгоды или наказания игрокам, чья фишка попала на определённое поле.</w:t>
      </w:r>
    </w:p>
    <w:p w14:paraId="09349767" w14:textId="77777777" w:rsidR="002F3AEB" w:rsidRDefault="002F3AEB" w:rsidP="005C1DB7">
      <w:pPr>
        <w:pStyle w:val="a5"/>
        <w:jc w:val="center"/>
        <w:rPr>
          <w:b/>
          <w:bCs/>
          <w:lang w:eastAsia="ru-RU"/>
        </w:rPr>
      </w:pPr>
    </w:p>
    <w:p w14:paraId="5A191644" w14:textId="77777777" w:rsidR="002F3AEB" w:rsidRDefault="002F3AEB" w:rsidP="005C1DB7">
      <w:pPr>
        <w:pStyle w:val="a5"/>
        <w:jc w:val="center"/>
        <w:rPr>
          <w:b/>
          <w:bCs/>
          <w:lang w:eastAsia="ru-RU"/>
        </w:rPr>
      </w:pPr>
    </w:p>
    <w:p w14:paraId="2B477573" w14:textId="41A10A68" w:rsidR="00CE0207" w:rsidRPr="005C1DB7" w:rsidRDefault="00CE0207" w:rsidP="005C1DB7">
      <w:pPr>
        <w:pStyle w:val="a5"/>
        <w:jc w:val="center"/>
        <w:rPr>
          <w:b/>
          <w:bCs/>
          <w:lang w:eastAsia="ru-RU"/>
        </w:rPr>
      </w:pPr>
      <w:r w:rsidRPr="005C1DB7">
        <w:rPr>
          <w:b/>
          <w:bCs/>
          <w:lang w:eastAsia="ru-RU"/>
        </w:rPr>
        <w:t xml:space="preserve">Правила настольной игры-ходилки «Прогулка </w:t>
      </w:r>
      <w:r w:rsidR="005C1DB7">
        <w:rPr>
          <w:b/>
          <w:bCs/>
          <w:lang w:eastAsia="ru-RU"/>
        </w:rPr>
        <w:t>безопасности</w:t>
      </w:r>
      <w:r w:rsidRPr="005C1DB7">
        <w:rPr>
          <w:b/>
          <w:bCs/>
          <w:lang w:eastAsia="ru-RU"/>
        </w:rPr>
        <w:t>»:</w:t>
      </w:r>
    </w:p>
    <w:p w14:paraId="6F718754" w14:textId="34E86F14" w:rsidR="00CE0207" w:rsidRPr="00CE0207" w:rsidRDefault="00CE0207" w:rsidP="00FB586F">
      <w:pPr>
        <w:pStyle w:val="a5"/>
        <w:rPr>
          <w:lang w:eastAsia="ru-RU"/>
        </w:rPr>
      </w:pPr>
      <w:r w:rsidRPr="00CE0207">
        <w:rPr>
          <w:lang w:eastAsia="ru-RU"/>
        </w:rPr>
        <w:br/>
        <w:t>    В игре могут участвовать от 2 до 6 игроков.</w:t>
      </w:r>
      <w:r w:rsidRPr="00CE0207">
        <w:rPr>
          <w:lang w:eastAsia="ru-RU"/>
        </w:rPr>
        <w:br/>
        <w:t>Нужно поставить фишки на «Старт». Игроки ходят по очереди. В свой ход игрок бросает кубик и переставляет свою фишку вперед ровно на столько шагов, сколько выпало очков на кубике.</w:t>
      </w:r>
    </w:p>
    <w:p w14:paraId="71619773" w14:textId="4B3437AB" w:rsidR="00CE0207" w:rsidRPr="005F2BEE" w:rsidRDefault="00E9175B" w:rsidP="00FB586F">
      <w:pPr>
        <w:pStyle w:val="a5"/>
        <w:rPr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E787A57" wp14:editId="3F79FD22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701040" cy="533400"/>
            <wp:effectExtent l="0" t="0" r="3810" b="0"/>
            <wp:wrapTight wrapText="bothSides">
              <wp:wrapPolygon edited="0">
                <wp:start x="0" y="0"/>
                <wp:lineTo x="0" y="20829"/>
                <wp:lineTo x="21130" y="20829"/>
                <wp:lineTo x="2113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7" t="3648" r="15716" b="3781"/>
                    <a:stretch/>
                  </pic:blipFill>
                  <pic:spPr bwMode="auto">
                    <a:xfrm>
                      <a:off x="0" y="0"/>
                      <a:ext cx="703795" cy="535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207" w:rsidRPr="00CE0207">
        <w:rPr>
          <w:u w:val="single"/>
          <w:lang w:eastAsia="ru-RU"/>
        </w:rPr>
        <w:t>Если фишка попала на поле</w:t>
      </w:r>
      <w:r w:rsidR="008229F6">
        <w:rPr>
          <w:u w:val="single"/>
          <w:lang w:eastAsia="ru-RU"/>
        </w:rPr>
        <w:t xml:space="preserve"> стоп</w:t>
      </w:r>
      <w:r w:rsidR="00CE0207" w:rsidRPr="00CE0207">
        <w:rPr>
          <w:u w:val="single"/>
          <w:lang w:eastAsia="ru-RU"/>
        </w:rPr>
        <w:t xml:space="preserve">, </w:t>
      </w:r>
      <w:r>
        <w:rPr>
          <w:u w:val="single"/>
          <w:lang w:eastAsia="ru-RU"/>
        </w:rPr>
        <w:t xml:space="preserve">нужно достать задание и объяснить. Если </w:t>
      </w:r>
      <w:r w:rsidR="00AB5B8E">
        <w:rPr>
          <w:u w:val="single"/>
          <w:lang w:eastAsia="ru-RU"/>
        </w:rPr>
        <w:t>объяснил</w:t>
      </w:r>
      <w:r>
        <w:rPr>
          <w:u w:val="single"/>
          <w:lang w:eastAsia="ru-RU"/>
        </w:rPr>
        <w:t xml:space="preserve">, то </w:t>
      </w:r>
      <w:r w:rsidR="005F2BEE">
        <w:rPr>
          <w:u w:val="single"/>
          <w:lang w:eastAsia="ru-RU"/>
        </w:rPr>
        <w:t>продолжает дальше,</w:t>
      </w:r>
      <w:r>
        <w:rPr>
          <w:u w:val="single"/>
          <w:lang w:eastAsia="ru-RU"/>
        </w:rPr>
        <w:t xml:space="preserve"> если не смог </w:t>
      </w:r>
      <w:r w:rsidR="00AB5B8E">
        <w:rPr>
          <w:u w:val="single"/>
          <w:lang w:eastAsia="ru-RU"/>
        </w:rPr>
        <w:t>объяснить</w:t>
      </w:r>
      <w:r>
        <w:rPr>
          <w:u w:val="single"/>
          <w:lang w:eastAsia="ru-RU"/>
        </w:rPr>
        <w:t xml:space="preserve">, то </w:t>
      </w:r>
      <w:r w:rsidR="005F2BEE">
        <w:rPr>
          <w:u w:val="single"/>
          <w:lang w:eastAsia="ru-RU"/>
        </w:rPr>
        <w:t>пропускает 2 хода.</w:t>
      </w:r>
    </w:p>
    <w:p w14:paraId="56CDEC11" w14:textId="3DAF0193" w:rsidR="00CE0207" w:rsidRPr="00CE0207" w:rsidRDefault="00CE0207" w:rsidP="00FB586F">
      <w:pPr>
        <w:pStyle w:val="a5"/>
        <w:rPr>
          <w:lang w:eastAsia="ru-RU"/>
        </w:rPr>
      </w:pPr>
      <w:r w:rsidRPr="00CE0207">
        <w:rPr>
          <w:u w:val="single"/>
          <w:lang w:eastAsia="ru-RU"/>
        </w:rPr>
        <w:t>Игрок первый закончивший игру </w:t>
      </w:r>
      <w:r w:rsidRPr="00CE0207">
        <w:rPr>
          <w:lang w:eastAsia="ru-RU"/>
        </w:rPr>
        <w:t>– получает значок «</w:t>
      </w:r>
      <w:r w:rsidR="005F2BEE">
        <w:rPr>
          <w:lang w:eastAsia="ru-RU"/>
        </w:rPr>
        <w:t>Знаток безопасности</w:t>
      </w:r>
      <w:r w:rsidRPr="00CE0207">
        <w:rPr>
          <w:lang w:eastAsia="ru-RU"/>
        </w:rPr>
        <w:t>».</w:t>
      </w:r>
    </w:p>
    <w:p w14:paraId="34E626A9" w14:textId="5B4FDFEC" w:rsidR="00CE0207" w:rsidRPr="00CE0207" w:rsidRDefault="00CE0207" w:rsidP="00FB586F">
      <w:pPr>
        <w:pStyle w:val="a5"/>
        <w:rPr>
          <w:lang w:eastAsia="ru-RU"/>
        </w:rPr>
      </w:pPr>
      <w:r w:rsidRPr="00CE0207">
        <w:rPr>
          <w:lang w:eastAsia="ru-RU"/>
        </w:rPr>
        <w:t>Если фишка остановилась на:</w:t>
      </w:r>
    </w:p>
    <w:p w14:paraId="5D377227" w14:textId="2A9BDA6F" w:rsidR="005F2BEE" w:rsidRDefault="005F2BEE" w:rsidP="00FB586F">
      <w:pPr>
        <w:pStyle w:val="a5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DADC43E" wp14:editId="2AA8D90F">
            <wp:simplePos x="0" y="0"/>
            <wp:positionH relativeFrom="column">
              <wp:posOffset>17145</wp:posOffset>
            </wp:positionH>
            <wp:positionV relativeFrom="paragraph">
              <wp:posOffset>101600</wp:posOffset>
            </wp:positionV>
            <wp:extent cx="708660" cy="679450"/>
            <wp:effectExtent l="0" t="0" r="0" b="6350"/>
            <wp:wrapTight wrapText="bothSides">
              <wp:wrapPolygon edited="0">
                <wp:start x="0" y="0"/>
                <wp:lineTo x="0" y="21196"/>
                <wp:lineTo x="20903" y="21196"/>
                <wp:lineTo x="2090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t="2223" r="72667" b="66222"/>
                    <a:stretch/>
                  </pic:blipFill>
                  <pic:spPr bwMode="auto">
                    <a:xfrm>
                      <a:off x="0" y="0"/>
                      <a:ext cx="708660" cy="67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BDB3C" w14:textId="52FC9BD6" w:rsidR="00CE0207" w:rsidRDefault="00CE0207" w:rsidP="00FB586F">
      <w:pPr>
        <w:pStyle w:val="a5"/>
        <w:rPr>
          <w:lang w:eastAsia="ru-RU"/>
        </w:rPr>
      </w:pPr>
      <w:r w:rsidRPr="00CE0207">
        <w:rPr>
          <w:lang w:eastAsia="ru-RU"/>
        </w:rPr>
        <w:t>- игрок двигается дальше по указанному направлению.</w:t>
      </w:r>
    </w:p>
    <w:p w14:paraId="3FF33051" w14:textId="6556FAEA" w:rsidR="005F2BEE" w:rsidRDefault="005F2BEE" w:rsidP="00FB586F">
      <w:pPr>
        <w:pStyle w:val="a5"/>
        <w:rPr>
          <w:lang w:eastAsia="ru-RU"/>
        </w:rPr>
      </w:pPr>
    </w:p>
    <w:p w14:paraId="54E4D44C" w14:textId="372D7148" w:rsidR="00FE7E58" w:rsidRDefault="00FE7E58" w:rsidP="00FB586F">
      <w:pPr>
        <w:pStyle w:val="a5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B8050FC" wp14:editId="568D7D97">
            <wp:simplePos x="0" y="0"/>
            <wp:positionH relativeFrom="margin">
              <wp:posOffset>76200</wp:posOffset>
            </wp:positionH>
            <wp:positionV relativeFrom="paragraph">
              <wp:posOffset>160020</wp:posOffset>
            </wp:positionV>
            <wp:extent cx="606425" cy="601980"/>
            <wp:effectExtent l="0" t="0" r="3175" b="7620"/>
            <wp:wrapTight wrapText="bothSides">
              <wp:wrapPolygon edited="0">
                <wp:start x="5428" y="0"/>
                <wp:lineTo x="0" y="4101"/>
                <wp:lineTo x="0" y="18456"/>
                <wp:lineTo x="6107" y="21190"/>
                <wp:lineTo x="14928" y="21190"/>
                <wp:lineTo x="21035" y="18456"/>
                <wp:lineTo x="21035" y="4101"/>
                <wp:lineTo x="15606" y="0"/>
                <wp:lineTo x="5428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8" r="33034" b="49583"/>
                    <a:stretch/>
                  </pic:blipFill>
                  <pic:spPr bwMode="auto">
                    <a:xfrm>
                      <a:off x="0" y="0"/>
                      <a:ext cx="606425" cy="60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78008" w14:textId="3A9D14A2" w:rsidR="00FE7E58" w:rsidRDefault="00FE7E58" w:rsidP="00FB586F">
      <w:pPr>
        <w:pStyle w:val="a5"/>
        <w:rPr>
          <w:lang w:eastAsia="ru-RU"/>
        </w:rPr>
      </w:pPr>
    </w:p>
    <w:p w14:paraId="49553820" w14:textId="6EA0ADAD" w:rsidR="00FE7E58" w:rsidRPr="00CE0207" w:rsidRDefault="00FE7E58" w:rsidP="00FE7E58">
      <w:pPr>
        <w:pStyle w:val="a5"/>
        <w:rPr>
          <w:lang w:eastAsia="ru-RU"/>
        </w:rPr>
      </w:pPr>
      <w:r>
        <w:rPr>
          <w:lang w:eastAsia="ru-RU"/>
        </w:rPr>
        <w:t xml:space="preserve">  </w:t>
      </w:r>
      <w:r w:rsidRPr="00CE0207">
        <w:rPr>
          <w:lang w:eastAsia="ru-RU"/>
        </w:rPr>
        <w:t>- игрок бросает кубик ещё раз.</w:t>
      </w:r>
    </w:p>
    <w:p w14:paraId="181ACEC4" w14:textId="3C43570D" w:rsidR="005F2BEE" w:rsidRDefault="005C1DB7" w:rsidP="00FB586F">
      <w:pPr>
        <w:pStyle w:val="a5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216F20D" wp14:editId="15752354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662940" cy="662940"/>
            <wp:effectExtent l="0" t="0" r="3810" b="3810"/>
            <wp:wrapTight wrapText="bothSides">
              <wp:wrapPolygon edited="0">
                <wp:start x="0" y="0"/>
                <wp:lineTo x="0" y="21103"/>
                <wp:lineTo x="21103" y="21103"/>
                <wp:lineTo x="2110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294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1C2F9" w14:textId="472046A7" w:rsidR="00FE7E58" w:rsidRDefault="00FE7E58" w:rsidP="00FE7E58">
      <w:pPr>
        <w:pStyle w:val="a5"/>
        <w:rPr>
          <w:lang w:eastAsia="ru-RU"/>
        </w:rPr>
      </w:pPr>
    </w:p>
    <w:p w14:paraId="7F83C0C4" w14:textId="337AE64F" w:rsidR="00FE7E58" w:rsidRPr="00CE0207" w:rsidRDefault="00FE7E58" w:rsidP="00FE7E58">
      <w:pPr>
        <w:pStyle w:val="a5"/>
        <w:rPr>
          <w:lang w:eastAsia="ru-RU"/>
        </w:rPr>
      </w:pPr>
      <w:r w:rsidRPr="00CE0207">
        <w:rPr>
          <w:lang w:eastAsia="ru-RU"/>
        </w:rPr>
        <w:t>- дополнительный ход сопернику,</w:t>
      </w:r>
      <w:r>
        <w:rPr>
          <w:lang w:eastAsia="ru-RU"/>
        </w:rPr>
        <w:t xml:space="preserve"> </w:t>
      </w:r>
      <w:r w:rsidRPr="00CE0207">
        <w:rPr>
          <w:lang w:eastAsia="ru-RU"/>
        </w:rPr>
        <w:t>идущему самым последним.</w:t>
      </w:r>
    </w:p>
    <w:p w14:paraId="3FF62E23" w14:textId="35047348" w:rsidR="00FE7E58" w:rsidRDefault="00FE7E58" w:rsidP="00FB586F">
      <w:pPr>
        <w:pStyle w:val="a5"/>
        <w:rPr>
          <w:lang w:eastAsia="ru-RU"/>
        </w:rPr>
      </w:pPr>
    </w:p>
    <w:p w14:paraId="6BA9DCDA" w14:textId="4B01D48D" w:rsidR="00FE7E58" w:rsidRDefault="005C1DB7" w:rsidP="00FB586F">
      <w:pPr>
        <w:pStyle w:val="a5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7332812" wp14:editId="432DB191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708660" cy="70866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6725F" w14:textId="791A1244" w:rsidR="00FE7E58" w:rsidRPr="00CE0207" w:rsidRDefault="00FE7E58" w:rsidP="00FE7E58">
      <w:pPr>
        <w:pStyle w:val="a5"/>
        <w:rPr>
          <w:lang w:eastAsia="ru-RU"/>
        </w:rPr>
      </w:pPr>
      <w:r w:rsidRPr="00CE0207">
        <w:rPr>
          <w:lang w:eastAsia="ru-RU"/>
        </w:rPr>
        <w:t>- означает пропуск одного хода.</w:t>
      </w:r>
    </w:p>
    <w:p w14:paraId="06D1DFBD" w14:textId="33829092" w:rsidR="00FE7E58" w:rsidRDefault="00FE7E58" w:rsidP="00FB586F">
      <w:pPr>
        <w:pStyle w:val="a5"/>
        <w:rPr>
          <w:lang w:eastAsia="ru-RU"/>
        </w:rPr>
      </w:pPr>
    </w:p>
    <w:p w14:paraId="3F1A0070" w14:textId="7391BC48" w:rsidR="00FE7E58" w:rsidRDefault="00FE7E58" w:rsidP="00FB586F">
      <w:pPr>
        <w:pStyle w:val="a5"/>
        <w:rPr>
          <w:lang w:eastAsia="ru-RU"/>
        </w:rPr>
      </w:pPr>
    </w:p>
    <w:p w14:paraId="15F98223" w14:textId="28A29819" w:rsidR="00FE7E58" w:rsidRDefault="00FE7E58" w:rsidP="00FB586F">
      <w:pPr>
        <w:pStyle w:val="a5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C6E689E" wp14:editId="2D51D319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662940" cy="662940"/>
            <wp:effectExtent l="0" t="0" r="3810" b="3810"/>
            <wp:wrapTight wrapText="bothSides">
              <wp:wrapPolygon edited="0">
                <wp:start x="5586" y="0"/>
                <wp:lineTo x="0" y="3724"/>
                <wp:lineTo x="0" y="15517"/>
                <wp:lineTo x="3103" y="19862"/>
                <wp:lineTo x="5586" y="21103"/>
                <wp:lineTo x="15517" y="21103"/>
                <wp:lineTo x="18000" y="19862"/>
                <wp:lineTo x="21103" y="15517"/>
                <wp:lineTo x="21103" y="3724"/>
                <wp:lineTo x="15517" y="0"/>
                <wp:lineTo x="5586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9E0AA" w14:textId="4AFDCD17" w:rsidR="00CE0207" w:rsidRPr="00CE0207" w:rsidRDefault="00E9175B" w:rsidP="00FB586F">
      <w:pPr>
        <w:pStyle w:val="a5"/>
        <w:rPr>
          <w:lang w:eastAsia="ru-RU"/>
        </w:rPr>
      </w:pPr>
      <w:r>
        <w:rPr>
          <w:lang w:eastAsia="ru-RU"/>
        </w:rPr>
        <w:t xml:space="preserve">  </w:t>
      </w:r>
      <w:r w:rsidR="00FE7E58">
        <w:rPr>
          <w:lang w:eastAsia="ru-RU"/>
        </w:rPr>
        <w:t>- если попал на это поле, то можно проехать по сокращенной дороге.</w:t>
      </w:r>
    </w:p>
    <w:p w14:paraId="00EEB5E5" w14:textId="27A42F20" w:rsidR="00CE0207" w:rsidRPr="00CE0207" w:rsidRDefault="00CE0207" w:rsidP="00FB586F">
      <w:pPr>
        <w:pStyle w:val="a5"/>
        <w:rPr>
          <w:lang w:eastAsia="ru-RU"/>
        </w:rPr>
      </w:pPr>
    </w:p>
    <w:p w14:paraId="5BC3B7DC" w14:textId="6D65394E" w:rsidR="00CE0207" w:rsidRPr="005C1DB7" w:rsidRDefault="00CE0207" w:rsidP="005C1DB7">
      <w:pPr>
        <w:pStyle w:val="a3"/>
        <w:shd w:val="clear" w:color="auto" w:fill="FFFFFF"/>
        <w:spacing w:before="0" w:beforeAutospacing="0" w:after="0" w:afterAutospacing="0"/>
        <w:ind w:firstLine="360"/>
      </w:pPr>
      <w:r w:rsidRPr="00CE0207">
        <w:br/>
        <w:t>        </w:t>
      </w:r>
    </w:p>
    <w:p w14:paraId="459F726E" w14:textId="4E44E96E" w:rsidR="00F12C76" w:rsidRDefault="00EE0543" w:rsidP="006C0B77">
      <w:pPr>
        <w:spacing w:after="0"/>
        <w:ind w:firstLine="709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07849E6" wp14:editId="27A8E3BB">
            <wp:extent cx="2797914" cy="29794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" r="2999" b="11981"/>
                    <a:stretch/>
                  </pic:blipFill>
                  <pic:spPr bwMode="auto">
                    <a:xfrm>
                      <a:off x="0" y="0"/>
                      <a:ext cx="2844467" cy="3028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5AFD48" wp14:editId="3EB3A8DE">
            <wp:extent cx="2797914" cy="29794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" r="2999" b="11981"/>
                    <a:stretch/>
                  </pic:blipFill>
                  <pic:spPr bwMode="auto">
                    <a:xfrm>
                      <a:off x="0" y="0"/>
                      <a:ext cx="2844467" cy="3028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C0F08" w14:textId="77777777" w:rsidR="0050074B" w:rsidRDefault="0050074B" w:rsidP="006C0B77">
      <w:pPr>
        <w:spacing w:after="0"/>
        <w:ind w:firstLine="709"/>
        <w:jc w:val="both"/>
      </w:pPr>
    </w:p>
    <w:p w14:paraId="25D0DC42" w14:textId="19B97739" w:rsidR="0050074B" w:rsidRDefault="0050074B" w:rsidP="0050074B">
      <w:pPr>
        <w:spacing w:after="0"/>
        <w:ind w:firstLine="709"/>
        <w:jc w:val="center"/>
      </w:pPr>
      <w:r w:rsidRPr="0050074B">
        <w:drawing>
          <wp:inline distT="0" distB="0" distL="0" distR="0" wp14:anchorId="7B1F913B" wp14:editId="1AFBC1FA">
            <wp:extent cx="4679044" cy="4840605"/>
            <wp:effectExtent l="0" t="4763" r="2858" b="285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025" t="14189" r="5637" b="18825"/>
                    <a:stretch/>
                  </pic:blipFill>
                  <pic:spPr bwMode="auto">
                    <a:xfrm rot="16200000">
                      <a:off x="0" y="0"/>
                      <a:ext cx="4682064" cy="484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E8561" w14:textId="606FC65C" w:rsidR="0050074B" w:rsidRDefault="0050074B" w:rsidP="006C0B77">
      <w:pPr>
        <w:spacing w:after="0"/>
        <w:ind w:firstLine="709"/>
        <w:jc w:val="both"/>
      </w:pPr>
    </w:p>
    <w:p w14:paraId="3B199562" w14:textId="5F84A1E6" w:rsidR="0050074B" w:rsidRDefault="0050074B" w:rsidP="006C0B77">
      <w:pPr>
        <w:spacing w:after="0"/>
        <w:ind w:firstLine="709"/>
        <w:jc w:val="both"/>
      </w:pPr>
    </w:p>
    <w:p w14:paraId="7E43D176" w14:textId="0AC7A511" w:rsidR="0050074B" w:rsidRDefault="0050074B" w:rsidP="006C0B77">
      <w:pPr>
        <w:spacing w:after="0"/>
        <w:ind w:firstLine="709"/>
        <w:jc w:val="both"/>
      </w:pPr>
    </w:p>
    <w:p w14:paraId="281420C5" w14:textId="2739E3C2" w:rsidR="0050074B" w:rsidRDefault="0050074B" w:rsidP="006C0B77">
      <w:pPr>
        <w:spacing w:after="0"/>
        <w:ind w:firstLine="709"/>
        <w:jc w:val="both"/>
      </w:pPr>
    </w:p>
    <w:p w14:paraId="72E35A2C" w14:textId="17073BE1" w:rsidR="0050074B" w:rsidRDefault="0050074B" w:rsidP="006C0B77">
      <w:pPr>
        <w:spacing w:after="0"/>
        <w:ind w:firstLine="709"/>
        <w:jc w:val="both"/>
      </w:pPr>
    </w:p>
    <w:p w14:paraId="0B90DDD0" w14:textId="77777777" w:rsidR="0050074B" w:rsidRDefault="0050074B" w:rsidP="006C0B77">
      <w:pPr>
        <w:spacing w:after="0"/>
        <w:ind w:firstLine="709"/>
        <w:jc w:val="both"/>
      </w:pPr>
    </w:p>
    <w:sectPr w:rsidR="0050074B" w:rsidSect="00EE0543">
      <w:pgSz w:w="11906" w:h="16838" w:code="9"/>
      <w:pgMar w:top="720" w:right="720" w:bottom="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F69"/>
    <w:rsid w:val="002F3AEB"/>
    <w:rsid w:val="0050074B"/>
    <w:rsid w:val="005C1DB7"/>
    <w:rsid w:val="005D0D27"/>
    <w:rsid w:val="005F2BEE"/>
    <w:rsid w:val="006C0B77"/>
    <w:rsid w:val="008229F6"/>
    <w:rsid w:val="008242FF"/>
    <w:rsid w:val="00870751"/>
    <w:rsid w:val="00922C48"/>
    <w:rsid w:val="00AB5B8E"/>
    <w:rsid w:val="00B915B7"/>
    <w:rsid w:val="00CE0207"/>
    <w:rsid w:val="00E9175B"/>
    <w:rsid w:val="00EA59DF"/>
    <w:rsid w:val="00EE0543"/>
    <w:rsid w:val="00EE4070"/>
    <w:rsid w:val="00F12C76"/>
    <w:rsid w:val="00F53F69"/>
    <w:rsid w:val="00FB586F"/>
    <w:rsid w:val="00FE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A3635"/>
  <w15:chartTrackingRefBased/>
  <w15:docId w15:val="{B87CBC92-C287-44D3-B74A-43ECDC21B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020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0207"/>
    <w:rPr>
      <w:b/>
      <w:bCs/>
    </w:rPr>
  </w:style>
  <w:style w:type="paragraph" w:styleId="a5">
    <w:name w:val="No Spacing"/>
    <w:uiPriority w:val="1"/>
    <w:qFormat/>
    <w:rsid w:val="00FB586F"/>
    <w:pPr>
      <w:spacing w:after="0" w:line="240" w:lineRule="auto"/>
    </w:pPr>
    <w:rPr>
      <w:rFonts w:ascii="Times New Roman" w:hAnsi="Times New Roman"/>
      <w:sz w:val="28"/>
    </w:rPr>
  </w:style>
  <w:style w:type="character" w:styleId="a6">
    <w:name w:val="Hyperlink"/>
    <w:basedOn w:val="a0"/>
    <w:uiPriority w:val="99"/>
    <w:semiHidden/>
    <w:unhideWhenUsed/>
    <w:rsid w:val="005C1D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1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hyperlink" Target="https://www.maam.ru/obrazovanie/igra-hodilka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Ураимжанова</dc:creator>
  <cp:keywords/>
  <dc:description/>
  <cp:lastModifiedBy>Юлия Ураимжанова</cp:lastModifiedBy>
  <cp:revision>5</cp:revision>
  <dcterms:created xsi:type="dcterms:W3CDTF">2025-02-04T17:58:00Z</dcterms:created>
  <dcterms:modified xsi:type="dcterms:W3CDTF">2025-02-17T09:05:00Z</dcterms:modified>
</cp:coreProperties>
</file>