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66" w:rsidRPr="00FC38D5" w:rsidRDefault="00724E66" w:rsidP="00FC38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31F20"/>
        </w:rPr>
      </w:pPr>
      <w:proofErr w:type="spellStart"/>
      <w:r w:rsidRPr="00FC38D5">
        <w:rPr>
          <w:rFonts w:ascii="Times New Roman" w:hAnsi="Times New Roman" w:cs="Times New Roman"/>
          <w:color w:val="231F20"/>
        </w:rPr>
        <w:t>Легкова</w:t>
      </w:r>
      <w:proofErr w:type="spellEnd"/>
      <w:r w:rsidRPr="00FC38D5">
        <w:rPr>
          <w:rFonts w:ascii="Times New Roman" w:hAnsi="Times New Roman" w:cs="Times New Roman"/>
          <w:color w:val="231F20"/>
        </w:rPr>
        <w:t xml:space="preserve"> Елена Геннадьевна </w:t>
      </w:r>
    </w:p>
    <w:p w:rsidR="0085764C" w:rsidRPr="00FC38D5" w:rsidRDefault="00724E66" w:rsidP="00FC38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31F20"/>
        </w:rPr>
      </w:pPr>
      <w:r w:rsidRPr="00FC38D5">
        <w:rPr>
          <w:rFonts w:ascii="Times New Roman" w:hAnsi="Times New Roman" w:cs="Times New Roman"/>
          <w:color w:val="231F20"/>
        </w:rPr>
        <w:t xml:space="preserve">учитель физики </w:t>
      </w:r>
    </w:p>
    <w:p w:rsidR="00724E66" w:rsidRPr="00FC38D5" w:rsidRDefault="00FC2195" w:rsidP="00FC38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МБОУ «СОШ № 3</w:t>
      </w:r>
      <w:r w:rsidR="00724E66" w:rsidRPr="00FC38D5">
        <w:rPr>
          <w:rFonts w:ascii="Times New Roman" w:hAnsi="Times New Roman" w:cs="Times New Roman"/>
          <w:color w:val="231F20"/>
        </w:rPr>
        <w:t>»</w:t>
      </w:r>
    </w:p>
    <w:p w:rsidR="00724E66" w:rsidRPr="00FC38D5" w:rsidRDefault="00724E66" w:rsidP="00FC38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color w:val="231F20"/>
        </w:rPr>
      </w:pPr>
      <w:r w:rsidRPr="00FC38D5">
        <w:rPr>
          <w:rFonts w:ascii="Times New Roman" w:hAnsi="Times New Roman" w:cs="Times New Roman"/>
          <w:color w:val="231F20"/>
        </w:rPr>
        <w:t xml:space="preserve"> города Абакана.</w:t>
      </w:r>
    </w:p>
    <w:p w:rsidR="0085764C" w:rsidRPr="00FC38D5" w:rsidRDefault="008507C5" w:rsidP="00FC38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31F20"/>
        </w:rPr>
      </w:pPr>
      <w:r w:rsidRPr="00FC38D5">
        <w:rPr>
          <w:rFonts w:ascii="Times New Roman" w:hAnsi="Times New Roman" w:cs="Times New Roman"/>
          <w:color w:val="231F20"/>
        </w:rPr>
        <w:t xml:space="preserve">«Повышение мотивации </w:t>
      </w:r>
      <w:r w:rsidR="00675E54" w:rsidRPr="00FC38D5">
        <w:rPr>
          <w:rFonts w:ascii="Times New Roman" w:hAnsi="Times New Roman" w:cs="Times New Roman"/>
          <w:color w:val="231F20"/>
        </w:rPr>
        <w:t xml:space="preserve">учащихся </w:t>
      </w:r>
      <w:r w:rsidR="00675E54">
        <w:rPr>
          <w:rFonts w:ascii="Times New Roman" w:hAnsi="Times New Roman" w:cs="Times New Roman"/>
          <w:color w:val="231F20"/>
        </w:rPr>
        <w:t>к</w:t>
      </w:r>
      <w:r w:rsidR="00FC2195">
        <w:rPr>
          <w:rFonts w:ascii="Times New Roman" w:hAnsi="Times New Roman" w:cs="Times New Roman"/>
          <w:color w:val="231F20"/>
        </w:rPr>
        <w:t xml:space="preserve"> изучению</w:t>
      </w:r>
      <w:r w:rsidRPr="00FC38D5">
        <w:rPr>
          <w:rFonts w:ascii="Times New Roman" w:hAnsi="Times New Roman" w:cs="Times New Roman"/>
          <w:color w:val="231F20"/>
        </w:rPr>
        <w:t xml:space="preserve"> </w:t>
      </w:r>
    </w:p>
    <w:p w:rsidR="008507C5" w:rsidRPr="00FC38D5" w:rsidRDefault="008507C5" w:rsidP="00FC38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31F20"/>
        </w:rPr>
      </w:pPr>
      <w:r w:rsidRPr="00FC38D5">
        <w:rPr>
          <w:rFonts w:ascii="Times New Roman" w:hAnsi="Times New Roman" w:cs="Times New Roman"/>
          <w:color w:val="231F20"/>
        </w:rPr>
        <w:t>физики через использование активных форм обучения</w:t>
      </w:r>
      <w:r w:rsidR="0085764C" w:rsidRPr="00FC38D5">
        <w:rPr>
          <w:rFonts w:ascii="Times New Roman" w:hAnsi="Times New Roman" w:cs="Times New Roman"/>
          <w:color w:val="231F20"/>
        </w:rPr>
        <w:t xml:space="preserve"> </w:t>
      </w:r>
      <w:r w:rsidRPr="00FC38D5">
        <w:rPr>
          <w:rFonts w:ascii="Times New Roman" w:hAnsi="Times New Roman" w:cs="Times New Roman"/>
          <w:color w:val="231F20"/>
        </w:rPr>
        <w:t>на уроках»</w:t>
      </w:r>
    </w:p>
    <w:p w:rsidR="0086444E" w:rsidRPr="00FC38D5" w:rsidRDefault="0086444E" w:rsidP="00FC38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3806" w:rsidRPr="00FC38D5" w:rsidRDefault="000A3806" w:rsidP="00FC38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Каждому учителю известна такая ситуация: ребенок может учиться, но ленив, безынициативен, ко всему относится спустя рукава. Мотивы возможного 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применения знаний в будущем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 недостаточно сильны в борьбе с каждодневными трудностями обучения.</w:t>
      </w:r>
    </w:p>
    <w:p w:rsidR="00B10A77" w:rsidRPr="00FC38D5" w:rsidRDefault="000A3806" w:rsidP="00FC38D5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Возможно, что есть ряд причин, не дающих ребенку хорошо учиться, может это просто нежелание учиться, может, к нему плохо относятся в школе, ругают родители, кто-то мешает заниматься. Все эти причины необходимо выяснить. </w:t>
      </w:r>
      <w:r w:rsidR="00546640"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Эту работу необходимо проводить совместно </w:t>
      </w:r>
      <w:r w:rsidR="00B14A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 педагогом</w:t>
      </w:r>
      <w:r w:rsidR="00546640"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–психологом.</w:t>
      </w:r>
      <w:r w:rsidR="00546640" w:rsidRPr="00FC38D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54447" w:rsidRPr="00FC38D5" w:rsidRDefault="00554447" w:rsidP="00FC38D5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C38D5">
        <w:rPr>
          <w:rFonts w:ascii="Times New Roman" w:hAnsi="Times New Roman" w:cs="Times New Roman"/>
        </w:rPr>
        <w:t>Формирование мотивации учения</w:t>
      </w:r>
      <w:r w:rsidR="003C64C2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в школьном возрасте можно назвать одной из главных проблем современной школы, делом общественной важности. Её актуальность обусловлена</w:t>
      </w:r>
      <w:r w:rsidR="00B2425F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обновлением содержания обучения, постановкой</w:t>
      </w:r>
      <w:r w:rsidR="003C64C2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задач формирования у школьников приёмов самостоятельного приобретения знаний и развития познавательны</w:t>
      </w:r>
      <w:r w:rsidR="0086444E" w:rsidRPr="00FC38D5">
        <w:rPr>
          <w:rFonts w:ascii="Times New Roman" w:hAnsi="Times New Roman" w:cs="Times New Roman"/>
        </w:rPr>
        <w:t xml:space="preserve">х интересов. </w:t>
      </w:r>
      <w:r w:rsidRPr="00FC38D5">
        <w:rPr>
          <w:rFonts w:ascii="Times New Roman" w:hAnsi="Times New Roman" w:cs="Times New Roman"/>
        </w:rPr>
        <w:t>Передо мной встал</w:t>
      </w:r>
      <w:r w:rsidR="00B2425F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вопрос: «Как повысить уровень мотивации школьников в изучении физики</w:t>
      </w:r>
      <w:r w:rsidR="0086444E" w:rsidRPr="00FC38D5">
        <w:rPr>
          <w:rFonts w:ascii="Times New Roman" w:hAnsi="Times New Roman" w:cs="Times New Roman"/>
        </w:rPr>
        <w:t>».</w:t>
      </w:r>
    </w:p>
    <w:p w:rsidR="002E4BF8" w:rsidRPr="00FC38D5" w:rsidRDefault="003C64C2" w:rsidP="00FC38D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Когда школьники приступают к занятиям физики сразу проявляется интерес к предмету. Но чем старше дети, тем интерес к изучению предмета  значительно ослабевает. Отсюда вытекает проблема важности развития мотивов на каждом уроке.</w:t>
      </w:r>
      <w:r w:rsidRPr="00FC38D5">
        <w:rPr>
          <w:rFonts w:ascii="Times New Roman" w:eastAsia="Times New Roman" w:hAnsi="Times New Roman" w:cs="Times New Roman"/>
          <w:lang w:eastAsia="ru-RU"/>
        </w:rPr>
        <w:br/>
      </w:r>
      <w:r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Чтобы ученики хотели учиться, необходимо чтобы процесс обучения был интересен для них. </w:t>
      </w:r>
    </w:p>
    <w:p w:rsidR="001A623C" w:rsidRPr="00FC38D5" w:rsidRDefault="001A623C" w:rsidP="00FC38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Основу мотивации составляет потребность в чем-либо. </w:t>
      </w:r>
      <w:r w:rsidR="00554447" w:rsidRPr="00FC38D5">
        <w:rPr>
          <w:rFonts w:ascii="Times New Roman" w:hAnsi="Times New Roman" w:cs="Times New Roman"/>
        </w:rPr>
        <w:t xml:space="preserve">Мотив не может возникнуть сам по себе — необходим внешний </w:t>
      </w:r>
      <w:r w:rsidR="00675E54" w:rsidRPr="00FC38D5">
        <w:rPr>
          <w:rFonts w:ascii="Times New Roman" w:hAnsi="Times New Roman" w:cs="Times New Roman"/>
        </w:rPr>
        <w:t>стимул.</w:t>
      </w:r>
      <w:r w:rsidR="00B10A77" w:rsidRPr="00FC38D5">
        <w:rPr>
          <w:rFonts w:ascii="Times New Roman" w:hAnsi="Times New Roman" w:cs="Times New Roman"/>
          <w:b/>
        </w:rPr>
        <w:t xml:space="preserve"> 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Одним из постоянных сильнодействующих мотивов человеческой деятельности является интерес.</w:t>
      </w:r>
      <w:r w:rsidR="00EE2F5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Интерес - мотив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, который действует в силу своей осознанной значимости</w:t>
      </w:r>
      <w:r w:rsidRPr="00FC38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>.</w:t>
      </w:r>
    </w:p>
    <w:p w:rsidR="001A623C" w:rsidRPr="00FC38D5" w:rsidRDefault="001A623C" w:rsidP="00FC38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Многие 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формы и методы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 работы хорошо известны учителям. Педагоги постоянно ищут способы оживления урока, стараются разнообразить 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формы 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объяснения и обратной связи.</w:t>
      </w:r>
    </w:p>
    <w:p w:rsidR="00CF1FC4" w:rsidRPr="00FC38D5" w:rsidRDefault="00554447" w:rsidP="00FC38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Физика – достаточно трудный предмет</w:t>
      </w:r>
      <w:r w:rsidR="00DC0F78" w:rsidRPr="00FC38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B929F0" w:rsidRPr="00FC38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1F691F" w:rsidRPr="00FC38D5">
        <w:rPr>
          <w:rFonts w:ascii="Times New Roman" w:hAnsi="Times New Roman" w:cs="Times New Roman"/>
        </w:rPr>
        <w:t>С</w:t>
      </w:r>
      <w:r w:rsidR="0026271D" w:rsidRPr="00FC38D5">
        <w:rPr>
          <w:rFonts w:ascii="Times New Roman" w:hAnsi="Times New Roman" w:cs="Times New Roman"/>
        </w:rPr>
        <w:t>читаю необходимым применение в процессе преподавания физики методов и приёмов, содействующих развитию у учащихся логического мышления,</w:t>
      </w:r>
      <w:r w:rsidR="00CF1FC4" w:rsidRPr="00FC38D5">
        <w:rPr>
          <w:rFonts w:ascii="Times New Roman" w:hAnsi="Times New Roman" w:cs="Times New Roman"/>
        </w:rPr>
        <w:t xml:space="preserve"> </w:t>
      </w:r>
      <w:r w:rsidR="0026271D" w:rsidRPr="00FC38D5">
        <w:rPr>
          <w:rFonts w:ascii="Times New Roman" w:hAnsi="Times New Roman" w:cs="Times New Roman"/>
        </w:rPr>
        <w:t>активности,</w:t>
      </w:r>
      <w:r w:rsidR="00CF1FC4" w:rsidRPr="00FC38D5">
        <w:rPr>
          <w:rFonts w:ascii="Times New Roman" w:hAnsi="Times New Roman" w:cs="Times New Roman"/>
        </w:rPr>
        <w:t xml:space="preserve"> </w:t>
      </w:r>
      <w:r w:rsidR="0026271D" w:rsidRPr="00FC38D5">
        <w:rPr>
          <w:rFonts w:ascii="Times New Roman" w:hAnsi="Times New Roman" w:cs="Times New Roman"/>
        </w:rPr>
        <w:t>инициативы, самостоятельности. Это</w:t>
      </w:r>
      <w:r w:rsidR="00CF1FC4" w:rsidRPr="00FC38D5">
        <w:rPr>
          <w:rFonts w:ascii="Times New Roman" w:hAnsi="Times New Roman" w:cs="Times New Roman"/>
        </w:rPr>
        <w:t xml:space="preserve"> </w:t>
      </w:r>
      <w:r w:rsidR="0026271D" w:rsidRPr="00FC38D5">
        <w:rPr>
          <w:rFonts w:ascii="Times New Roman" w:hAnsi="Times New Roman" w:cs="Times New Roman"/>
        </w:rPr>
        <w:t>методы проблемного изложения, объяснительно</w:t>
      </w:r>
      <w:r w:rsidR="006C4141" w:rsidRPr="00FC38D5">
        <w:rPr>
          <w:rFonts w:ascii="Times New Roman" w:hAnsi="Times New Roman" w:cs="Times New Roman"/>
        </w:rPr>
        <w:t xml:space="preserve"> </w:t>
      </w:r>
      <w:r w:rsidR="0026271D" w:rsidRPr="00FC38D5">
        <w:rPr>
          <w:rFonts w:ascii="Times New Roman" w:hAnsi="Times New Roman" w:cs="Times New Roman"/>
        </w:rPr>
        <w:t>-</w:t>
      </w:r>
      <w:r w:rsidR="006C4141" w:rsidRPr="00FC38D5">
        <w:rPr>
          <w:rFonts w:ascii="Times New Roman" w:hAnsi="Times New Roman" w:cs="Times New Roman"/>
        </w:rPr>
        <w:t xml:space="preserve"> и</w:t>
      </w:r>
      <w:r w:rsidR="0026271D" w:rsidRPr="00FC38D5">
        <w:rPr>
          <w:rFonts w:ascii="Times New Roman" w:hAnsi="Times New Roman" w:cs="Times New Roman"/>
        </w:rPr>
        <w:t>ллюстративные, частично-поисковые,</w:t>
      </w:r>
      <w:r w:rsidR="0086444E" w:rsidRPr="00FC38D5">
        <w:rPr>
          <w:rFonts w:ascii="Times New Roman" w:hAnsi="Times New Roman" w:cs="Times New Roman"/>
        </w:rPr>
        <w:t xml:space="preserve"> </w:t>
      </w:r>
      <w:r w:rsidR="0026271D" w:rsidRPr="00FC38D5">
        <w:rPr>
          <w:rFonts w:ascii="Times New Roman" w:hAnsi="Times New Roman" w:cs="Times New Roman"/>
        </w:rPr>
        <w:t>исследовательские.</w:t>
      </w:r>
      <w:r w:rsidR="0026271D" w:rsidRPr="00FC38D5">
        <w:rPr>
          <w:rFonts w:ascii="Times New Roman" w:hAnsi="Times New Roman" w:cs="Times New Roman"/>
        </w:rPr>
        <w:br/>
        <w:t>Из приёмов, реализующих перечисленные методы, мною апробированы такие:</w:t>
      </w:r>
    </w:p>
    <w:p w:rsidR="00FC38D5" w:rsidRPr="00FC38D5" w:rsidRDefault="00FC38D5" w:rsidP="00FC38D5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</w:rPr>
        <w:sectPr w:rsidR="00FC38D5" w:rsidRPr="00FC38D5" w:rsidSect="00E42EE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F1FC4" w:rsidRPr="00FC38D5" w:rsidRDefault="0026271D" w:rsidP="00FC38D5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создание проблемных ситуаций;</w:t>
      </w:r>
    </w:p>
    <w:p w:rsidR="00B10A77" w:rsidRPr="00FC38D5" w:rsidRDefault="00B10A77" w:rsidP="00FC38D5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творческие работы;</w:t>
      </w:r>
    </w:p>
    <w:p w:rsidR="00251A9A" w:rsidRPr="00FC38D5" w:rsidRDefault="00251A9A" w:rsidP="00FC38D5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алгоритмы решения задач;</w:t>
      </w:r>
    </w:p>
    <w:p w:rsidR="00251A9A" w:rsidRPr="00FC38D5" w:rsidRDefault="00251A9A" w:rsidP="00FC38D5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кроссворд;</w:t>
      </w:r>
    </w:p>
    <w:p w:rsidR="00B10A77" w:rsidRPr="00FC38D5" w:rsidRDefault="00251A9A" w:rsidP="00FC38D5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тесты:</w:t>
      </w:r>
    </w:p>
    <w:p w:rsidR="00CF1FC4" w:rsidRPr="00FC38D5" w:rsidRDefault="0026271D" w:rsidP="00FC38D5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дидактические игры;</w:t>
      </w:r>
    </w:p>
    <w:p w:rsidR="00CF1FC4" w:rsidRPr="00FC38D5" w:rsidRDefault="0026271D" w:rsidP="00FC38D5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физический диктант;</w:t>
      </w:r>
    </w:p>
    <w:p w:rsidR="00CF1FC4" w:rsidRPr="00FC38D5" w:rsidRDefault="0026271D" w:rsidP="00FC38D5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физические шарады;</w:t>
      </w:r>
    </w:p>
    <w:p w:rsidR="00CF1FC4" w:rsidRPr="00FC38D5" w:rsidRDefault="0026271D" w:rsidP="00FC38D5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использование дополнительной литературы;</w:t>
      </w:r>
    </w:p>
    <w:p w:rsidR="00251A9A" w:rsidRPr="00FC38D5" w:rsidRDefault="00251A9A" w:rsidP="00FC38D5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лабораторный практикум</w:t>
      </w:r>
    </w:p>
    <w:p w:rsidR="00CF1FC4" w:rsidRPr="00FC38D5" w:rsidRDefault="00CF1FC4" w:rsidP="00FC38D5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ребусы;</w:t>
      </w:r>
    </w:p>
    <w:p w:rsidR="00CF1FC4" w:rsidRPr="00FC38D5" w:rsidRDefault="0026271D" w:rsidP="00FC38D5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компьютерные модели;</w:t>
      </w:r>
    </w:p>
    <w:p w:rsidR="00FC38D5" w:rsidRPr="00FC38D5" w:rsidRDefault="00FC38D5" w:rsidP="00FC38D5">
      <w:pPr>
        <w:spacing w:after="0" w:line="240" w:lineRule="auto"/>
        <w:textAlignment w:val="baseline"/>
        <w:rPr>
          <w:rFonts w:ascii="Times New Roman" w:hAnsi="Times New Roman" w:cs="Times New Roman"/>
        </w:rPr>
        <w:sectPr w:rsidR="00FC38D5" w:rsidRPr="00FC38D5" w:rsidSect="00FC38D5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5320DC" w:rsidRPr="00FC38D5" w:rsidRDefault="0026271D" w:rsidP="00FC38D5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В своей практике я использую разнообразные</w:t>
      </w:r>
      <w:r w:rsidR="00CF1FC4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методы и приёмы, которые позволяют мне провести обучающегося от любопытства к познавательному интересу.</w:t>
      </w:r>
      <w:r w:rsidRPr="00FC38D5">
        <w:rPr>
          <w:rFonts w:ascii="Times New Roman" w:hAnsi="Times New Roman" w:cs="Times New Roman"/>
        </w:rPr>
        <w:br/>
        <w:t>Исходя из опыта работы, особое внимание уделяю тем методам, средствам и формам обучения,</w:t>
      </w:r>
      <w:r w:rsidR="00CF1FC4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которые стимулируют активную познавательную</w:t>
      </w:r>
      <w:r w:rsidR="00CF1FC4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деятельность, развивают интерес к предмету, способствуют повышению качества образования</w:t>
      </w:r>
      <w:r w:rsidRPr="00FC38D5">
        <w:rPr>
          <w:rFonts w:ascii="Times New Roman" w:hAnsi="Times New Roman" w:cs="Times New Roman"/>
          <w:b/>
        </w:rPr>
        <w:t xml:space="preserve">. </w:t>
      </w:r>
      <w:r w:rsidR="0086444E" w:rsidRPr="00FC38D5">
        <w:rPr>
          <w:rFonts w:ascii="Times New Roman" w:hAnsi="Times New Roman" w:cs="Times New Roman"/>
        </w:rPr>
        <w:t>П</w:t>
      </w:r>
      <w:r w:rsidRPr="00FC38D5">
        <w:rPr>
          <w:rFonts w:ascii="Times New Roman" w:hAnsi="Times New Roman" w:cs="Times New Roman"/>
        </w:rPr>
        <w:t>одробнее остановлюсь на некоторых</w:t>
      </w:r>
      <w:r w:rsidR="0086444E" w:rsidRPr="00FC38D5">
        <w:rPr>
          <w:rFonts w:ascii="Times New Roman" w:hAnsi="Times New Roman" w:cs="Times New Roman"/>
        </w:rPr>
        <w:t xml:space="preserve"> методах и приемах помогающими </w:t>
      </w:r>
      <w:r w:rsidR="00675E54" w:rsidRPr="00FC38D5">
        <w:rPr>
          <w:rFonts w:ascii="Times New Roman" w:hAnsi="Times New Roman" w:cs="Times New Roman"/>
        </w:rPr>
        <w:t>мне в</w:t>
      </w:r>
      <w:r w:rsidR="0086444E" w:rsidRPr="00FC38D5">
        <w:rPr>
          <w:rFonts w:ascii="Times New Roman" w:hAnsi="Times New Roman" w:cs="Times New Roman"/>
        </w:rPr>
        <w:t xml:space="preserve"> повышении мотивации к изучению </w:t>
      </w:r>
      <w:r w:rsidR="00675E54" w:rsidRPr="00FC38D5">
        <w:rPr>
          <w:rFonts w:ascii="Times New Roman" w:hAnsi="Times New Roman" w:cs="Times New Roman"/>
        </w:rPr>
        <w:t>физики.</w:t>
      </w:r>
    </w:p>
    <w:p w:rsidR="00C54BE6" w:rsidRPr="00FC38D5" w:rsidRDefault="005320DC" w:rsidP="00FC38D5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Привлечение учащихся к </w:t>
      </w:r>
      <w:hyperlink r:id="rId6" w:tooltip="Оценочная деятельность" w:history="1">
        <w:r w:rsidRPr="00FC38D5">
          <w:rPr>
            <w:rFonts w:ascii="Times New Roman" w:eastAsia="Times New Roman" w:hAnsi="Times New Roman" w:cs="Times New Roman"/>
            <w:bCs/>
            <w:bdr w:val="none" w:sz="0" w:space="0" w:color="auto" w:frame="1"/>
            <w:lang w:eastAsia="ru-RU"/>
          </w:rPr>
          <w:t>оценочной деятельности</w:t>
        </w:r>
      </w:hyperlink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 </w:t>
      </w:r>
      <w:r w:rsidR="0086444E"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(взаимопроверка на физических диктантах, мини</w:t>
      </w:r>
      <w:r w:rsidR="00251A9A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самостоятельных работах, самооценка</w:t>
      </w:r>
      <w:r w:rsidR="00C54BE6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,</w:t>
      </w:r>
      <w:r w:rsidR="00B10A77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54BE6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самопроверка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.)</w:t>
      </w:r>
    </w:p>
    <w:p w:rsidR="0086444E" w:rsidRPr="00FC38D5" w:rsidRDefault="0086444E" w:rsidP="00FC38D5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Хорошие результаты дают уроки – </w:t>
      </w:r>
      <w:r w:rsidR="00675E54"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конференции, уроки</w:t>
      </w:r>
      <w:r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75E54"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«я</w:t>
      </w:r>
      <w:r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– учитель», уроки – «судебный процесс» над явлением (трением, инерцией техническим прогрессом, электричеством, радиацией и т.п.)</w:t>
      </w:r>
    </w:p>
    <w:p w:rsidR="0086444E" w:rsidRPr="00FC38D5" w:rsidRDefault="0086444E" w:rsidP="00FC38D5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C38D5">
        <w:rPr>
          <w:rFonts w:ascii="Times New Roman" w:hAnsi="Times New Roman" w:cs="Times New Roman"/>
        </w:rPr>
        <w:t>Создание проблемных ситуаций</w:t>
      </w:r>
    </w:p>
    <w:p w:rsidR="0086444E" w:rsidRPr="00FC38D5" w:rsidRDefault="0086444E" w:rsidP="00FC38D5">
      <w:pPr>
        <w:pStyle w:val="a5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Под учебной проблемой понимают задачу, вопрос или задание, решение которых нельзя получить по готовому образцу; в этом случае от ученика требуется проявление самостоятельности и оригинальности в самом подходе к решению этих заданий и задач.</w:t>
      </w:r>
    </w:p>
    <w:p w:rsidR="00DD4EFA" w:rsidRPr="00FC38D5" w:rsidRDefault="0086444E" w:rsidP="00FC38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FC38D5">
        <w:rPr>
          <w:rFonts w:ascii="Times New Roman" w:hAnsi="Times New Roman" w:cs="Times New Roman"/>
        </w:rPr>
        <w:t>(</w:t>
      </w:r>
      <w:r w:rsidR="0026271D" w:rsidRPr="00FC38D5">
        <w:rPr>
          <w:rFonts w:ascii="Times New Roman" w:hAnsi="Times New Roman" w:cs="Times New Roman"/>
        </w:rPr>
        <w:t>Пример проблемной ситуации: при изучении атмосферного давления в 7 классе хорошую проблемную ситуацию создаё</w:t>
      </w:r>
      <w:r w:rsidR="00EE2F5C" w:rsidRPr="00FC38D5">
        <w:rPr>
          <w:rFonts w:ascii="Times New Roman" w:hAnsi="Times New Roman" w:cs="Times New Roman"/>
        </w:rPr>
        <w:t xml:space="preserve">т следующий занимательный опыт: </w:t>
      </w:r>
      <w:r w:rsidR="0026271D" w:rsidRPr="00FC38D5">
        <w:rPr>
          <w:rFonts w:ascii="Times New Roman" w:hAnsi="Times New Roman" w:cs="Times New Roman"/>
        </w:rPr>
        <w:t>сваренное вкрутую и очищенное яйцо, положенное</w:t>
      </w:r>
      <w:r w:rsidR="00C54BE6" w:rsidRPr="00FC38D5">
        <w:rPr>
          <w:rFonts w:ascii="Times New Roman" w:hAnsi="Times New Roman" w:cs="Times New Roman"/>
        </w:rPr>
        <w:t xml:space="preserve"> </w:t>
      </w:r>
      <w:r w:rsidR="0026271D" w:rsidRPr="00FC38D5">
        <w:rPr>
          <w:rFonts w:ascii="Times New Roman" w:hAnsi="Times New Roman" w:cs="Times New Roman"/>
        </w:rPr>
        <w:t>на горлышко графина, втягивается внутрь его, если предварительно бросить в графин зажжённую</w:t>
      </w:r>
      <w:r w:rsidR="00C54BE6" w:rsidRPr="00FC38D5">
        <w:rPr>
          <w:rFonts w:ascii="Times New Roman" w:hAnsi="Times New Roman" w:cs="Times New Roman"/>
        </w:rPr>
        <w:t xml:space="preserve"> </w:t>
      </w:r>
      <w:r w:rsidR="0026271D" w:rsidRPr="00FC38D5">
        <w:rPr>
          <w:rFonts w:ascii="Times New Roman" w:hAnsi="Times New Roman" w:cs="Times New Roman"/>
        </w:rPr>
        <w:lastRenderedPageBreak/>
        <w:t>бумагу и быстр</w:t>
      </w:r>
      <w:r w:rsidR="00C54BE6" w:rsidRPr="00FC38D5">
        <w:rPr>
          <w:rFonts w:ascii="Times New Roman" w:hAnsi="Times New Roman" w:cs="Times New Roman"/>
        </w:rPr>
        <w:t>о закрыть графин яйцом. Проблем</w:t>
      </w:r>
      <w:r w:rsidR="0026271D" w:rsidRPr="00FC38D5">
        <w:rPr>
          <w:rFonts w:ascii="Times New Roman" w:hAnsi="Times New Roman" w:cs="Times New Roman"/>
        </w:rPr>
        <w:t>ная ситуация рожд</w:t>
      </w:r>
      <w:r w:rsidR="00C54BE6" w:rsidRPr="00FC38D5">
        <w:rPr>
          <w:rFonts w:ascii="Times New Roman" w:hAnsi="Times New Roman" w:cs="Times New Roman"/>
        </w:rPr>
        <w:t>ается в силу того, что яйцо втя</w:t>
      </w:r>
      <w:r w:rsidR="0026271D" w:rsidRPr="00FC38D5">
        <w:rPr>
          <w:rFonts w:ascii="Times New Roman" w:hAnsi="Times New Roman" w:cs="Times New Roman"/>
        </w:rPr>
        <w:t>гивается в графин «само», якобы без внешнего воздействия.</w:t>
      </w:r>
      <w:r w:rsidR="00DD4EFA" w:rsidRPr="00FC38D5">
        <w:rPr>
          <w:rFonts w:ascii="Times New Roman" w:hAnsi="Times New Roman" w:cs="Times New Roman"/>
        </w:rPr>
        <w:t>)</w:t>
      </w:r>
      <w:r w:rsidR="00DD4EFA" w:rsidRPr="00FC38D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</w:p>
    <w:p w:rsidR="00DD4EFA" w:rsidRPr="00FC38D5" w:rsidRDefault="00DD4EFA" w:rsidP="00FC38D5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Постановка вопроса, требующего установления связи между явлениями или величинами, характеризующими явление:</w:t>
      </w:r>
    </w:p>
    <w:p w:rsidR="00DD4EFA" w:rsidRPr="00FC38D5" w:rsidRDefault="00DD4EFA" w:rsidP="00FC38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(Пример: При изучении темы «Сопротивление проводника» предлагается выяснить зависимость сопротивления проводника от его длины, поперечного сечения и материла. Тем ребятам, которые затрудняются с выполнением задания, выдается план с необходимыми пояснениями, который направляет деятельность обучающегося и позволяет даже слабому ученику получить результат.</w:t>
      </w:r>
    </w:p>
    <w:p w:rsidR="00DD4EFA" w:rsidRPr="00FC38D5" w:rsidRDefault="00DD4EFA" w:rsidP="00FC38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Задание: выяснить зависимость сопротивления проводника от его длины.</w:t>
      </w:r>
    </w:p>
    <w:p w:rsidR="00DD4EFA" w:rsidRPr="00FC38D5" w:rsidRDefault="00DD4EFA" w:rsidP="00FC38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Оборудование: амперметр, вольтметр, линейка, источник постоянного тока, проволока диаметром 1мм, соединительные провода.)</w:t>
      </w:r>
    </w:p>
    <w:p w:rsidR="00DD4EFA" w:rsidRPr="00FC38D5" w:rsidRDefault="00DD4EFA" w:rsidP="00FC38D5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FC38D5">
        <w:rPr>
          <w:bCs/>
          <w:sz w:val="22"/>
          <w:szCs w:val="22"/>
        </w:rPr>
        <w:t>Постановка проблемного вопроса с целью привлечения имеющихся у учащихся знаний:</w:t>
      </w:r>
    </w:p>
    <w:p w:rsidR="00DD4EFA" w:rsidRPr="00FC38D5" w:rsidRDefault="00DD4EFA" w:rsidP="00FC38D5">
      <w:pPr>
        <w:pStyle w:val="a6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FC38D5">
        <w:rPr>
          <w:sz w:val="22"/>
          <w:szCs w:val="22"/>
        </w:rPr>
        <w:t>Проблема поставлена. Ученикам предлагают самим найти способ ее решения, используя ранее приобретенные знания.  (Пример: работа с текстом, вопросы к тексту</w:t>
      </w:r>
      <w:r w:rsidR="00675E54" w:rsidRPr="00FC38D5">
        <w:rPr>
          <w:sz w:val="22"/>
          <w:szCs w:val="22"/>
        </w:rPr>
        <w:t>). Постановка</w:t>
      </w:r>
      <w:r w:rsidRPr="00FC38D5">
        <w:rPr>
          <w:bCs/>
          <w:sz w:val="22"/>
          <w:szCs w:val="22"/>
        </w:rPr>
        <w:t xml:space="preserve"> проблемного вопроса с целью привлечения имеющихся у учащихся знаний к решению задач практического характера. </w:t>
      </w:r>
      <w:r w:rsidRPr="00FC38D5">
        <w:rPr>
          <w:sz w:val="22"/>
          <w:szCs w:val="22"/>
        </w:rPr>
        <w:t xml:space="preserve">Если познавательная задача содержит новые для учащихся понятия, факты, способы действия, то она проблемная по </w:t>
      </w:r>
      <w:r w:rsidR="00675E54" w:rsidRPr="00FC38D5">
        <w:rPr>
          <w:sz w:val="22"/>
          <w:szCs w:val="22"/>
        </w:rPr>
        <w:t>содержанию. (</w:t>
      </w:r>
      <w:r w:rsidRPr="00FC38D5">
        <w:rPr>
          <w:sz w:val="22"/>
          <w:szCs w:val="22"/>
        </w:rPr>
        <w:t>Пример:</w:t>
      </w:r>
      <w:r w:rsidRPr="00FC38D5">
        <w:rPr>
          <w:i/>
          <w:iCs/>
          <w:sz w:val="22"/>
          <w:szCs w:val="22"/>
        </w:rPr>
        <w:t xml:space="preserve"> Как нужно поставить плоское зеркало на нарисованный квадрат чтобы получилось изображение: трех-, четырех-, и пятиугольника?</w:t>
      </w:r>
    </w:p>
    <w:p w:rsidR="00DD4EFA" w:rsidRPr="00FC38D5" w:rsidRDefault="00DD4EFA" w:rsidP="00FC38D5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FC38D5">
        <w:rPr>
          <w:iCs/>
          <w:sz w:val="22"/>
          <w:szCs w:val="22"/>
        </w:rPr>
        <w:t xml:space="preserve">Или </w:t>
      </w:r>
      <w:r w:rsidR="00675E54" w:rsidRPr="00FC38D5">
        <w:rPr>
          <w:i/>
          <w:iCs/>
          <w:sz w:val="22"/>
          <w:szCs w:val="22"/>
        </w:rPr>
        <w:t>сколько</w:t>
      </w:r>
      <w:r w:rsidRPr="00FC38D5">
        <w:rPr>
          <w:i/>
          <w:iCs/>
          <w:sz w:val="22"/>
          <w:szCs w:val="22"/>
        </w:rPr>
        <w:t xml:space="preserve"> изображений предмета получается между двумя зеркалами, если их расположить перпендикулярно друг к другу? если угол уменьшать? если параллельно одно другому?)</w:t>
      </w:r>
    </w:p>
    <w:p w:rsidR="004C6972" w:rsidRPr="00FC38D5" w:rsidRDefault="00DD4EFA" w:rsidP="00FC38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C38D5">
        <w:rPr>
          <w:rFonts w:ascii="Times New Roman" w:hAnsi="Times New Roman" w:cs="Times New Roman"/>
        </w:rPr>
        <w:t>Проблемные ситуации вызывают ощущение трудности, что ставит учеников перед необходимостью мобилизовать свои знания для ее преодоления.</w:t>
      </w:r>
    </w:p>
    <w:p w:rsidR="004C6972" w:rsidRPr="00FC38D5" w:rsidRDefault="00DD4EFA" w:rsidP="00FC38D5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FC38D5">
        <w:rPr>
          <w:bCs/>
          <w:sz w:val="22"/>
          <w:szCs w:val="22"/>
        </w:rPr>
        <w:t>Поиск способа измерения физической величины</w:t>
      </w:r>
    </w:p>
    <w:p w:rsidR="004C6972" w:rsidRPr="00FC38D5" w:rsidRDefault="00DD4EFA" w:rsidP="00FC38D5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FC38D5">
        <w:rPr>
          <w:sz w:val="22"/>
          <w:szCs w:val="22"/>
        </w:rPr>
        <w:t xml:space="preserve">(Пример: </w:t>
      </w:r>
      <w:r w:rsidR="004C6972" w:rsidRPr="00FC38D5">
        <w:rPr>
          <w:sz w:val="22"/>
          <w:szCs w:val="22"/>
        </w:rPr>
        <w:t>При изучении темы «Плотность вещества» предлагается определить массу куска сахара-рафинада используя только линейку. Тем ребятам, которые затрудняются с выполнением задания, выдается план с необходимыми пояснениями, который направляет деятельность ребенка и позволяет даже слабому ученику получить результат.</w:t>
      </w:r>
    </w:p>
    <w:p w:rsidR="004C6972" w:rsidRPr="00FC38D5" w:rsidRDefault="004C6972" w:rsidP="00FC38D5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FC38D5">
        <w:rPr>
          <w:i/>
          <w:iCs/>
          <w:sz w:val="22"/>
          <w:szCs w:val="22"/>
        </w:rPr>
        <w:t>Задание: Определите массу кусочка сахара-рафинада.</w:t>
      </w:r>
    </w:p>
    <w:p w:rsidR="004C6972" w:rsidRPr="00FC38D5" w:rsidRDefault="004C6972" w:rsidP="00FC38D5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FC38D5">
        <w:rPr>
          <w:i/>
          <w:iCs/>
          <w:sz w:val="22"/>
          <w:szCs w:val="22"/>
        </w:rPr>
        <w:t>Оборудование: линейка, таблица плотностей.</w:t>
      </w:r>
    </w:p>
    <w:p w:rsidR="004C6972" w:rsidRPr="00FC38D5" w:rsidRDefault="004C6972" w:rsidP="00FC38D5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FC38D5">
        <w:rPr>
          <w:i/>
          <w:iCs/>
          <w:sz w:val="22"/>
          <w:szCs w:val="22"/>
          <w:u w:val="single"/>
        </w:rPr>
        <w:t>План проводимых измерений</w:t>
      </w:r>
    </w:p>
    <w:p w:rsidR="004C6972" w:rsidRPr="00FC38D5" w:rsidRDefault="004C6972" w:rsidP="00FC38D5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FC38D5">
        <w:rPr>
          <w:i/>
          <w:iCs/>
          <w:sz w:val="22"/>
          <w:szCs w:val="22"/>
        </w:rPr>
        <w:t>Измерить длину, ширину, высоту куска сахара.</w:t>
      </w:r>
    </w:p>
    <w:p w:rsidR="004C6972" w:rsidRPr="00FC38D5" w:rsidRDefault="004C6972" w:rsidP="00FC38D5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FC38D5">
        <w:rPr>
          <w:i/>
          <w:iCs/>
          <w:sz w:val="22"/>
          <w:szCs w:val="22"/>
        </w:rPr>
        <w:t>Рассчитать объем тела по формуле.</w:t>
      </w:r>
    </w:p>
    <w:p w:rsidR="004C6972" w:rsidRPr="00FC38D5" w:rsidRDefault="004C6972" w:rsidP="00FC38D5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FC38D5">
        <w:rPr>
          <w:i/>
          <w:iCs/>
          <w:sz w:val="22"/>
          <w:szCs w:val="22"/>
        </w:rPr>
        <w:t>Определить плотность сахара, используя справочные данные. (720кг/м</w:t>
      </w:r>
      <w:r w:rsidRPr="00FC38D5">
        <w:rPr>
          <w:i/>
          <w:iCs/>
          <w:sz w:val="22"/>
          <w:szCs w:val="22"/>
          <w:vertAlign w:val="superscript"/>
        </w:rPr>
        <w:t>3</w:t>
      </w:r>
      <w:r w:rsidRPr="00FC38D5">
        <w:rPr>
          <w:i/>
          <w:iCs/>
          <w:sz w:val="22"/>
          <w:szCs w:val="22"/>
        </w:rPr>
        <w:t>)</w:t>
      </w:r>
    </w:p>
    <w:p w:rsidR="00DD4EFA" w:rsidRPr="00FC38D5" w:rsidRDefault="004C6972" w:rsidP="00FC38D5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sz w:val="22"/>
          <w:szCs w:val="22"/>
        </w:rPr>
      </w:pPr>
      <w:r w:rsidRPr="00FC38D5">
        <w:rPr>
          <w:i/>
          <w:iCs/>
          <w:sz w:val="22"/>
          <w:szCs w:val="22"/>
        </w:rPr>
        <w:t>Рассчитать массу тела по формуле.</w:t>
      </w:r>
      <w:r w:rsidR="00DD4EFA" w:rsidRPr="00FC38D5">
        <w:rPr>
          <w:i/>
          <w:iCs/>
          <w:sz w:val="22"/>
          <w:szCs w:val="22"/>
        </w:rPr>
        <w:t>)</w:t>
      </w:r>
    </w:p>
    <w:p w:rsidR="00D177CF" w:rsidRPr="00FC38D5" w:rsidRDefault="00D177CF" w:rsidP="00FC38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7</w:t>
      </w:r>
      <w:r w:rsidR="003660E6" w:rsidRPr="00FC38D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.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</w:t>
      </w:r>
      <w:r w:rsidR="005320DC"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Необычная форма обучения</w:t>
      </w:r>
      <w:r w:rsidR="005320D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:  урок с элементами ролевых игр, игр </w:t>
      </w:r>
    </w:p>
    <w:p w:rsidR="0026271D" w:rsidRPr="00FC38D5" w:rsidRDefault="00D177CF" w:rsidP="00FC38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5E54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(Пример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5320D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Найди ошибку, Закодированный ответ, Эстафета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, игры</w:t>
      </w:r>
      <w:r w:rsidR="005320D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.)</w:t>
      </w:r>
    </w:p>
    <w:p w:rsidR="0026271D" w:rsidRPr="00FC38D5" w:rsidRDefault="00675E54" w:rsidP="00FC38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FC38D5">
        <w:rPr>
          <w:rFonts w:ascii="Times New Roman" w:hAnsi="Times New Roman" w:cs="Times New Roman"/>
          <w:b/>
          <w:bCs/>
        </w:rPr>
        <w:t>8.</w:t>
      </w:r>
      <w:r w:rsidR="00E75F82" w:rsidRPr="00FC38D5">
        <w:rPr>
          <w:rFonts w:ascii="Times New Roman" w:hAnsi="Times New Roman" w:cs="Times New Roman"/>
          <w:bCs/>
        </w:rPr>
        <w:t xml:space="preserve"> </w:t>
      </w:r>
      <w:r w:rsidR="000E2AB4" w:rsidRPr="00FC38D5">
        <w:rPr>
          <w:rFonts w:ascii="Times New Roman" w:hAnsi="Times New Roman" w:cs="Times New Roman"/>
          <w:bCs/>
        </w:rPr>
        <w:t>Физические шарады</w:t>
      </w:r>
      <w:r w:rsidR="000E2AB4" w:rsidRPr="00FC38D5">
        <w:rPr>
          <w:rFonts w:ascii="Times New Roman" w:hAnsi="Times New Roman" w:cs="Times New Roman"/>
        </w:rPr>
        <w:br/>
      </w:r>
      <w:r w:rsidR="00D177CF" w:rsidRPr="00FC38D5">
        <w:rPr>
          <w:rFonts w:ascii="Times New Roman" w:hAnsi="Times New Roman" w:cs="Times New Roman"/>
        </w:rPr>
        <w:t xml:space="preserve">(Пример: </w:t>
      </w:r>
      <w:r w:rsidR="000E2AB4" w:rsidRPr="00FC38D5">
        <w:rPr>
          <w:rFonts w:ascii="Times New Roman" w:hAnsi="Times New Roman" w:cs="Times New Roman"/>
        </w:rPr>
        <w:t>У слова «конь» и «день»</w:t>
      </w:r>
      <w:r w:rsidR="000E2AB4" w:rsidRPr="00FC38D5">
        <w:rPr>
          <w:rFonts w:ascii="Times New Roman" w:hAnsi="Times New Roman" w:cs="Times New Roman"/>
        </w:rPr>
        <w:br/>
        <w:t>Отнимем мягкий знак.</w:t>
      </w:r>
      <w:r w:rsidR="000E2AB4" w:rsidRPr="00FC38D5">
        <w:rPr>
          <w:rFonts w:ascii="Times New Roman" w:hAnsi="Times New Roman" w:cs="Times New Roman"/>
        </w:rPr>
        <w:br/>
        <w:t>И букву «к» из слова «акция».</w:t>
      </w:r>
      <w:r w:rsidR="000E2AB4" w:rsidRPr="00FC38D5">
        <w:rPr>
          <w:rFonts w:ascii="Times New Roman" w:hAnsi="Times New Roman" w:cs="Times New Roman"/>
        </w:rPr>
        <w:br/>
        <w:t>В итоге мы получим не пустяк —</w:t>
      </w:r>
      <w:r w:rsidR="000E2AB4" w:rsidRPr="00FC38D5">
        <w:rPr>
          <w:rFonts w:ascii="Times New Roman" w:hAnsi="Times New Roman" w:cs="Times New Roman"/>
        </w:rPr>
        <w:br/>
        <w:t>Нам в физике известна... (</w:t>
      </w:r>
      <w:r w:rsidR="000E2AB4" w:rsidRPr="00FC38D5">
        <w:rPr>
          <w:rFonts w:ascii="Times New Roman" w:hAnsi="Times New Roman" w:cs="Times New Roman"/>
          <w:i/>
          <w:iCs/>
        </w:rPr>
        <w:t>конденсация</w:t>
      </w:r>
      <w:r w:rsidR="00D177CF" w:rsidRPr="00FC38D5">
        <w:rPr>
          <w:rFonts w:ascii="Times New Roman" w:hAnsi="Times New Roman" w:cs="Times New Roman"/>
        </w:rPr>
        <w:t>))</w:t>
      </w:r>
    </w:p>
    <w:p w:rsidR="000E2AB4" w:rsidRPr="00FC38D5" w:rsidRDefault="00D177CF" w:rsidP="00FC38D5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  <w:b/>
          <w:bCs/>
        </w:rPr>
        <w:t xml:space="preserve">9 </w:t>
      </w:r>
      <w:r w:rsidR="003660E6" w:rsidRPr="00FC38D5">
        <w:rPr>
          <w:rFonts w:ascii="Times New Roman" w:hAnsi="Times New Roman" w:cs="Times New Roman"/>
          <w:bCs/>
        </w:rPr>
        <w:t>.</w:t>
      </w:r>
      <w:r w:rsidR="000E2AB4" w:rsidRPr="00FC38D5">
        <w:rPr>
          <w:rFonts w:ascii="Times New Roman" w:hAnsi="Times New Roman" w:cs="Times New Roman"/>
          <w:bCs/>
        </w:rPr>
        <w:t>Головоломка по физике</w:t>
      </w:r>
      <w:r w:rsidR="000E2AB4" w:rsidRPr="00FC38D5">
        <w:rPr>
          <w:rFonts w:ascii="Times New Roman" w:hAnsi="Times New Roman" w:cs="Times New Roman"/>
        </w:rPr>
        <w:br/>
      </w:r>
      <w:r w:rsidRPr="00FC38D5">
        <w:rPr>
          <w:rFonts w:ascii="Times New Roman" w:hAnsi="Times New Roman" w:cs="Times New Roman"/>
        </w:rPr>
        <w:t xml:space="preserve">(Пример: </w:t>
      </w:r>
      <w:r w:rsidR="000E2AB4" w:rsidRPr="00FC38D5">
        <w:rPr>
          <w:rFonts w:ascii="Times New Roman" w:hAnsi="Times New Roman" w:cs="Times New Roman"/>
        </w:rPr>
        <w:t>В каждую пустую клеточку впишите недостающую букву, чтобы из нескольких букв подряд</w:t>
      </w:r>
      <w:r w:rsidR="003660E6" w:rsidRPr="00FC38D5">
        <w:rPr>
          <w:rFonts w:ascii="Times New Roman" w:hAnsi="Times New Roman" w:cs="Times New Roman"/>
        </w:rPr>
        <w:t xml:space="preserve"> </w:t>
      </w:r>
      <w:r w:rsidR="000E2AB4" w:rsidRPr="00FC38D5">
        <w:rPr>
          <w:rFonts w:ascii="Times New Roman" w:hAnsi="Times New Roman" w:cs="Times New Roman"/>
        </w:rPr>
        <w:t>в строке образовалось слово. Буквы, не вошедшие</w:t>
      </w:r>
      <w:r w:rsidR="003660E6" w:rsidRPr="00FC38D5">
        <w:rPr>
          <w:rFonts w:ascii="Times New Roman" w:hAnsi="Times New Roman" w:cs="Times New Roman"/>
        </w:rPr>
        <w:t xml:space="preserve"> </w:t>
      </w:r>
      <w:r w:rsidR="000E2AB4" w:rsidRPr="00FC38D5">
        <w:rPr>
          <w:rFonts w:ascii="Times New Roman" w:hAnsi="Times New Roman" w:cs="Times New Roman"/>
        </w:rPr>
        <w:t>в слово, зачеркните. В выделенном столбце должно</w:t>
      </w:r>
      <w:r w:rsidR="003660E6" w:rsidRPr="00FC38D5">
        <w:rPr>
          <w:rFonts w:ascii="Times New Roman" w:hAnsi="Times New Roman" w:cs="Times New Roman"/>
        </w:rPr>
        <w:t xml:space="preserve"> </w:t>
      </w:r>
      <w:r w:rsidR="000E2AB4" w:rsidRPr="00FC38D5">
        <w:rPr>
          <w:rFonts w:ascii="Times New Roman" w:hAnsi="Times New Roman" w:cs="Times New Roman"/>
        </w:rPr>
        <w:t>получи</w:t>
      </w:r>
      <w:r w:rsidR="00EE2F5C" w:rsidRPr="00FC38D5">
        <w:rPr>
          <w:rFonts w:ascii="Times New Roman" w:hAnsi="Times New Roman" w:cs="Times New Roman"/>
        </w:rPr>
        <w:t>ться слово — физический термин.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54"/>
        <w:gridCol w:w="850"/>
        <w:gridCol w:w="851"/>
        <w:gridCol w:w="850"/>
        <w:gridCol w:w="841"/>
        <w:gridCol w:w="853"/>
        <w:gridCol w:w="852"/>
        <w:gridCol w:w="851"/>
        <w:gridCol w:w="841"/>
        <w:gridCol w:w="853"/>
      </w:tblGrid>
      <w:tr w:rsidR="00C54BE6" w:rsidRPr="00FC38D5" w:rsidTr="000E2AB4">
        <w:tc>
          <w:tcPr>
            <w:tcW w:w="849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854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52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</w:tr>
      <w:tr w:rsidR="00C54BE6" w:rsidRPr="00FC38D5" w:rsidTr="000E2AB4">
        <w:tc>
          <w:tcPr>
            <w:tcW w:w="849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854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2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</w:tr>
      <w:tr w:rsidR="00C54BE6" w:rsidRPr="00FC38D5" w:rsidTr="000E2AB4">
        <w:tc>
          <w:tcPr>
            <w:tcW w:w="849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854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852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</w:tr>
      <w:tr w:rsidR="00C54BE6" w:rsidRPr="00FC38D5" w:rsidTr="000E2AB4">
        <w:tc>
          <w:tcPr>
            <w:tcW w:w="849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4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2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</w:tr>
      <w:tr w:rsidR="00C54BE6" w:rsidRPr="00FC38D5" w:rsidTr="000E2AB4">
        <w:tc>
          <w:tcPr>
            <w:tcW w:w="849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854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52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C54BE6" w:rsidRPr="00FC38D5" w:rsidTr="000E2AB4">
        <w:tc>
          <w:tcPr>
            <w:tcW w:w="849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854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2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</w:tr>
      <w:tr w:rsidR="00C54BE6" w:rsidRPr="00FC38D5" w:rsidTr="000E2AB4">
        <w:tc>
          <w:tcPr>
            <w:tcW w:w="849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854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52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</w:tr>
      <w:tr w:rsidR="00C54BE6" w:rsidRPr="00FC38D5" w:rsidTr="000E2AB4">
        <w:tc>
          <w:tcPr>
            <w:tcW w:w="849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54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2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</w:tr>
      <w:tr w:rsidR="00C54BE6" w:rsidRPr="00FC38D5" w:rsidTr="000E2AB4">
        <w:tc>
          <w:tcPr>
            <w:tcW w:w="849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4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2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</w:tr>
      <w:tr w:rsidR="00C54BE6" w:rsidRPr="00FC38D5" w:rsidTr="000E2AB4">
        <w:tc>
          <w:tcPr>
            <w:tcW w:w="849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4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52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</w:tr>
      <w:tr w:rsidR="00C54BE6" w:rsidRPr="00FC38D5" w:rsidTr="000E2AB4">
        <w:tc>
          <w:tcPr>
            <w:tcW w:w="849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4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850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852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5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841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53" w:type="dxa"/>
          </w:tcPr>
          <w:p w:rsidR="000E2AB4" w:rsidRPr="00FC38D5" w:rsidRDefault="000E2AB4" w:rsidP="00FC38D5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FC38D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</w:tr>
    </w:tbl>
    <w:p w:rsidR="0026271D" w:rsidRPr="00FC38D5" w:rsidRDefault="000E2AB4" w:rsidP="00FC38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FC38D5">
        <w:rPr>
          <w:rFonts w:ascii="Times New Roman" w:hAnsi="Times New Roman" w:cs="Times New Roman"/>
        </w:rPr>
        <w:lastRenderedPageBreak/>
        <w:br/>
      </w:r>
      <w:r w:rsidRPr="00FC38D5">
        <w:rPr>
          <w:rFonts w:ascii="Times New Roman" w:hAnsi="Times New Roman" w:cs="Times New Roman"/>
          <w:i/>
          <w:iCs/>
        </w:rPr>
        <w:t xml:space="preserve">ключевое слово: </w:t>
      </w:r>
      <w:r w:rsidRPr="00FC38D5">
        <w:rPr>
          <w:rFonts w:ascii="Times New Roman" w:hAnsi="Times New Roman" w:cs="Times New Roman"/>
        </w:rPr>
        <w:t>НЕВЕСОМОСТЬ.</w:t>
      </w:r>
      <w:r w:rsidRPr="00FC38D5">
        <w:rPr>
          <w:rFonts w:ascii="Times New Roman" w:hAnsi="Times New Roman" w:cs="Times New Roman"/>
        </w:rPr>
        <w:br/>
      </w:r>
      <w:r w:rsidRPr="00FC38D5">
        <w:rPr>
          <w:rFonts w:ascii="Times New Roman" w:hAnsi="Times New Roman" w:cs="Times New Roman"/>
          <w:i/>
          <w:iCs/>
        </w:rPr>
        <w:t xml:space="preserve">Ответы: </w:t>
      </w:r>
      <w:r w:rsidRPr="00FC38D5">
        <w:rPr>
          <w:rFonts w:ascii="Times New Roman" w:hAnsi="Times New Roman" w:cs="Times New Roman"/>
        </w:rPr>
        <w:t>механика, энергия, давление, инерция, сила, ускорение, динамика, плечо, частота,</w:t>
      </w:r>
      <w:r w:rsidR="00251A9A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траектория, путь.</w:t>
      </w:r>
      <w:r w:rsidR="00D177CF" w:rsidRPr="00FC38D5">
        <w:rPr>
          <w:rFonts w:ascii="Times New Roman" w:hAnsi="Times New Roman" w:cs="Times New Roman"/>
        </w:rPr>
        <w:t>)</w:t>
      </w:r>
    </w:p>
    <w:p w:rsidR="0026271D" w:rsidRPr="00FC38D5" w:rsidRDefault="00D177CF" w:rsidP="00FC38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FC38D5">
        <w:rPr>
          <w:rFonts w:ascii="Times New Roman" w:hAnsi="Times New Roman" w:cs="Times New Roman"/>
          <w:b/>
          <w:bCs/>
        </w:rPr>
        <w:t>10</w:t>
      </w:r>
      <w:r w:rsidR="00E75F82" w:rsidRPr="00FC38D5">
        <w:rPr>
          <w:rFonts w:ascii="Times New Roman" w:hAnsi="Times New Roman" w:cs="Times New Roman"/>
          <w:b/>
          <w:bCs/>
        </w:rPr>
        <w:t>.</w:t>
      </w:r>
      <w:r w:rsidR="00FE2CFF" w:rsidRPr="00FC38D5">
        <w:rPr>
          <w:rFonts w:ascii="Times New Roman" w:hAnsi="Times New Roman" w:cs="Times New Roman"/>
          <w:bCs/>
        </w:rPr>
        <w:t xml:space="preserve">Кроссворд по </w:t>
      </w:r>
      <w:r w:rsidR="00675E54" w:rsidRPr="00FC38D5">
        <w:rPr>
          <w:rFonts w:ascii="Times New Roman" w:hAnsi="Times New Roman" w:cs="Times New Roman"/>
          <w:bCs/>
        </w:rPr>
        <w:t>физике (</w:t>
      </w:r>
      <w:r w:rsidRPr="00FC38D5">
        <w:rPr>
          <w:rFonts w:ascii="Times New Roman" w:hAnsi="Times New Roman" w:cs="Times New Roman"/>
          <w:bCs/>
        </w:rPr>
        <w:t>обучающиеся разгадывают предложенные мной кроссворды или составляют сами по пройденной теме)</w:t>
      </w:r>
    </w:p>
    <w:p w:rsidR="00CB6DAC" w:rsidRPr="00FC38D5" w:rsidRDefault="00D177CF" w:rsidP="00FC38D5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  <w:b/>
          <w:bCs/>
        </w:rPr>
        <w:t>11</w:t>
      </w:r>
      <w:r w:rsidR="00E75F82" w:rsidRPr="00FC38D5">
        <w:rPr>
          <w:rFonts w:ascii="Times New Roman" w:hAnsi="Times New Roman" w:cs="Times New Roman"/>
          <w:bCs/>
        </w:rPr>
        <w:t>.</w:t>
      </w:r>
      <w:r w:rsidRPr="00FC38D5">
        <w:rPr>
          <w:rFonts w:ascii="Times New Roman" w:hAnsi="Times New Roman" w:cs="Times New Roman"/>
          <w:bCs/>
        </w:rPr>
        <w:t xml:space="preserve"> </w:t>
      </w:r>
      <w:r w:rsidR="003660E6" w:rsidRPr="00FC38D5">
        <w:rPr>
          <w:rFonts w:ascii="Times New Roman" w:hAnsi="Times New Roman" w:cs="Times New Roman"/>
          <w:bCs/>
        </w:rPr>
        <w:t>Р</w:t>
      </w:r>
      <w:r w:rsidR="00FE2CFF" w:rsidRPr="00FC38D5">
        <w:rPr>
          <w:rFonts w:ascii="Times New Roman" w:hAnsi="Times New Roman" w:cs="Times New Roman"/>
          <w:bCs/>
        </w:rPr>
        <w:t>ебусы</w:t>
      </w:r>
      <w:r w:rsidR="00FE2CFF" w:rsidRPr="00FC38D5">
        <w:rPr>
          <w:rFonts w:ascii="Times New Roman" w:hAnsi="Times New Roman" w:cs="Times New Roman"/>
        </w:rPr>
        <w:br/>
        <w:t>Учащиеся 7–8-х классов с удовольствием работают с ребусами. Ребус — головоломка, требующая</w:t>
      </w:r>
      <w:r w:rsidR="003660E6" w:rsidRPr="00FC38D5">
        <w:rPr>
          <w:rFonts w:ascii="Times New Roman" w:hAnsi="Times New Roman" w:cs="Times New Roman"/>
        </w:rPr>
        <w:t xml:space="preserve"> </w:t>
      </w:r>
      <w:r w:rsidR="00FE2CFF" w:rsidRPr="00FC38D5">
        <w:rPr>
          <w:rFonts w:ascii="Times New Roman" w:hAnsi="Times New Roman" w:cs="Times New Roman"/>
        </w:rPr>
        <w:t>для разгадки сообразительности, фантазии и работы мысли. Их использую для проверки знаний учащихся как одну из форм домашнего задания</w:t>
      </w:r>
    </w:p>
    <w:p w:rsidR="00EE2F5C" w:rsidRPr="00FC38D5" w:rsidRDefault="00D177CF" w:rsidP="00FC38D5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  <w:b/>
          <w:bCs/>
        </w:rPr>
        <w:t>12</w:t>
      </w:r>
      <w:r w:rsidR="00E75F82" w:rsidRPr="00FC38D5">
        <w:rPr>
          <w:rFonts w:ascii="Times New Roman" w:hAnsi="Times New Roman" w:cs="Times New Roman"/>
          <w:bCs/>
        </w:rPr>
        <w:t>.</w:t>
      </w:r>
      <w:r w:rsidR="00FE2CFF" w:rsidRPr="00FC38D5">
        <w:rPr>
          <w:rFonts w:ascii="Times New Roman" w:hAnsi="Times New Roman" w:cs="Times New Roman"/>
          <w:bCs/>
        </w:rPr>
        <w:t>Творческие работы</w:t>
      </w:r>
      <w:r w:rsidR="00EE2F5C" w:rsidRPr="00FC38D5">
        <w:rPr>
          <w:rFonts w:ascii="Times New Roman" w:hAnsi="Times New Roman" w:cs="Times New Roman"/>
        </w:rPr>
        <w:t xml:space="preserve"> </w:t>
      </w:r>
    </w:p>
    <w:p w:rsidR="00E75F82" w:rsidRPr="00FC38D5" w:rsidRDefault="00FE2CFF" w:rsidP="00FC38D5">
      <w:pPr>
        <w:spacing w:after="0" w:line="240" w:lineRule="auto"/>
        <w:textAlignment w:val="baseline"/>
        <w:rPr>
          <w:rFonts w:ascii="Times New Roman" w:hAnsi="Times New Roman" w:cs="Times New Roman"/>
          <w:bCs/>
        </w:rPr>
      </w:pPr>
      <w:r w:rsidRPr="00FC38D5">
        <w:rPr>
          <w:rFonts w:ascii="Times New Roman" w:hAnsi="Times New Roman" w:cs="Times New Roman"/>
        </w:rPr>
        <w:t>Сила влияния творческих работ школьников</w:t>
      </w:r>
      <w:r w:rsidR="00623178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на познавательный интерес состоит в их ценности</w:t>
      </w:r>
      <w:r w:rsidR="003660E6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для развития личности вообще, поскольку и сам</w:t>
      </w:r>
      <w:r w:rsidR="00623178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замысел творческой работы, и процессе выполнения, и её результат — всё требует от личности</w:t>
      </w:r>
      <w:r w:rsidR="003660E6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максимального приложения сил. Из творческих</w:t>
      </w:r>
      <w:r w:rsidR="003660E6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заданий использую такие, как составление загадок, кроссвордов, изготовление моделей приборов</w:t>
      </w:r>
      <w:r w:rsidR="003660E6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из подручных материалов, например изготовление</w:t>
      </w:r>
      <w:r w:rsidR="003660E6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сообщающих с</w:t>
      </w:r>
      <w:r w:rsidR="00EE2F5C" w:rsidRPr="00FC38D5">
        <w:rPr>
          <w:rFonts w:ascii="Times New Roman" w:hAnsi="Times New Roman" w:cs="Times New Roman"/>
        </w:rPr>
        <w:t>осудов или модели шара Паскаля.</w:t>
      </w:r>
      <w:r w:rsidR="008D6EDF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Сообщения, доклады, презентации и т. д. учащиеся 7-х классов выполняют в графическом и текстовом редакторах, 8–9 классов — с использованием</w:t>
      </w:r>
      <w:r w:rsidR="003660E6" w:rsidRPr="00FC38D5">
        <w:rPr>
          <w:rFonts w:ascii="Times New Roman" w:hAnsi="Times New Roman" w:cs="Times New Roman"/>
        </w:rPr>
        <w:t xml:space="preserve"> </w:t>
      </w:r>
      <w:proofErr w:type="spellStart"/>
      <w:r w:rsidRPr="00FC38D5">
        <w:rPr>
          <w:rFonts w:ascii="Times New Roman" w:hAnsi="Times New Roman" w:cs="Times New Roman"/>
        </w:rPr>
        <w:t>PowerPoint</w:t>
      </w:r>
      <w:proofErr w:type="spellEnd"/>
      <w:r w:rsidRPr="00FC38D5">
        <w:rPr>
          <w:rFonts w:ascii="Times New Roman" w:hAnsi="Times New Roman" w:cs="Times New Roman"/>
        </w:rPr>
        <w:t>. Например: физические явления в жизни кошки. Почему сестрёнка падает?</w:t>
      </w:r>
    </w:p>
    <w:p w:rsidR="00A00AB9" w:rsidRPr="00FC38D5" w:rsidRDefault="00D177CF" w:rsidP="00FC38D5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  <w:b/>
          <w:bCs/>
        </w:rPr>
        <w:t>13.</w:t>
      </w:r>
      <w:r w:rsidR="00E75F82" w:rsidRPr="00FC38D5">
        <w:rPr>
          <w:rFonts w:ascii="Times New Roman" w:hAnsi="Times New Roman" w:cs="Times New Roman"/>
          <w:bCs/>
        </w:rPr>
        <w:t>.</w:t>
      </w:r>
      <w:r w:rsidR="00623178" w:rsidRPr="00FC38D5">
        <w:rPr>
          <w:rFonts w:ascii="Times New Roman" w:hAnsi="Times New Roman" w:cs="Times New Roman"/>
          <w:bCs/>
        </w:rPr>
        <w:t xml:space="preserve"> </w:t>
      </w:r>
      <w:r w:rsidR="00FE2CFF" w:rsidRPr="00FC38D5">
        <w:rPr>
          <w:rFonts w:ascii="Times New Roman" w:hAnsi="Times New Roman" w:cs="Times New Roman"/>
          <w:bCs/>
        </w:rPr>
        <w:t>Использ</w:t>
      </w:r>
      <w:r w:rsidR="00EE2F5C" w:rsidRPr="00FC38D5">
        <w:rPr>
          <w:rFonts w:ascii="Times New Roman" w:hAnsi="Times New Roman" w:cs="Times New Roman"/>
          <w:bCs/>
        </w:rPr>
        <w:t>ование дополнительной литературы .</w:t>
      </w:r>
      <w:r w:rsidR="00FE2CFF" w:rsidRPr="00FC38D5">
        <w:rPr>
          <w:rFonts w:ascii="Times New Roman" w:hAnsi="Times New Roman" w:cs="Times New Roman"/>
        </w:rPr>
        <w:br/>
        <w:t>Всякая работа с книгой, газетой и журнальной</w:t>
      </w:r>
      <w:r w:rsidR="003660E6" w:rsidRPr="00FC38D5">
        <w:rPr>
          <w:rFonts w:ascii="Times New Roman" w:hAnsi="Times New Roman" w:cs="Times New Roman"/>
        </w:rPr>
        <w:t xml:space="preserve"> </w:t>
      </w:r>
      <w:r w:rsidR="00FE2CFF" w:rsidRPr="00FC38D5">
        <w:rPr>
          <w:rFonts w:ascii="Times New Roman" w:hAnsi="Times New Roman" w:cs="Times New Roman"/>
        </w:rPr>
        <w:t>статьей способс</w:t>
      </w:r>
      <w:r w:rsidR="003660E6" w:rsidRPr="00FC38D5">
        <w:rPr>
          <w:rFonts w:ascii="Times New Roman" w:hAnsi="Times New Roman" w:cs="Times New Roman"/>
        </w:rPr>
        <w:t>твует развитию творческого вооб</w:t>
      </w:r>
      <w:r w:rsidR="00FE2CFF" w:rsidRPr="00FC38D5">
        <w:rPr>
          <w:rFonts w:ascii="Times New Roman" w:hAnsi="Times New Roman" w:cs="Times New Roman"/>
        </w:rPr>
        <w:t>ражения, анал</w:t>
      </w:r>
      <w:r w:rsidR="003660E6" w:rsidRPr="00FC38D5">
        <w:rPr>
          <w:rFonts w:ascii="Times New Roman" w:hAnsi="Times New Roman" w:cs="Times New Roman"/>
        </w:rPr>
        <w:t xml:space="preserve">итического мышления, эмоциональности </w:t>
      </w:r>
      <w:r w:rsidR="00FE2CFF" w:rsidRPr="00FC38D5">
        <w:rPr>
          <w:rFonts w:ascii="Times New Roman" w:hAnsi="Times New Roman" w:cs="Times New Roman"/>
        </w:rPr>
        <w:t xml:space="preserve">или вопрос с описанным эпизодом, что </w:t>
      </w:r>
      <w:r w:rsidRPr="00FC38D5">
        <w:rPr>
          <w:rFonts w:ascii="Times New Roman" w:hAnsi="Times New Roman" w:cs="Times New Roman"/>
        </w:rPr>
        <w:t>активизирует учащихся на уроке.</w:t>
      </w:r>
    </w:p>
    <w:p w:rsidR="00FC38D5" w:rsidRPr="00FC38D5" w:rsidRDefault="00D177CF" w:rsidP="00FC38D5">
      <w:pPr>
        <w:spacing w:after="0" w:line="240" w:lineRule="auto"/>
        <w:textAlignment w:val="baseline"/>
        <w:rPr>
          <w:rFonts w:ascii="Times New Roman" w:hAnsi="Times New Roman" w:cs="Times New Roman"/>
        </w:rPr>
        <w:sectPr w:rsidR="00FC38D5" w:rsidRPr="00FC38D5" w:rsidSect="00FC38D5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FC38D5">
        <w:rPr>
          <w:rFonts w:ascii="Times New Roman" w:hAnsi="Times New Roman" w:cs="Times New Roman"/>
        </w:rPr>
        <w:t xml:space="preserve">(Пример: </w:t>
      </w:r>
      <w:r w:rsidR="00FE2CFF" w:rsidRPr="00FC38D5">
        <w:rPr>
          <w:rFonts w:ascii="Times New Roman" w:hAnsi="Times New Roman" w:cs="Times New Roman"/>
        </w:rPr>
        <w:t xml:space="preserve">В известном детском стихотворении </w:t>
      </w:r>
      <w:r w:rsidR="00FE2CFF" w:rsidRPr="00FC38D5">
        <w:rPr>
          <w:rFonts w:ascii="Times New Roman" w:hAnsi="Times New Roman" w:cs="Times New Roman"/>
          <w:bCs/>
        </w:rPr>
        <w:t>Корнея</w:t>
      </w:r>
      <w:r w:rsidR="00FE2CFF" w:rsidRPr="00FC38D5">
        <w:rPr>
          <w:rFonts w:ascii="Times New Roman" w:hAnsi="Times New Roman" w:cs="Times New Roman"/>
        </w:rPr>
        <w:br/>
      </w:r>
      <w:r w:rsidR="005320DC" w:rsidRPr="00FC38D5">
        <w:rPr>
          <w:rFonts w:ascii="Times New Roman" w:hAnsi="Times New Roman" w:cs="Times New Roman"/>
          <w:bCs/>
        </w:rPr>
        <w:t>Ч</w:t>
      </w:r>
      <w:r w:rsidR="00FE2CFF" w:rsidRPr="00FC38D5">
        <w:rPr>
          <w:rFonts w:ascii="Times New Roman" w:hAnsi="Times New Roman" w:cs="Times New Roman"/>
          <w:bCs/>
        </w:rPr>
        <w:t>уковского «</w:t>
      </w:r>
      <w:proofErr w:type="spellStart"/>
      <w:r w:rsidR="00FE2CFF" w:rsidRPr="00FC38D5">
        <w:rPr>
          <w:rFonts w:ascii="Times New Roman" w:hAnsi="Times New Roman" w:cs="Times New Roman"/>
          <w:bCs/>
        </w:rPr>
        <w:t>Тараканище</w:t>
      </w:r>
      <w:proofErr w:type="spellEnd"/>
      <w:r w:rsidR="00FE2CFF" w:rsidRPr="00FC38D5">
        <w:rPr>
          <w:rFonts w:ascii="Times New Roman" w:hAnsi="Times New Roman" w:cs="Times New Roman"/>
          <w:bCs/>
        </w:rPr>
        <w:t xml:space="preserve">» </w:t>
      </w:r>
      <w:r w:rsidR="00FE2CFF" w:rsidRPr="00FC38D5">
        <w:rPr>
          <w:rFonts w:ascii="Times New Roman" w:hAnsi="Times New Roman" w:cs="Times New Roman"/>
        </w:rPr>
        <w:t>есть такие строки:</w:t>
      </w:r>
      <w:r w:rsidR="00FE2CFF" w:rsidRPr="00FC38D5">
        <w:rPr>
          <w:rFonts w:ascii="Times New Roman" w:hAnsi="Times New Roman" w:cs="Times New Roman"/>
        </w:rPr>
        <w:br/>
      </w:r>
    </w:p>
    <w:p w:rsidR="00FC38D5" w:rsidRPr="00FC38D5" w:rsidRDefault="00FE2CFF" w:rsidP="00FC38D5">
      <w:pPr>
        <w:spacing w:after="0" w:line="240" w:lineRule="auto"/>
        <w:textAlignment w:val="baseline"/>
        <w:rPr>
          <w:rFonts w:ascii="Times New Roman" w:hAnsi="Times New Roman" w:cs="Times New Roman"/>
        </w:rPr>
        <w:sectPr w:rsidR="00FC38D5" w:rsidRPr="00FC38D5" w:rsidSect="00FC38D5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  <w:r w:rsidRPr="00FC38D5">
        <w:rPr>
          <w:rFonts w:ascii="Times New Roman" w:hAnsi="Times New Roman" w:cs="Times New Roman"/>
        </w:rPr>
        <w:t>Ехали медведи</w:t>
      </w:r>
      <w:r w:rsidRPr="00FC38D5">
        <w:rPr>
          <w:rFonts w:ascii="Times New Roman" w:hAnsi="Times New Roman" w:cs="Times New Roman"/>
        </w:rPr>
        <w:br/>
        <w:t>На велосипеде.</w:t>
      </w:r>
      <w:r w:rsidRPr="00FC38D5">
        <w:rPr>
          <w:rFonts w:ascii="Times New Roman" w:hAnsi="Times New Roman" w:cs="Times New Roman"/>
        </w:rPr>
        <w:br/>
        <w:t>А за ними кот</w:t>
      </w:r>
      <w:r w:rsidRPr="00FC38D5">
        <w:rPr>
          <w:rFonts w:ascii="Times New Roman" w:hAnsi="Times New Roman" w:cs="Times New Roman"/>
        </w:rPr>
        <w:br/>
        <w:t>Задом наперёд.</w:t>
      </w:r>
      <w:r w:rsidRPr="00FC38D5">
        <w:rPr>
          <w:rFonts w:ascii="Times New Roman" w:hAnsi="Times New Roman" w:cs="Times New Roman"/>
        </w:rPr>
        <w:br/>
        <w:t>А за ним комарики</w:t>
      </w:r>
      <w:r w:rsidRPr="00FC38D5">
        <w:rPr>
          <w:rFonts w:ascii="Times New Roman" w:hAnsi="Times New Roman" w:cs="Times New Roman"/>
        </w:rPr>
        <w:br/>
        <w:t>На воздушном шарике.</w:t>
      </w:r>
      <w:r w:rsidRPr="00FC38D5">
        <w:rPr>
          <w:rFonts w:ascii="Times New Roman" w:hAnsi="Times New Roman" w:cs="Times New Roman"/>
        </w:rPr>
        <w:br/>
        <w:t>А за ними раки</w:t>
      </w:r>
      <w:r w:rsidRPr="00FC38D5">
        <w:rPr>
          <w:rFonts w:ascii="Times New Roman" w:hAnsi="Times New Roman" w:cs="Times New Roman"/>
        </w:rPr>
        <w:br/>
      </w:r>
      <w:r w:rsidRPr="00FC38D5">
        <w:rPr>
          <w:rFonts w:ascii="Times New Roman" w:hAnsi="Times New Roman" w:cs="Times New Roman"/>
        </w:rPr>
        <w:t>На хромой собаке.</w:t>
      </w:r>
      <w:r w:rsidRPr="00FC38D5">
        <w:rPr>
          <w:rFonts w:ascii="Times New Roman" w:hAnsi="Times New Roman" w:cs="Times New Roman"/>
        </w:rPr>
        <w:br/>
        <w:t>Волки на кобыле.</w:t>
      </w:r>
      <w:r w:rsidRPr="00FC38D5">
        <w:rPr>
          <w:rFonts w:ascii="Times New Roman" w:hAnsi="Times New Roman" w:cs="Times New Roman"/>
        </w:rPr>
        <w:br/>
        <w:t>Львы в автомобиле.</w:t>
      </w:r>
      <w:r w:rsidRPr="00FC38D5">
        <w:rPr>
          <w:rFonts w:ascii="Times New Roman" w:hAnsi="Times New Roman" w:cs="Times New Roman"/>
        </w:rPr>
        <w:br/>
        <w:t>Зайчики</w:t>
      </w:r>
      <w:r w:rsidRPr="00FC38D5">
        <w:rPr>
          <w:rFonts w:ascii="Times New Roman" w:hAnsi="Times New Roman" w:cs="Times New Roman"/>
        </w:rPr>
        <w:br/>
        <w:t>В трамвайчике.</w:t>
      </w:r>
      <w:r w:rsidRPr="00FC38D5">
        <w:rPr>
          <w:rFonts w:ascii="Times New Roman" w:hAnsi="Times New Roman" w:cs="Times New Roman"/>
        </w:rPr>
        <w:br/>
        <w:t>Жаба на метле...</w:t>
      </w:r>
      <w:r w:rsidRPr="00FC38D5">
        <w:rPr>
          <w:rFonts w:ascii="Times New Roman" w:hAnsi="Times New Roman" w:cs="Times New Roman"/>
        </w:rPr>
        <w:br/>
      </w:r>
    </w:p>
    <w:p w:rsidR="00A00AB9" w:rsidRPr="00FC38D5" w:rsidRDefault="00FE2CFF" w:rsidP="00FC38D5">
      <w:pPr>
        <w:spacing w:after="0" w:line="240" w:lineRule="auto"/>
        <w:textAlignment w:val="baseline"/>
        <w:rPr>
          <w:rFonts w:ascii="Times New Roman" w:hAnsi="Times New Roman" w:cs="Times New Roman"/>
          <w:bCs/>
        </w:rPr>
      </w:pPr>
      <w:r w:rsidRPr="00FC38D5">
        <w:rPr>
          <w:rFonts w:ascii="Times New Roman" w:hAnsi="Times New Roman" w:cs="Times New Roman"/>
        </w:rPr>
        <w:t> Определите сопротивление провода трамвая,</w:t>
      </w:r>
      <w:r w:rsidRPr="00FC38D5">
        <w:rPr>
          <w:rFonts w:ascii="Times New Roman" w:hAnsi="Times New Roman" w:cs="Times New Roman"/>
        </w:rPr>
        <w:br/>
        <w:t>на котором ехали зайчики. Известно, что длина</w:t>
      </w:r>
      <w:r w:rsidRPr="00FC38D5">
        <w:rPr>
          <w:rFonts w:ascii="Times New Roman" w:hAnsi="Times New Roman" w:cs="Times New Roman"/>
        </w:rPr>
        <w:br/>
        <w:t>провод</w:t>
      </w:r>
      <w:r w:rsidR="00D177CF" w:rsidRPr="00FC38D5">
        <w:rPr>
          <w:rFonts w:ascii="Times New Roman" w:hAnsi="Times New Roman" w:cs="Times New Roman"/>
        </w:rPr>
        <w:t>а — 5 км и сечение — 0,65 см2 .</w:t>
      </w:r>
    </w:p>
    <w:p w:rsidR="00D177CF" w:rsidRPr="00FC38D5" w:rsidRDefault="00D177CF" w:rsidP="00FC38D5">
      <w:pPr>
        <w:spacing w:after="0" w:line="240" w:lineRule="auto"/>
        <w:textAlignment w:val="baseline"/>
        <w:rPr>
          <w:rFonts w:ascii="Times New Roman" w:hAnsi="Times New Roman" w:cs="Times New Roman"/>
          <w:bCs/>
        </w:rPr>
      </w:pPr>
      <w:r w:rsidRPr="00FC38D5">
        <w:rPr>
          <w:rFonts w:ascii="Times New Roman" w:hAnsi="Times New Roman" w:cs="Times New Roman"/>
          <w:bCs/>
        </w:rPr>
        <w:t xml:space="preserve"> Или </w:t>
      </w:r>
    </w:p>
    <w:p w:rsidR="00A00AB9" w:rsidRPr="00FC38D5" w:rsidRDefault="00FE2CFF" w:rsidP="00FC38D5">
      <w:pPr>
        <w:spacing w:after="0" w:line="240" w:lineRule="auto"/>
        <w:textAlignment w:val="baseline"/>
        <w:rPr>
          <w:rFonts w:ascii="Times New Roman" w:hAnsi="Times New Roman" w:cs="Times New Roman"/>
          <w:bCs/>
        </w:rPr>
      </w:pPr>
      <w:r w:rsidRPr="00FC38D5">
        <w:rPr>
          <w:rFonts w:ascii="Times New Roman" w:hAnsi="Times New Roman" w:cs="Times New Roman"/>
          <w:bCs/>
        </w:rPr>
        <w:t xml:space="preserve">Л. </w:t>
      </w:r>
      <w:r w:rsidR="003660E6" w:rsidRPr="00FC38D5">
        <w:rPr>
          <w:rFonts w:ascii="Times New Roman" w:hAnsi="Times New Roman" w:cs="Times New Roman"/>
          <w:bCs/>
        </w:rPr>
        <w:t>Н</w:t>
      </w:r>
      <w:r w:rsidRPr="00FC38D5">
        <w:rPr>
          <w:rFonts w:ascii="Times New Roman" w:hAnsi="Times New Roman" w:cs="Times New Roman"/>
          <w:bCs/>
        </w:rPr>
        <w:t>. Толстой, «рассказ аэронавта»</w:t>
      </w:r>
      <w:r w:rsidRPr="00FC38D5">
        <w:rPr>
          <w:rFonts w:ascii="Times New Roman" w:hAnsi="Times New Roman" w:cs="Times New Roman"/>
        </w:rPr>
        <w:br/>
        <w:t>Герой рассказа поднялся в воздух на воздушном</w:t>
      </w:r>
      <w:r w:rsidR="003660E6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шаре.</w:t>
      </w:r>
      <w:r w:rsidRPr="00FC38D5">
        <w:rPr>
          <w:rFonts w:ascii="Times New Roman" w:hAnsi="Times New Roman" w:cs="Times New Roman"/>
        </w:rPr>
        <w:br/>
        <w:t>«Я посмотрел на барометр. Теперь я уже был</w:t>
      </w:r>
      <w:r w:rsidR="003660E6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на пять верст над землею и чувствовал, что мне</w:t>
      </w:r>
      <w:r w:rsidR="003660E6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воздуха мало, и я стал часто дышать. Я потянул</w:t>
      </w:r>
      <w:r w:rsidR="003660E6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за верёвку, чтобы выпустить газ и спускаться, но</w:t>
      </w:r>
      <w:r w:rsidR="003660E6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ослабел ли я, или сломалось что-нибудь,— клапан</w:t>
      </w:r>
      <w:r w:rsidR="003660E6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не открывался..</w:t>
      </w:r>
      <w:r w:rsidR="003660E6" w:rsidRPr="00FC38D5">
        <w:rPr>
          <w:rFonts w:ascii="Times New Roman" w:hAnsi="Times New Roman" w:cs="Times New Roman"/>
        </w:rPr>
        <w:t>. «Если я не остановлю шар,— по</w:t>
      </w:r>
      <w:r w:rsidRPr="00FC38D5">
        <w:rPr>
          <w:rFonts w:ascii="Times New Roman" w:hAnsi="Times New Roman" w:cs="Times New Roman"/>
        </w:rPr>
        <w:t>думал я,— то он лопнет, и я пропал». ...Я изо всех</w:t>
      </w:r>
      <w:r w:rsidR="003660E6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сил ухватился за верёвку и потянул. Слава Богу, —клапан открылся, засвистало что-то».</w:t>
      </w:r>
      <w:r w:rsidRPr="00FC38D5">
        <w:rPr>
          <w:rFonts w:ascii="Times New Roman" w:hAnsi="Times New Roman" w:cs="Times New Roman"/>
        </w:rPr>
        <w:br/>
        <w:t> Почему воздушный шар, поднявшись высоко,</w:t>
      </w:r>
      <w:r w:rsidR="003660E6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может лопнуть?</w:t>
      </w:r>
      <w:r w:rsidR="00D177CF" w:rsidRPr="00FC38D5">
        <w:rPr>
          <w:rFonts w:ascii="Times New Roman" w:hAnsi="Times New Roman" w:cs="Times New Roman"/>
        </w:rPr>
        <w:t>)</w:t>
      </w:r>
    </w:p>
    <w:p w:rsidR="00A00AB9" w:rsidRPr="00FC38D5" w:rsidRDefault="00D177CF" w:rsidP="00FC38D5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  <w:b/>
          <w:bCs/>
        </w:rPr>
        <w:t>14</w:t>
      </w:r>
      <w:r w:rsidRPr="00FC38D5">
        <w:rPr>
          <w:rFonts w:ascii="Times New Roman" w:hAnsi="Times New Roman" w:cs="Times New Roman"/>
          <w:bCs/>
        </w:rPr>
        <w:t xml:space="preserve"> </w:t>
      </w:r>
      <w:r w:rsidR="005320DC" w:rsidRPr="00FC38D5">
        <w:rPr>
          <w:rFonts w:ascii="Times New Roman" w:hAnsi="Times New Roman" w:cs="Times New Roman"/>
          <w:bCs/>
        </w:rPr>
        <w:t>.</w:t>
      </w:r>
      <w:r w:rsidR="00FE2CFF" w:rsidRPr="00FC38D5">
        <w:rPr>
          <w:rFonts w:ascii="Times New Roman" w:hAnsi="Times New Roman" w:cs="Times New Roman"/>
          <w:bCs/>
        </w:rPr>
        <w:t>Лабораторный практикум</w:t>
      </w:r>
      <w:r w:rsidR="00A00AB9" w:rsidRPr="00FC38D5">
        <w:rPr>
          <w:rFonts w:ascii="Times New Roman" w:hAnsi="Times New Roman" w:cs="Times New Roman"/>
          <w:bCs/>
        </w:rPr>
        <w:t xml:space="preserve"> </w:t>
      </w:r>
      <w:r w:rsidR="00EE2F5C" w:rsidRPr="00FC38D5">
        <w:rPr>
          <w:rFonts w:ascii="Times New Roman" w:hAnsi="Times New Roman" w:cs="Times New Roman"/>
          <w:bCs/>
        </w:rPr>
        <w:t>и компьютерная модель .</w:t>
      </w:r>
      <w:r w:rsidR="00FE2CFF" w:rsidRPr="00FC38D5">
        <w:rPr>
          <w:rFonts w:ascii="Times New Roman" w:hAnsi="Times New Roman" w:cs="Times New Roman"/>
        </w:rPr>
        <w:br/>
        <w:t>При использовании информационных технологий от учащихся требуется большая активность и самостоятельность, чем во время</w:t>
      </w:r>
      <w:r w:rsidR="00A00AB9" w:rsidRPr="00FC38D5">
        <w:rPr>
          <w:rFonts w:ascii="Times New Roman" w:hAnsi="Times New Roman" w:cs="Times New Roman"/>
        </w:rPr>
        <w:t xml:space="preserve"> </w:t>
      </w:r>
      <w:r w:rsidR="00FE2CFF" w:rsidRPr="00FC38D5">
        <w:rPr>
          <w:rFonts w:ascii="Times New Roman" w:hAnsi="Times New Roman" w:cs="Times New Roman"/>
        </w:rPr>
        <w:t xml:space="preserve">демонстрации, где они выступают пассивными </w:t>
      </w:r>
      <w:r w:rsidR="00623178" w:rsidRPr="00FC38D5">
        <w:rPr>
          <w:rFonts w:ascii="Times New Roman" w:hAnsi="Times New Roman" w:cs="Times New Roman"/>
        </w:rPr>
        <w:t xml:space="preserve"> н</w:t>
      </w:r>
      <w:r w:rsidR="00724E66" w:rsidRPr="00FC38D5">
        <w:rPr>
          <w:rFonts w:ascii="Times New Roman" w:hAnsi="Times New Roman" w:cs="Times New Roman"/>
        </w:rPr>
        <w:t>аблюдателями.</w:t>
      </w:r>
      <w:r w:rsidR="00EE2F5C" w:rsidRPr="00FC38D5">
        <w:rPr>
          <w:rFonts w:ascii="Times New Roman" w:hAnsi="Times New Roman" w:cs="Times New Roman"/>
        </w:rPr>
        <w:t xml:space="preserve"> </w:t>
      </w:r>
      <w:r w:rsidR="00FE2CFF" w:rsidRPr="00FC38D5">
        <w:rPr>
          <w:rFonts w:ascii="Times New Roman" w:hAnsi="Times New Roman" w:cs="Times New Roman"/>
        </w:rPr>
        <w:t>Особенно эффективен проблемный (исследовательский) лабораторный метод. Он состоит в том,</w:t>
      </w:r>
      <w:r w:rsidR="00623178" w:rsidRPr="00FC38D5">
        <w:rPr>
          <w:rFonts w:ascii="Times New Roman" w:hAnsi="Times New Roman" w:cs="Times New Roman"/>
        </w:rPr>
        <w:t xml:space="preserve"> </w:t>
      </w:r>
      <w:r w:rsidR="00FE2CFF" w:rsidRPr="00FC38D5">
        <w:rPr>
          <w:rFonts w:ascii="Times New Roman" w:hAnsi="Times New Roman" w:cs="Times New Roman"/>
        </w:rPr>
        <w:t>что сами учащиеся выдвигают гипотезу исследования, намечают его путь, подбирают необходимые</w:t>
      </w:r>
      <w:r w:rsidR="00A00AB9" w:rsidRPr="00FC38D5">
        <w:rPr>
          <w:rFonts w:ascii="Times New Roman" w:hAnsi="Times New Roman" w:cs="Times New Roman"/>
        </w:rPr>
        <w:t xml:space="preserve"> </w:t>
      </w:r>
      <w:r w:rsidR="00FE2CFF" w:rsidRPr="00FC38D5">
        <w:rPr>
          <w:rFonts w:ascii="Times New Roman" w:hAnsi="Times New Roman" w:cs="Times New Roman"/>
        </w:rPr>
        <w:t>материалы и приборы. Компьютерные технологии, использующиеся</w:t>
      </w:r>
      <w:r w:rsidR="00A00AB9" w:rsidRPr="00FC38D5">
        <w:rPr>
          <w:rFonts w:ascii="Times New Roman" w:hAnsi="Times New Roman" w:cs="Times New Roman"/>
        </w:rPr>
        <w:t xml:space="preserve"> </w:t>
      </w:r>
      <w:r w:rsidR="00FE2CFF" w:rsidRPr="00FC38D5">
        <w:rPr>
          <w:rFonts w:ascii="Times New Roman" w:hAnsi="Times New Roman" w:cs="Times New Roman"/>
        </w:rPr>
        <w:t>при проведении лабораторных работ, выполняют</w:t>
      </w:r>
      <w:r w:rsidR="00A00AB9" w:rsidRPr="00FC38D5">
        <w:rPr>
          <w:rFonts w:ascii="Times New Roman" w:hAnsi="Times New Roman" w:cs="Times New Roman"/>
        </w:rPr>
        <w:t xml:space="preserve"> </w:t>
      </w:r>
      <w:r w:rsidR="00FE2CFF" w:rsidRPr="00FC38D5">
        <w:rPr>
          <w:rFonts w:ascii="Times New Roman" w:hAnsi="Times New Roman" w:cs="Times New Roman"/>
        </w:rPr>
        <w:t>две функции:</w:t>
      </w:r>
      <w:r w:rsidR="00FE2CFF" w:rsidRPr="00FC38D5">
        <w:rPr>
          <w:rFonts w:ascii="Times New Roman" w:hAnsi="Times New Roman" w:cs="Times New Roman"/>
        </w:rPr>
        <w:br/>
      </w:r>
      <w:r w:rsidR="00A00AB9" w:rsidRPr="00FC38D5">
        <w:rPr>
          <w:rFonts w:ascii="Times New Roman" w:hAnsi="Times New Roman" w:cs="Times New Roman"/>
        </w:rPr>
        <w:t>1.</w:t>
      </w:r>
      <w:r w:rsidR="00FE2CFF" w:rsidRPr="00FC38D5">
        <w:rPr>
          <w:rFonts w:ascii="Times New Roman" w:hAnsi="Times New Roman" w:cs="Times New Roman"/>
        </w:rPr>
        <w:t>проведение к</w:t>
      </w:r>
      <w:r w:rsidR="00A00AB9" w:rsidRPr="00FC38D5">
        <w:rPr>
          <w:rFonts w:ascii="Times New Roman" w:hAnsi="Times New Roman" w:cs="Times New Roman"/>
        </w:rPr>
        <w:t>омпьютерных лабораторных работ;</w:t>
      </w:r>
    </w:p>
    <w:p w:rsidR="00724E66" w:rsidRPr="00FC38D5" w:rsidRDefault="00A00AB9" w:rsidP="00FC38D5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2.</w:t>
      </w:r>
      <w:r w:rsidR="00FE2CFF" w:rsidRPr="00FC38D5">
        <w:rPr>
          <w:rFonts w:ascii="Times New Roman" w:hAnsi="Times New Roman" w:cs="Times New Roman"/>
        </w:rPr>
        <w:t>обработка результатов с использованием блан</w:t>
      </w:r>
      <w:r w:rsidR="00724E66" w:rsidRPr="00FC38D5">
        <w:rPr>
          <w:rFonts w:ascii="Times New Roman" w:hAnsi="Times New Roman" w:cs="Times New Roman"/>
        </w:rPr>
        <w:t>ков лабораторных работ</w:t>
      </w:r>
    </w:p>
    <w:p w:rsidR="00A00AB9" w:rsidRPr="00FC38D5" w:rsidRDefault="00FE2CFF" w:rsidP="00FC38D5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Большая часть интерактивных лабораторных</w:t>
      </w:r>
      <w:r w:rsidR="00A00AB9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работ содержит</w:t>
      </w:r>
      <w:r w:rsidR="00A00AB9" w:rsidRPr="00FC38D5">
        <w:rPr>
          <w:rFonts w:ascii="Times New Roman" w:hAnsi="Times New Roman" w:cs="Times New Roman"/>
        </w:rPr>
        <w:t xml:space="preserve"> опыты, записанные в виде анима</w:t>
      </w:r>
      <w:r w:rsidRPr="00FC38D5">
        <w:rPr>
          <w:rFonts w:ascii="Times New Roman" w:hAnsi="Times New Roman" w:cs="Times New Roman"/>
        </w:rPr>
        <w:t>ции или видео</w:t>
      </w:r>
      <w:r w:rsidR="00A00AB9" w:rsidRPr="00FC38D5">
        <w:rPr>
          <w:rFonts w:ascii="Times New Roman" w:hAnsi="Times New Roman" w:cs="Times New Roman"/>
        </w:rPr>
        <w:t>ролика, сопровождающихся голосо</w:t>
      </w:r>
      <w:r w:rsidR="00724E66" w:rsidRPr="00FC38D5">
        <w:rPr>
          <w:rFonts w:ascii="Times New Roman" w:hAnsi="Times New Roman" w:cs="Times New Roman"/>
        </w:rPr>
        <w:t>вым объяснением.</w:t>
      </w:r>
    </w:p>
    <w:p w:rsidR="005320DC" w:rsidRPr="00FC38D5" w:rsidRDefault="00FE2CFF" w:rsidP="00FC38D5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lastRenderedPageBreak/>
        <w:t>При выполнении практических лабораторных</w:t>
      </w:r>
      <w:r w:rsidR="00A00AB9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работ широко применяются компьютерные мод</w:t>
      </w:r>
      <w:r w:rsidR="00EE2F5C" w:rsidRPr="00FC38D5">
        <w:rPr>
          <w:rFonts w:ascii="Times New Roman" w:hAnsi="Times New Roman" w:cs="Times New Roman"/>
        </w:rPr>
        <w:t xml:space="preserve">ели. </w:t>
      </w:r>
      <w:r w:rsidRPr="00FC38D5">
        <w:rPr>
          <w:rFonts w:ascii="Times New Roman" w:hAnsi="Times New Roman" w:cs="Times New Roman"/>
        </w:rPr>
        <w:t>Компьютерная модель позволяет имитировать</w:t>
      </w:r>
      <w:r w:rsidR="00A00AB9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физические я</w:t>
      </w:r>
      <w:r w:rsidR="00A00AB9" w:rsidRPr="00FC38D5">
        <w:rPr>
          <w:rFonts w:ascii="Times New Roman" w:hAnsi="Times New Roman" w:cs="Times New Roman"/>
        </w:rPr>
        <w:t>вления, эксперименты или идеали</w:t>
      </w:r>
      <w:r w:rsidRPr="00FC38D5">
        <w:rPr>
          <w:rFonts w:ascii="Times New Roman" w:hAnsi="Times New Roman" w:cs="Times New Roman"/>
        </w:rPr>
        <w:t>зированные ситуации, встречающиеся в задачах.</w:t>
      </w:r>
      <w:r w:rsidR="00A00AB9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Регулярное использование на уроках физики</w:t>
      </w:r>
      <w:r w:rsidR="00A00AB9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разнообразных</w:t>
      </w:r>
      <w:r w:rsidR="00A00AB9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способов и приёмов, направленных на повышение</w:t>
      </w:r>
      <w:r w:rsidR="00A00AB9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мотивации, развитие познавательных возможностей и способностей, расширяет кругозор школьников, повышает качество подготовки</w:t>
      </w:r>
      <w:r w:rsidR="00A00AB9" w:rsidRPr="00FC38D5">
        <w:rPr>
          <w:rFonts w:ascii="Times New Roman" w:hAnsi="Times New Roman" w:cs="Times New Roman"/>
        </w:rPr>
        <w:t>.</w:t>
      </w:r>
      <w:r w:rsidR="00EE2F5C" w:rsidRPr="00FC38D5">
        <w:rPr>
          <w:rFonts w:ascii="Times New Roman" w:hAnsi="Times New Roman" w:cs="Times New Roman"/>
        </w:rPr>
        <w:t xml:space="preserve"> </w:t>
      </w:r>
      <w:r w:rsidR="001A623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В процессе их выполнения учащиеся, работая с наглядными пособиями, инструментами, графиками и таблицами, производя вычисления, «открывают» и формулируют новые физические определения </w:t>
      </w:r>
    </w:p>
    <w:p w:rsidR="005320DC" w:rsidRPr="00FC38D5" w:rsidRDefault="005320DC" w:rsidP="00FC38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</w:t>
      </w:r>
      <w:r w:rsidR="00724E66" w:rsidRPr="00FC38D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5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 Использование компьютерных технологий.</w:t>
      </w:r>
    </w:p>
    <w:p w:rsidR="001A623C" w:rsidRPr="00FC38D5" w:rsidRDefault="00A00AB9" w:rsidP="00FC38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Задания на самостоятельный поиск информации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 в </w:t>
      </w:r>
      <w:hyperlink r:id="rId7" w:tooltip="Учебные пособия" w:history="1">
        <w:r w:rsidRPr="00FC38D5">
          <w:rPr>
            <w:rFonts w:ascii="Times New Roman" w:eastAsia="Times New Roman" w:hAnsi="Times New Roman" w:cs="Times New Roman"/>
            <w:bCs/>
            <w:bdr w:val="none" w:sz="0" w:space="0" w:color="auto" w:frame="1"/>
            <w:lang w:eastAsia="ru-RU"/>
          </w:rPr>
          <w:t>учебных пособиях</w:t>
        </w:r>
      </w:hyperlink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 бумажных или </w:t>
      </w:r>
      <w:hyperlink r:id="rId8" w:tooltip="Электроника" w:history="1">
        <w:r w:rsidRPr="00FC38D5">
          <w:rPr>
            <w:rFonts w:ascii="Times New Roman" w:eastAsia="Times New Roman" w:hAnsi="Times New Roman" w:cs="Times New Roman"/>
            <w:bCs/>
            <w:bdr w:val="none" w:sz="0" w:space="0" w:color="auto" w:frame="1"/>
            <w:lang w:eastAsia="ru-RU"/>
          </w:rPr>
          <w:t>электронных</w:t>
        </w:r>
      </w:hyperlink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 (доклады, сообщения, поиск решения новой задачи, самостоятельное изучение каких либо тем</w:t>
      </w:r>
      <w:r w:rsidR="00724E66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)</w:t>
      </w:r>
      <w:r w:rsidR="00EE2F5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1D236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п</w:t>
      </w:r>
      <w:r w:rsidR="005320D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роведение уроков с использованием </w:t>
      </w:r>
      <w:hyperlink r:id="rId9" w:tooltip="Информационные технологии" w:history="1">
        <w:r w:rsidR="005320DC" w:rsidRPr="00FC38D5">
          <w:rPr>
            <w:rFonts w:ascii="Times New Roman" w:eastAsia="Times New Roman" w:hAnsi="Times New Roman" w:cs="Times New Roman"/>
            <w:bCs/>
            <w:bdr w:val="none" w:sz="0" w:space="0" w:color="auto" w:frame="1"/>
            <w:lang w:eastAsia="ru-RU"/>
          </w:rPr>
          <w:t>информационных технологий</w:t>
        </w:r>
      </w:hyperlink>
      <w:r w:rsidR="005320D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 – это большой стимул в обучении. На таких уроках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 Я использую в своей работе различные </w:t>
      </w:r>
      <w:r w:rsidR="005320DC"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компьютерные презентации</w:t>
      </w:r>
      <w:r w:rsidR="005320D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 (уже готовые или создают самостоятельно) на различных этапах урока (большая помощь от готовых презентаций, т. к. на создание собственных уходит много времени), видеоролики, анимации.</w:t>
      </w:r>
      <w:r w:rsidR="00724E66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320D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Их использование позволяет распределить время на уроке более продуктивно.</w:t>
      </w:r>
      <w:r w:rsidR="00724E66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320D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Кроме того использование презентаций обеспечивает наглядность, визуальное представление определений, формул, теорем и их доказательств, качественных чертежей к задачам геометрического характера, предъявление подвижных зрительных образов в качестве основы для осознанного овладения научными фактами обеспечивает эффективное усвоение учащимися новых знаний и умений.</w:t>
      </w:r>
    </w:p>
    <w:p w:rsidR="004D4B01" w:rsidRPr="00FC38D5" w:rsidRDefault="00724E66" w:rsidP="00FC38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FC38D5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>16</w:t>
      </w:r>
      <w:r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.</w:t>
      </w:r>
      <w:r w:rsidR="001A623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 </w:t>
      </w:r>
      <w:r w:rsidR="002721CC"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У</w:t>
      </w:r>
      <w:r w:rsidR="001A623C"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роки </w:t>
      </w:r>
      <w:r w:rsidR="00675E54"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«Одной</w:t>
      </w:r>
      <w:r w:rsidR="001A623C"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задачи</w:t>
      </w:r>
      <w:r w:rsidR="00675E54"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»</w:t>
      </w:r>
      <w:proofErr w:type="gramStart"/>
      <w:r w:rsidR="00675E54" w:rsidRPr="00FC38D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</w:t>
      </w:r>
      <w:proofErr w:type="gramEnd"/>
      <w:r w:rsidR="00675E54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 на</w:t>
      </w:r>
      <w:r w:rsidR="001A623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00AB9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котор</w:t>
      </w:r>
      <w:r w:rsidR="001A623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ых рассматриваем на примере одной задачи всевозможные способы её решения. Это применяется, например, на уроках </w:t>
      </w:r>
      <w:r w:rsidRPr="00FC38D5">
        <w:rPr>
          <w:rFonts w:ascii="Times New Roman" w:hAnsi="Times New Roman" w:cs="Times New Roman"/>
        </w:rPr>
        <w:t>физики</w:t>
      </w:r>
      <w:r w:rsidR="001A623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 в старших классах при подготовке учащихся к ЕГЭ (часть </w:t>
      </w:r>
      <w:r w:rsidR="004D4B01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2</w:t>
      </w:r>
      <w:r w:rsidR="001A623C" w:rsidRPr="00FC38D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).</w:t>
      </w:r>
    </w:p>
    <w:p w:rsidR="00A00AB9" w:rsidRPr="00FC38D5" w:rsidRDefault="004F4A7E" w:rsidP="00FC38D5">
      <w:pPr>
        <w:spacing w:after="0" w:line="240" w:lineRule="auto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Формирование мотивации — это не закладка готовых мотивов и целей в голову учащегося, а помещение его в такие условия и ситуации развёртывания активности, где мотивация и цели складывались и развивались бы с учётом и в контексте прошлого опыта самого ученика.</w:t>
      </w:r>
      <w:r w:rsidRPr="00FC38D5">
        <w:rPr>
          <w:rFonts w:ascii="Times New Roman" w:hAnsi="Times New Roman" w:cs="Times New Roman"/>
        </w:rPr>
        <w:br/>
        <w:t>Высокий уровень мотивации учения необходим для достижения успеха в учебе, и в этом вклад мотивации в общую успешность деятельности школьника можно рассматривать наравне с когнитивными способностями ученика. Иногда менее способный ученик, но имеющий высокий уровень мотивации, может достичь более высоких результатов в учебе, так как стремится к этому и уделяет учению больше вр</w:t>
      </w:r>
      <w:r w:rsidR="00724E66" w:rsidRPr="00FC38D5">
        <w:rPr>
          <w:rFonts w:ascii="Times New Roman" w:hAnsi="Times New Roman" w:cs="Times New Roman"/>
        </w:rPr>
        <w:t xml:space="preserve">емени и внимания. В то же время </w:t>
      </w:r>
      <w:r w:rsidRPr="00FC38D5">
        <w:rPr>
          <w:rFonts w:ascii="Times New Roman" w:hAnsi="Times New Roman" w:cs="Times New Roman"/>
        </w:rPr>
        <w:t>у ученика, недостаточно мотивированного, успехи в учебе могут быть незначительными, даже несмотря на его способности. Мотивация учения может выступить к тому же хорошим показателем уровня психического благополучия учащегося, а также показателем уровня его развития.</w:t>
      </w:r>
      <w:r w:rsidRPr="00FC38D5">
        <w:rPr>
          <w:rFonts w:ascii="Times New Roman" w:hAnsi="Times New Roman" w:cs="Times New Roman"/>
        </w:rPr>
        <w:br/>
      </w:r>
      <w:r w:rsidR="00FE2CFF" w:rsidRPr="00FC38D5">
        <w:rPr>
          <w:rFonts w:ascii="Times New Roman" w:hAnsi="Times New Roman" w:cs="Times New Roman"/>
        </w:rPr>
        <w:t>Подводя итог всему сказанному, можно сделать</w:t>
      </w:r>
      <w:r w:rsidR="00A00AB9" w:rsidRPr="00FC38D5">
        <w:rPr>
          <w:rFonts w:ascii="Times New Roman" w:hAnsi="Times New Roman" w:cs="Times New Roman"/>
        </w:rPr>
        <w:t xml:space="preserve"> </w:t>
      </w:r>
      <w:r w:rsidR="00FE2CFF" w:rsidRPr="00FC38D5">
        <w:rPr>
          <w:rFonts w:ascii="Times New Roman" w:hAnsi="Times New Roman" w:cs="Times New Roman"/>
        </w:rPr>
        <w:t>вывод о том, что</w:t>
      </w:r>
      <w:r w:rsidR="00A00AB9" w:rsidRPr="00FC38D5">
        <w:rPr>
          <w:rFonts w:ascii="Times New Roman" w:hAnsi="Times New Roman" w:cs="Times New Roman"/>
        </w:rPr>
        <w:t xml:space="preserve"> активные формы обучения, позво</w:t>
      </w:r>
      <w:r w:rsidR="00FE2CFF" w:rsidRPr="00FC38D5">
        <w:rPr>
          <w:rFonts w:ascii="Times New Roman" w:hAnsi="Times New Roman" w:cs="Times New Roman"/>
        </w:rPr>
        <w:t>ляют развивать у обучающихся:</w:t>
      </w:r>
    </w:p>
    <w:p w:rsidR="00BA2712" w:rsidRPr="00FC38D5" w:rsidRDefault="00FE2CFF" w:rsidP="00FC38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познавательные навыки и способность к самообразованию;</w:t>
      </w:r>
    </w:p>
    <w:p w:rsidR="00BA2712" w:rsidRPr="00FC38D5" w:rsidRDefault="00FE2CFF" w:rsidP="00FC38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способность ориентироваться в современном</w:t>
      </w:r>
      <w:r w:rsidR="00B65F04" w:rsidRPr="00FC38D5">
        <w:rPr>
          <w:rFonts w:ascii="Times New Roman" w:hAnsi="Times New Roman" w:cs="Times New Roman"/>
        </w:rPr>
        <w:t xml:space="preserve"> информационном пространстве;</w:t>
      </w:r>
      <w:r w:rsidRPr="00FC38D5">
        <w:rPr>
          <w:rFonts w:ascii="Times New Roman" w:hAnsi="Times New Roman" w:cs="Times New Roman"/>
        </w:rPr>
        <w:t xml:space="preserve"> </w:t>
      </w:r>
    </w:p>
    <w:p w:rsidR="00BA2712" w:rsidRPr="00FC38D5" w:rsidRDefault="004D4B01" w:rsidP="00FC38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ц</w:t>
      </w:r>
      <w:r w:rsidR="00FE2CFF" w:rsidRPr="00FC38D5">
        <w:rPr>
          <w:rFonts w:ascii="Times New Roman" w:hAnsi="Times New Roman" w:cs="Times New Roman"/>
        </w:rPr>
        <w:t>елеустремленность и настойчивость;</w:t>
      </w:r>
    </w:p>
    <w:p w:rsidR="00BA2712" w:rsidRPr="00FC38D5" w:rsidRDefault="00FE2CFF" w:rsidP="00FC38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способность взять на себя инициативу и ответственность;</w:t>
      </w:r>
    </w:p>
    <w:p w:rsidR="00BA2712" w:rsidRPr="00FC38D5" w:rsidRDefault="00FE2CFF" w:rsidP="00FC38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 xml:space="preserve">критичность мышления, способность к </w:t>
      </w:r>
      <w:r w:rsidR="00B65F04" w:rsidRPr="00FC38D5">
        <w:rPr>
          <w:rFonts w:ascii="Times New Roman" w:hAnsi="Times New Roman" w:cs="Times New Roman"/>
        </w:rPr>
        <w:t>анализу и обобщению информации;</w:t>
      </w:r>
      <w:r w:rsidRPr="00FC38D5">
        <w:rPr>
          <w:rFonts w:ascii="Times New Roman" w:hAnsi="Times New Roman" w:cs="Times New Roman"/>
        </w:rPr>
        <w:t xml:space="preserve"> </w:t>
      </w:r>
    </w:p>
    <w:p w:rsidR="00A00AB9" w:rsidRPr="00FC38D5" w:rsidRDefault="00BA2712" w:rsidP="00FC38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FC38D5">
        <w:rPr>
          <w:rFonts w:ascii="Times New Roman" w:hAnsi="Times New Roman" w:cs="Times New Roman"/>
        </w:rPr>
        <w:t>к</w:t>
      </w:r>
      <w:r w:rsidR="00724E66" w:rsidRPr="00FC38D5">
        <w:rPr>
          <w:rFonts w:ascii="Times New Roman" w:hAnsi="Times New Roman" w:cs="Times New Roman"/>
        </w:rPr>
        <w:t>оммуникабельность.</w:t>
      </w:r>
    </w:p>
    <w:p w:rsidR="00A00AB9" w:rsidRPr="00FC38D5" w:rsidRDefault="00FE2CFF" w:rsidP="00FC38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C38D5">
        <w:rPr>
          <w:rFonts w:ascii="Times New Roman" w:hAnsi="Times New Roman" w:cs="Times New Roman"/>
        </w:rPr>
        <w:t>Таким образом, применение активных форм</w:t>
      </w:r>
      <w:r w:rsidR="00A00AB9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обучения можно считать одним из основных путей,</w:t>
      </w:r>
      <w:r w:rsidR="00A00AB9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способствующих повышению мотивации учащихся</w:t>
      </w:r>
      <w:r w:rsidR="00A00AB9" w:rsidRPr="00FC38D5">
        <w:rPr>
          <w:rFonts w:ascii="Times New Roman" w:hAnsi="Times New Roman" w:cs="Times New Roman"/>
        </w:rPr>
        <w:t xml:space="preserve"> </w:t>
      </w:r>
      <w:r w:rsidR="004D4B01" w:rsidRPr="00FC38D5">
        <w:rPr>
          <w:rFonts w:ascii="Times New Roman" w:hAnsi="Times New Roman" w:cs="Times New Roman"/>
        </w:rPr>
        <w:t>к изучению физики.</w:t>
      </w:r>
    </w:p>
    <w:p w:rsidR="00A160BD" w:rsidRPr="00FC38D5" w:rsidRDefault="00FE2CFF" w:rsidP="00675E54">
      <w:pPr>
        <w:spacing w:after="0" w:line="240" w:lineRule="auto"/>
        <w:rPr>
          <w:rFonts w:ascii="Times New Roman" w:hAnsi="Times New Roman" w:cs="Times New Roman"/>
          <w:bCs/>
        </w:rPr>
      </w:pPr>
      <w:r w:rsidRPr="00FC38D5">
        <w:rPr>
          <w:rFonts w:ascii="Times New Roman" w:hAnsi="Times New Roman" w:cs="Times New Roman"/>
        </w:rPr>
        <w:t>Важнейшая роль в формировании мотивации</w:t>
      </w:r>
      <w:r w:rsidR="004F4A7E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учения у школьников отводится учителю. Ему предоставляется право самостоятельного выбора технологий и приёмов обучения. Учителю необходимо</w:t>
      </w:r>
      <w:r w:rsidR="004F4A7E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реализовать соединение традиционных и новых</w:t>
      </w:r>
      <w:r w:rsidR="004F4A7E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методов обучения. Критерием успешной работы</w:t>
      </w:r>
      <w:r w:rsidR="004F4A7E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должен служить ученик, обладающий ключевыми</w:t>
      </w:r>
      <w:r w:rsidR="004F4A7E" w:rsidRPr="00FC38D5">
        <w:rPr>
          <w:rFonts w:ascii="Times New Roman" w:hAnsi="Times New Roman" w:cs="Times New Roman"/>
        </w:rPr>
        <w:t xml:space="preserve"> </w:t>
      </w:r>
      <w:r w:rsidRPr="00FC38D5">
        <w:rPr>
          <w:rFonts w:ascii="Times New Roman" w:hAnsi="Times New Roman" w:cs="Times New Roman"/>
        </w:rPr>
        <w:t>компетенциями.</w:t>
      </w:r>
      <w:r w:rsidRPr="00FC38D5">
        <w:rPr>
          <w:rFonts w:ascii="Times New Roman" w:hAnsi="Times New Roman" w:cs="Times New Roman"/>
        </w:rPr>
        <w:br/>
      </w:r>
    </w:p>
    <w:p w:rsidR="00A160BD" w:rsidRPr="00FC38D5" w:rsidRDefault="00A160BD" w:rsidP="00FC38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160BD" w:rsidRPr="00FC38D5" w:rsidRDefault="00A160BD" w:rsidP="00FC38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160BD" w:rsidRPr="00FC38D5" w:rsidRDefault="00A160BD" w:rsidP="00FC38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160BD" w:rsidRPr="00FC38D5" w:rsidRDefault="00A160BD" w:rsidP="00FC38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160BD" w:rsidRPr="00FC38D5" w:rsidRDefault="00A160BD" w:rsidP="00FC38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160BD" w:rsidRPr="00FC38D5" w:rsidRDefault="00A160BD" w:rsidP="00FC38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160BD" w:rsidRPr="00FC38D5" w:rsidRDefault="00A160BD" w:rsidP="00FC38D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A160BD" w:rsidRPr="00FC38D5" w:rsidSect="00FC38D5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A59"/>
    <w:multiLevelType w:val="hybridMultilevel"/>
    <w:tmpl w:val="EB7E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75AB"/>
    <w:multiLevelType w:val="multilevel"/>
    <w:tmpl w:val="EA36C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403E5"/>
    <w:multiLevelType w:val="hybridMultilevel"/>
    <w:tmpl w:val="2B2E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31221"/>
    <w:multiLevelType w:val="hybridMultilevel"/>
    <w:tmpl w:val="2E4A3ABA"/>
    <w:lvl w:ilvl="0" w:tplc="105E6A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6656B"/>
    <w:multiLevelType w:val="hybridMultilevel"/>
    <w:tmpl w:val="2960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969C6"/>
    <w:multiLevelType w:val="hybridMultilevel"/>
    <w:tmpl w:val="93E41B86"/>
    <w:lvl w:ilvl="0" w:tplc="F45ACBBC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hint="default"/>
        <w:b/>
        <w:color w:val="00AEE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6268A"/>
    <w:multiLevelType w:val="hybridMultilevel"/>
    <w:tmpl w:val="9208B9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0800"/>
    <w:multiLevelType w:val="hybridMultilevel"/>
    <w:tmpl w:val="0C02E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A12E1"/>
    <w:multiLevelType w:val="multilevel"/>
    <w:tmpl w:val="CC0C84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746B3"/>
    <w:multiLevelType w:val="hybridMultilevel"/>
    <w:tmpl w:val="EC286B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3947D9A"/>
    <w:multiLevelType w:val="hybridMultilevel"/>
    <w:tmpl w:val="2E02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F1295"/>
    <w:multiLevelType w:val="multilevel"/>
    <w:tmpl w:val="0580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8D1768"/>
    <w:multiLevelType w:val="hybridMultilevel"/>
    <w:tmpl w:val="6B62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7"/>
  </w:num>
  <w:num w:numId="5">
    <w:abstractNumId w:val="12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EF"/>
    <w:rsid w:val="000A3806"/>
    <w:rsid w:val="000E2AB4"/>
    <w:rsid w:val="000E7F4A"/>
    <w:rsid w:val="00106CA4"/>
    <w:rsid w:val="001A07AD"/>
    <w:rsid w:val="001A623C"/>
    <w:rsid w:val="001D236C"/>
    <w:rsid w:val="001F691F"/>
    <w:rsid w:val="00251A9A"/>
    <w:rsid w:val="0026271D"/>
    <w:rsid w:val="002721CC"/>
    <w:rsid w:val="002B5C3D"/>
    <w:rsid w:val="002D2C60"/>
    <w:rsid w:val="002E4BF8"/>
    <w:rsid w:val="002E5DFA"/>
    <w:rsid w:val="003048D8"/>
    <w:rsid w:val="00324822"/>
    <w:rsid w:val="003660E6"/>
    <w:rsid w:val="003C64C2"/>
    <w:rsid w:val="00414493"/>
    <w:rsid w:val="00493487"/>
    <w:rsid w:val="004A548D"/>
    <w:rsid w:val="004C6972"/>
    <w:rsid w:val="004D4B01"/>
    <w:rsid w:val="004F4A7E"/>
    <w:rsid w:val="00510E6C"/>
    <w:rsid w:val="005320DC"/>
    <w:rsid w:val="00546640"/>
    <w:rsid w:val="00554447"/>
    <w:rsid w:val="00566897"/>
    <w:rsid w:val="00596333"/>
    <w:rsid w:val="005D786C"/>
    <w:rsid w:val="005E3244"/>
    <w:rsid w:val="00623178"/>
    <w:rsid w:val="00642657"/>
    <w:rsid w:val="00646E9A"/>
    <w:rsid w:val="00675E54"/>
    <w:rsid w:val="006C4141"/>
    <w:rsid w:val="00724E66"/>
    <w:rsid w:val="00755895"/>
    <w:rsid w:val="007648E0"/>
    <w:rsid w:val="008507C5"/>
    <w:rsid w:val="0085764C"/>
    <w:rsid w:val="0086444E"/>
    <w:rsid w:val="008D6EDF"/>
    <w:rsid w:val="0094067A"/>
    <w:rsid w:val="009C1E5D"/>
    <w:rsid w:val="009E787C"/>
    <w:rsid w:val="00A00AB9"/>
    <w:rsid w:val="00A05139"/>
    <w:rsid w:val="00A160BD"/>
    <w:rsid w:val="00AD19D5"/>
    <w:rsid w:val="00B10A77"/>
    <w:rsid w:val="00B14AB2"/>
    <w:rsid w:val="00B2425F"/>
    <w:rsid w:val="00B65F04"/>
    <w:rsid w:val="00B929F0"/>
    <w:rsid w:val="00BA2712"/>
    <w:rsid w:val="00C1652B"/>
    <w:rsid w:val="00C265E0"/>
    <w:rsid w:val="00C54BE6"/>
    <w:rsid w:val="00C84CD7"/>
    <w:rsid w:val="00CB6DAC"/>
    <w:rsid w:val="00CF1FC4"/>
    <w:rsid w:val="00D177CF"/>
    <w:rsid w:val="00D34F94"/>
    <w:rsid w:val="00D53977"/>
    <w:rsid w:val="00D80428"/>
    <w:rsid w:val="00DA2659"/>
    <w:rsid w:val="00DB66EF"/>
    <w:rsid w:val="00DC0F78"/>
    <w:rsid w:val="00DD4EFA"/>
    <w:rsid w:val="00DE2A25"/>
    <w:rsid w:val="00E25AEC"/>
    <w:rsid w:val="00E42EE7"/>
    <w:rsid w:val="00E75F82"/>
    <w:rsid w:val="00EA707E"/>
    <w:rsid w:val="00EE2473"/>
    <w:rsid w:val="00EE2F5C"/>
    <w:rsid w:val="00FC1FAB"/>
    <w:rsid w:val="00FC2195"/>
    <w:rsid w:val="00FC38D5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0C2"/>
  <w15:docId w15:val="{8643DF3B-AA58-4AA1-ABF3-E914ED1F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2C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65F0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1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E6C"/>
  </w:style>
  <w:style w:type="paragraph" w:styleId="a7">
    <w:name w:val="Balloon Text"/>
    <w:basedOn w:val="a"/>
    <w:link w:val="a8"/>
    <w:uiPriority w:val="99"/>
    <w:semiHidden/>
    <w:unhideWhenUsed/>
    <w:rsid w:val="00C5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64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chebnie_posob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tcenochnaya_deyatelmznost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nform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4AB7D-3582-4F12-9ADB-3810E4BF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3</cp:revision>
  <dcterms:created xsi:type="dcterms:W3CDTF">2025-02-02T11:06:00Z</dcterms:created>
  <dcterms:modified xsi:type="dcterms:W3CDTF">2025-02-02T11:08:00Z</dcterms:modified>
</cp:coreProperties>
</file>