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D" w:rsidRP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Тыва</w:t>
      </w:r>
    </w:p>
    <w:p w:rsidR="0087094D" w:rsidRP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Ак-Довуракский горный техникум</w:t>
      </w: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Pr="0087094D" w:rsidRDefault="0087094D" w:rsidP="0087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94D">
        <w:rPr>
          <w:rFonts w:ascii="Times New Roman" w:hAnsi="Times New Roman" w:cs="Times New Roman"/>
          <w:b/>
          <w:bCs/>
          <w:sz w:val="40"/>
          <w:szCs w:val="40"/>
        </w:rPr>
        <w:t>ОСНОВЫ ТЕХНОЛОГИИ</w:t>
      </w:r>
    </w:p>
    <w:p w:rsidR="0087094D" w:rsidRPr="0087094D" w:rsidRDefault="0087094D" w:rsidP="0087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94D">
        <w:rPr>
          <w:rFonts w:ascii="Times New Roman" w:hAnsi="Times New Roman" w:cs="Times New Roman"/>
          <w:b/>
          <w:bCs/>
          <w:sz w:val="40"/>
          <w:szCs w:val="40"/>
        </w:rPr>
        <w:t>ОТКРЫТЫХ ГОРНЫХ РАБОТ</w:t>
      </w: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2B74">
        <w:rPr>
          <w:rFonts w:ascii="Times New Roman" w:hAnsi="Times New Roman" w:cs="Times New Roman"/>
          <w:bCs/>
          <w:sz w:val="24"/>
          <w:szCs w:val="24"/>
        </w:rPr>
        <w:t>Метод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ические </w:t>
      </w:r>
      <w:r w:rsidRPr="001D2B74">
        <w:rPr>
          <w:rFonts w:ascii="Times New Roman" w:hAnsi="Times New Roman" w:cs="Times New Roman"/>
          <w:bCs/>
          <w:sz w:val="24"/>
          <w:szCs w:val="24"/>
        </w:rPr>
        <w:t>указания по выполнению курсового проекта для студентов горных специальностей</w:t>
      </w: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87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94D" w:rsidRPr="0087094D" w:rsidRDefault="0087094D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Ак-Довурак 20</w:t>
      </w:r>
      <w:r w:rsidR="000E4E78">
        <w:rPr>
          <w:rFonts w:ascii="Times New Roman" w:hAnsi="Times New Roman" w:cs="Times New Roman"/>
          <w:bCs/>
          <w:sz w:val="28"/>
          <w:szCs w:val="28"/>
        </w:rPr>
        <w:t>24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D2B74" w:rsidRPr="001D2B74" w:rsidRDefault="001D2B74" w:rsidP="001D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2B74">
        <w:rPr>
          <w:rFonts w:ascii="Times New Roman" w:hAnsi="Times New Roman" w:cs="Times New Roman"/>
          <w:bCs/>
          <w:sz w:val="24"/>
          <w:szCs w:val="24"/>
        </w:rPr>
        <w:lastRenderedPageBreak/>
        <w:t>Открытые горные работы: Метод. указания по выполнению курсового проекта для студентов горных специальностей</w:t>
      </w:r>
      <w:proofErr w:type="gramStart"/>
      <w:r w:rsidRPr="001D2B74">
        <w:rPr>
          <w:rFonts w:ascii="Times New Roman" w:hAnsi="Times New Roman" w:cs="Times New Roman"/>
          <w:bCs/>
          <w:sz w:val="24"/>
          <w:szCs w:val="24"/>
        </w:rPr>
        <w:t>/ Р</w:t>
      </w:r>
      <w:proofErr w:type="gramEnd"/>
      <w:r w:rsidRPr="001D2B74">
        <w:rPr>
          <w:rFonts w:ascii="Times New Roman" w:hAnsi="Times New Roman" w:cs="Times New Roman"/>
          <w:bCs/>
          <w:sz w:val="24"/>
          <w:szCs w:val="24"/>
        </w:rPr>
        <w:t>ед. Ч.С. Монгуш; АГТ -  Ак-Довурак, 20</w:t>
      </w:r>
      <w:r w:rsidR="000E4E78">
        <w:rPr>
          <w:rFonts w:ascii="Times New Roman" w:hAnsi="Times New Roman" w:cs="Times New Roman"/>
          <w:bCs/>
          <w:sz w:val="24"/>
          <w:szCs w:val="24"/>
        </w:rPr>
        <w:t>24</w:t>
      </w:r>
      <w:r w:rsidRPr="001D2B7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D2B74" w:rsidRPr="001D2B74" w:rsidRDefault="001D2B74" w:rsidP="005B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5805" w:rsidRPr="0087094D" w:rsidRDefault="001D2B74" w:rsidP="0087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D2B74">
        <w:rPr>
          <w:rFonts w:ascii="Times New Roman" w:eastAsia="TimesNewRomanPSMT" w:hAnsi="Times New Roman" w:cs="Times New Roman"/>
          <w:sz w:val="24"/>
          <w:szCs w:val="24"/>
        </w:rPr>
        <w:t>Изложены</w:t>
      </w:r>
      <w:r w:rsidR="006B6C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методические</w:t>
      </w:r>
      <w:r w:rsidR="006B6C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указания</w:t>
      </w:r>
      <w:r w:rsidR="006B6C2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по курсовому проектированию по дисциплине “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Основы технологии </w:t>
      </w:r>
      <w:r w:rsidR="00DB52DD">
        <w:rPr>
          <w:rFonts w:ascii="Times New Roman" w:eastAsia="TimesNewRomanPSMT" w:hAnsi="Times New Roman" w:cs="Times New Roman"/>
          <w:sz w:val="24"/>
          <w:szCs w:val="24"/>
        </w:rPr>
        <w:t>открытых горных работ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 xml:space="preserve">” для студентов </w:t>
      </w:r>
      <w:r>
        <w:rPr>
          <w:rFonts w:ascii="Times New Roman" w:eastAsia="TimesNewRomanPSMT" w:hAnsi="Times New Roman" w:cs="Times New Roman"/>
          <w:sz w:val="24"/>
          <w:szCs w:val="24"/>
        </w:rPr>
        <w:t>очной и заочной</w:t>
      </w:r>
      <w:r w:rsidR="009C104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форм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 xml:space="preserve"> обучения, обучающихся по специальности  "Открытые горные работы"</w:t>
      </w:r>
      <w:r w:rsidR="0087094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Представленные в методических указаниях материалы позво</w:t>
      </w:r>
      <w:r w:rsidR="0087094D">
        <w:rPr>
          <w:rFonts w:ascii="Times New Roman" w:eastAsia="TimesNewRomanPSMT" w:hAnsi="Times New Roman" w:cs="Times New Roman"/>
          <w:sz w:val="24"/>
          <w:szCs w:val="24"/>
        </w:rPr>
        <w:t xml:space="preserve">ляют студентам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обоснованно принимать технические решения при</w:t>
      </w:r>
      <w:r w:rsidR="0087094D">
        <w:rPr>
          <w:rFonts w:ascii="Times New Roman" w:eastAsia="TimesNewRomanPSMT" w:hAnsi="Times New Roman" w:cs="Times New Roman"/>
          <w:sz w:val="24"/>
          <w:szCs w:val="24"/>
        </w:rPr>
        <w:t xml:space="preserve"> выполнении курсового проекта и </w:t>
      </w:r>
      <w:r w:rsidRPr="001D2B74">
        <w:rPr>
          <w:rFonts w:ascii="Times New Roman" w:eastAsia="TimesNewRomanPSMT" w:hAnsi="Times New Roman" w:cs="Times New Roman"/>
          <w:sz w:val="24"/>
          <w:szCs w:val="24"/>
        </w:rPr>
        <w:t>контрольной работы.</w:t>
      </w: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1D2B74" w:rsidRPr="001D2B74" w:rsidRDefault="001D2B74" w:rsidP="00DB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2B74">
        <w:rPr>
          <w:rFonts w:ascii="Times New Roman" w:hAnsi="Times New Roman" w:cs="Times New Roman"/>
          <w:b/>
          <w:bCs/>
          <w:sz w:val="36"/>
          <w:szCs w:val="36"/>
        </w:rPr>
        <w:t xml:space="preserve">Основы технологии </w:t>
      </w:r>
      <w:r w:rsidR="00DB52DD">
        <w:rPr>
          <w:rFonts w:ascii="Times New Roman" w:hAnsi="Times New Roman" w:cs="Times New Roman"/>
          <w:b/>
          <w:bCs/>
          <w:sz w:val="36"/>
          <w:szCs w:val="36"/>
        </w:rPr>
        <w:t>открытых горных работ</w:t>
      </w: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B5805" w:rsidRPr="00DB52DD" w:rsidRDefault="005B5805" w:rsidP="005B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B52DD" w:rsidRDefault="001D2B74" w:rsidP="00DB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2DD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</w:t>
      </w:r>
      <w:r w:rsidR="00DB52DD" w:rsidRPr="00DB52DD">
        <w:rPr>
          <w:rFonts w:ascii="Times New Roman" w:hAnsi="Times New Roman" w:cs="Times New Roman"/>
          <w:b/>
          <w:bCs/>
          <w:sz w:val="24"/>
          <w:szCs w:val="24"/>
        </w:rPr>
        <w:t xml:space="preserve">для выполнения </w:t>
      </w:r>
      <w:r w:rsidRPr="00DB52DD">
        <w:rPr>
          <w:rFonts w:ascii="Times New Roman" w:hAnsi="Times New Roman" w:cs="Times New Roman"/>
          <w:b/>
          <w:bCs/>
          <w:sz w:val="24"/>
          <w:szCs w:val="24"/>
        </w:rPr>
        <w:t xml:space="preserve"> курсово</w:t>
      </w:r>
      <w:r w:rsidR="00DB52DD" w:rsidRPr="00DB52D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B52DD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DB52DD" w:rsidRPr="00DB52DD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:rsidR="005B5805" w:rsidRPr="00DB52DD" w:rsidRDefault="00DB52DD" w:rsidP="00DB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2DD">
        <w:rPr>
          <w:rFonts w:ascii="Times New Roman" w:hAnsi="Times New Roman" w:cs="Times New Roman"/>
          <w:b/>
          <w:bCs/>
          <w:sz w:val="24"/>
          <w:szCs w:val="24"/>
        </w:rPr>
        <w:t>для студентов горных специальностей</w:t>
      </w:r>
    </w:p>
    <w:p w:rsidR="005B5805" w:rsidRPr="00DB52DD" w:rsidRDefault="005B5805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Default="00DB52D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E78" w:rsidRDefault="000E4E78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94D" w:rsidRDefault="0087094D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2DD" w:rsidRPr="00DB52DD" w:rsidRDefault="00DB52DD" w:rsidP="00DB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52DD">
        <w:rPr>
          <w:rFonts w:ascii="Times New Roman" w:hAnsi="Times New Roman" w:cs="Times New Roman"/>
          <w:bCs/>
          <w:sz w:val="24"/>
          <w:szCs w:val="24"/>
        </w:rPr>
        <w:t>668050, Ак-Довурак, ул. Юбилейная, 1</w:t>
      </w:r>
    </w:p>
    <w:p w:rsidR="00DB52DD" w:rsidRPr="00DB52DD" w:rsidRDefault="00DB52DD" w:rsidP="00DB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2DD" w:rsidRPr="00DB52DD" w:rsidRDefault="00DB52DD" w:rsidP="00DB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2DD" w:rsidRPr="00DB52DD" w:rsidRDefault="00DB52DD" w:rsidP="00DB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2DD" w:rsidRPr="00DB52DD" w:rsidRDefault="00DB52DD" w:rsidP="00DB5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B52DD">
        <w:rPr>
          <w:rFonts w:ascii="Times New Roman" w:hAnsi="Times New Roman" w:cs="Times New Roman"/>
          <w:sz w:val="24"/>
          <w:szCs w:val="24"/>
        </w:rPr>
        <w:t>© Ак-Довуракский горный техникум 2017</w:t>
      </w:r>
    </w:p>
    <w:p w:rsidR="005B5805" w:rsidRDefault="005B5805" w:rsidP="005B5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Горнотехнические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горных пород к выемке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…………………….………………….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Экскавация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…………………………………………………………………..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Транспортирование горной массы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…………………………..…………….</w:t>
      </w:r>
      <w:r w:rsidR="005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Бульдозерное </w:t>
      </w:r>
      <w:proofErr w:type="spellStart"/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отвалообразование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5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Рекомендательный библиографический список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…………………………...</w:t>
      </w:r>
      <w:r w:rsidR="005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044" w:rsidRPr="004E6044" w:rsidRDefault="004E6044" w:rsidP="004E6044">
      <w:pPr>
        <w:pBdr>
          <w:top w:val="single" w:sz="6" w:space="8" w:color="D8D8D8"/>
          <w:left w:val="single" w:sz="6" w:space="17" w:color="D8D8D8"/>
          <w:bottom w:val="single" w:sz="6" w:space="8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……………………………………………………………………...</w:t>
      </w:r>
      <w:r w:rsidR="0052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6B6C2C" w:rsidRDefault="006B6C2C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6B6C2C" w:rsidRDefault="006B6C2C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6B6C2C" w:rsidRDefault="006B6C2C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B47E91" w:rsidRDefault="00B47E91" w:rsidP="00B4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rdia New"/>
          <w:b/>
          <w:bCs/>
          <w:iCs/>
          <w:sz w:val="28"/>
          <w:szCs w:val="28"/>
        </w:rPr>
      </w:pPr>
      <w:bookmarkStart w:id="0" w:name="_GoBack"/>
      <w:bookmarkEnd w:id="0"/>
    </w:p>
    <w:p w:rsidR="004E6044" w:rsidRDefault="004E6044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</w:p>
    <w:p w:rsidR="005B5805" w:rsidRDefault="005B5805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rdia New"/>
          <w:b/>
          <w:bCs/>
          <w:iCs/>
          <w:sz w:val="28"/>
          <w:szCs w:val="28"/>
        </w:rPr>
      </w:pPr>
      <w:r w:rsidRPr="004E6044">
        <w:rPr>
          <w:rFonts w:ascii="Times New Roman" w:hAnsi="Times New Roman" w:cs="Cordia New"/>
          <w:b/>
          <w:bCs/>
          <w:iCs/>
          <w:sz w:val="28"/>
          <w:szCs w:val="28"/>
        </w:rPr>
        <w:lastRenderedPageBreak/>
        <w:t>ВВЕДЕНИЕ</w:t>
      </w:r>
    </w:p>
    <w:p w:rsidR="00B47E91" w:rsidRPr="00B47E91" w:rsidRDefault="00B47E91" w:rsidP="004E6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5805" w:rsidRPr="00B47E91" w:rsidRDefault="005B5805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курсового проекта способствует овладению практическими навыками принятия технических решений в инженерных вопросах основ горного производства, научит пользоваться справочной и нормативной литературой по открытой разработке месторождений полезных ископаемых. </w:t>
      </w:r>
    </w:p>
    <w:p w:rsidR="005B5805" w:rsidRPr="00B47E91" w:rsidRDefault="005B5805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Курсовое проектирование является завершающим этапом обучения по курсу «</w:t>
      </w:r>
      <w:r w:rsidR="007103A9">
        <w:rPr>
          <w:rFonts w:ascii="Times New Roman" w:hAnsi="Times New Roman" w:cs="Times New Roman"/>
          <w:bCs/>
          <w:iCs/>
          <w:sz w:val="28"/>
          <w:szCs w:val="28"/>
        </w:rPr>
        <w:t>Горное дело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>» и решает следующие задачи:</w:t>
      </w:r>
    </w:p>
    <w:p w:rsidR="005B5805" w:rsidRPr="00B47E91" w:rsidRDefault="001E4490" w:rsidP="004E6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5B5805" w:rsidRPr="00B47E91">
        <w:rPr>
          <w:rFonts w:ascii="Times New Roman" w:hAnsi="Times New Roman" w:cs="Times New Roman"/>
          <w:bCs/>
          <w:iCs/>
          <w:sz w:val="28"/>
          <w:szCs w:val="28"/>
        </w:rPr>
        <w:t>акрепление теоретических основ пройденного материала по курсу;</w:t>
      </w:r>
    </w:p>
    <w:p w:rsidR="005B5805" w:rsidRPr="00B47E91" w:rsidRDefault="001E4490" w:rsidP="004E6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5805"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риобретение навыков самостоятельного решения инженерных задач горной промышленности, овладение расчетными методами определения параметров карьера, выбора основного 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>горнотранспортного</w:t>
      </w:r>
      <w:r w:rsidR="00046F26"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 оборудования, а также технологических показателей открытой разработки месторождений с учетом современных 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>горнотехнических</w:t>
      </w:r>
      <w:r w:rsidR="00046F26"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разработки.</w:t>
      </w:r>
    </w:p>
    <w:p w:rsidR="00046F26" w:rsidRPr="00B47E91" w:rsidRDefault="00046F26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Курсовой проект выполняется студентами в соответствии с учебным п</w:t>
      </w:r>
      <w:r w:rsidR="00520270">
        <w:rPr>
          <w:rFonts w:ascii="Times New Roman" w:hAnsi="Times New Roman" w:cs="Times New Roman"/>
          <w:bCs/>
          <w:iCs/>
          <w:sz w:val="28"/>
          <w:szCs w:val="28"/>
        </w:rPr>
        <w:t>ланом по индивидуальному заданию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>. Консультируют работу преподаватели ОГР.</w:t>
      </w:r>
    </w:p>
    <w:p w:rsidR="00046F26" w:rsidRPr="00B47E91" w:rsidRDefault="00046F26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Законченный курсовой проект сдается для проверки консультанту и при положительной оценке допускается к защите.</w:t>
      </w:r>
    </w:p>
    <w:p w:rsidR="00046F26" w:rsidRPr="00B47E91" w:rsidRDefault="00046F26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Курсовой проект состоит из графической части и расчетно-пояснительной записки к ней. Графическая часть курсового проекта включает один лист выполненная карандашом или в программе </w:t>
      </w:r>
      <w:proofErr w:type="spellStart"/>
      <w:r w:rsidRPr="00B47E91">
        <w:rPr>
          <w:rFonts w:ascii="Times New Roman" w:hAnsi="Times New Roman" w:cs="Times New Roman"/>
          <w:bCs/>
          <w:iCs/>
          <w:sz w:val="28"/>
          <w:szCs w:val="28"/>
          <w:lang w:val="en-US"/>
        </w:rPr>
        <w:t>AutoCad</w:t>
      </w:r>
      <w:proofErr w:type="spellEnd"/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. Объем расчетно-пояснительной записки должен составлять 15-20 страниц текста, выполненного в текстовом редакторе </w:t>
      </w:r>
      <w:r w:rsidRPr="00B47E91">
        <w:rPr>
          <w:rFonts w:ascii="Times New Roman" w:hAnsi="Times New Roman" w:cs="Times New Roman"/>
          <w:bCs/>
          <w:iCs/>
          <w:sz w:val="28"/>
          <w:szCs w:val="28"/>
          <w:lang w:val="en-US"/>
        </w:rPr>
        <w:t>Word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Pr="00B47E91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Windows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 в печатной (на принтере) форме.</w:t>
      </w:r>
    </w:p>
    <w:p w:rsidR="00046F26" w:rsidRPr="00B47E91" w:rsidRDefault="00046F26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>В записку включаются титульный лист и задание (приложение 1 и 2), анн</w:t>
      </w:r>
      <w:r w:rsidR="001E4490" w:rsidRPr="00B47E91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ация на русском и иностранных языках (до 1 стр.), </w:t>
      </w:r>
      <w:r w:rsidR="001E4490" w:rsidRPr="00B47E91">
        <w:rPr>
          <w:rFonts w:ascii="Times New Roman" w:hAnsi="Times New Roman" w:cs="Times New Roman"/>
          <w:bCs/>
          <w:iCs/>
          <w:sz w:val="28"/>
          <w:szCs w:val="28"/>
        </w:rPr>
        <w:t>введение, список литературы и содержание.</w:t>
      </w:r>
    </w:p>
    <w:p w:rsidR="004E6044" w:rsidRPr="00B47E91" w:rsidRDefault="001E4490" w:rsidP="004E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7E91">
        <w:rPr>
          <w:rFonts w:ascii="Times New Roman" w:hAnsi="Times New Roman" w:cs="Times New Roman"/>
          <w:bCs/>
          <w:iCs/>
          <w:sz w:val="28"/>
          <w:szCs w:val="28"/>
        </w:rPr>
        <w:t xml:space="preserve">На графическом листе представляются паспорт подготовки горных пород к выемке, паспорт выемочно-погрузочных работ, паспорт </w:t>
      </w:r>
      <w:proofErr w:type="spellStart"/>
      <w:r w:rsidRPr="00B47E91">
        <w:rPr>
          <w:rFonts w:ascii="Times New Roman" w:hAnsi="Times New Roman" w:cs="Times New Roman"/>
          <w:bCs/>
          <w:iCs/>
          <w:sz w:val="28"/>
          <w:szCs w:val="28"/>
        </w:rPr>
        <w:t>отвалообразования</w:t>
      </w:r>
      <w:proofErr w:type="spellEnd"/>
      <w:r w:rsidRPr="00B47E9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4490" w:rsidRPr="004E6044" w:rsidRDefault="001E4490" w:rsidP="004E6044">
      <w:pPr>
        <w:autoSpaceDE w:val="0"/>
        <w:autoSpaceDN w:val="0"/>
        <w:adjustRightInd w:val="0"/>
        <w:spacing w:after="0" w:line="240" w:lineRule="auto"/>
        <w:jc w:val="both"/>
        <w:rPr>
          <w:rFonts w:ascii="Cordia New" w:hAnsi="Cordia New" w:cs="Cordia New"/>
          <w:bCs/>
          <w:iCs/>
        </w:rPr>
      </w:pPr>
    </w:p>
    <w:p w:rsidR="004E6044" w:rsidRPr="004E6044" w:rsidRDefault="004E6044" w:rsidP="004E6044">
      <w:pPr>
        <w:pStyle w:val="a4"/>
        <w:spacing w:before="120" w:beforeAutospacing="0" w:after="120" w:afterAutospacing="0"/>
        <w:ind w:firstLine="502"/>
        <w:jc w:val="center"/>
        <w:rPr>
          <w:rFonts w:ascii="Cordia New" w:hAnsi="Cordia New" w:cs="Cordia New"/>
          <w:b/>
          <w:color w:val="000000"/>
          <w:sz w:val="28"/>
          <w:szCs w:val="28"/>
        </w:rPr>
      </w:pPr>
    </w:p>
    <w:p w:rsidR="004E6044" w:rsidRPr="004E6044" w:rsidRDefault="004E6044" w:rsidP="004E6044">
      <w:pPr>
        <w:pStyle w:val="a4"/>
        <w:spacing w:before="120" w:beforeAutospacing="0" w:after="120" w:afterAutospacing="0"/>
        <w:ind w:firstLine="502"/>
        <w:jc w:val="center"/>
        <w:rPr>
          <w:rFonts w:ascii="Cordia New" w:hAnsi="Cordia New" w:cs="Cordia New"/>
          <w:b/>
          <w:color w:val="000000"/>
          <w:sz w:val="28"/>
          <w:szCs w:val="28"/>
        </w:rPr>
      </w:pPr>
    </w:p>
    <w:p w:rsidR="004E6044" w:rsidRPr="004E6044" w:rsidRDefault="004E6044" w:rsidP="004E6044">
      <w:pPr>
        <w:pStyle w:val="a4"/>
        <w:spacing w:before="120" w:beforeAutospacing="0" w:after="120" w:afterAutospacing="0"/>
        <w:ind w:firstLine="502"/>
        <w:jc w:val="center"/>
        <w:rPr>
          <w:rFonts w:ascii="Cordia New" w:hAnsi="Cordia New" w:cs="Cordia New"/>
          <w:b/>
          <w:color w:val="000000"/>
          <w:sz w:val="28"/>
          <w:szCs w:val="28"/>
        </w:rPr>
      </w:pPr>
    </w:p>
    <w:p w:rsidR="004E6044" w:rsidRDefault="004E6044" w:rsidP="004E6044">
      <w:pPr>
        <w:pStyle w:val="a4"/>
        <w:spacing w:before="120" w:beforeAutospacing="0" w:after="120" w:afterAutospacing="0"/>
        <w:ind w:firstLine="502"/>
        <w:jc w:val="center"/>
        <w:rPr>
          <w:rFonts w:asciiTheme="minorHAnsi" w:hAnsiTheme="minorHAnsi" w:cs="Cordia New"/>
          <w:b/>
          <w:color w:val="000000"/>
          <w:sz w:val="28"/>
          <w:szCs w:val="28"/>
        </w:rPr>
      </w:pPr>
    </w:p>
    <w:p w:rsidR="00B92097" w:rsidRPr="00B92097" w:rsidRDefault="00B92097" w:rsidP="009C1047">
      <w:pPr>
        <w:pStyle w:val="a4"/>
        <w:spacing w:before="120" w:beforeAutospacing="0" w:after="120" w:afterAutospacing="0"/>
        <w:rPr>
          <w:rFonts w:asciiTheme="minorHAnsi" w:hAnsiTheme="minorHAnsi" w:cs="Cordia New"/>
          <w:b/>
          <w:color w:val="000000"/>
          <w:sz w:val="28"/>
          <w:szCs w:val="28"/>
        </w:rPr>
      </w:pPr>
    </w:p>
    <w:p w:rsidR="004E6044" w:rsidRPr="00B47E91" w:rsidRDefault="004E6044" w:rsidP="00B47E91">
      <w:pPr>
        <w:pStyle w:val="a4"/>
        <w:spacing w:before="120" w:beforeAutospacing="0" w:after="120" w:afterAutospacing="0"/>
        <w:rPr>
          <w:rFonts w:asciiTheme="minorHAnsi" w:hAnsiTheme="minorHAnsi" w:cs="Cordia New"/>
          <w:b/>
          <w:color w:val="000000"/>
          <w:sz w:val="28"/>
          <w:szCs w:val="28"/>
        </w:rPr>
      </w:pPr>
    </w:p>
    <w:p w:rsidR="001E4490" w:rsidRPr="004E6044" w:rsidRDefault="00B47E91" w:rsidP="004E6044">
      <w:pPr>
        <w:pStyle w:val="a4"/>
        <w:spacing w:before="120" w:beforeAutospacing="0" w:after="120" w:afterAutospacing="0"/>
        <w:ind w:firstLine="502"/>
        <w:jc w:val="center"/>
        <w:rPr>
          <w:rFonts w:ascii="Cordia New" w:hAnsi="Cordia New" w:cs="Cordia New"/>
          <w:b/>
          <w:color w:val="000000"/>
          <w:sz w:val="28"/>
          <w:szCs w:val="28"/>
        </w:rPr>
      </w:pPr>
      <w:r>
        <w:rPr>
          <w:rFonts w:cs="Cordia New"/>
          <w:b/>
          <w:color w:val="000000"/>
          <w:sz w:val="28"/>
          <w:szCs w:val="28"/>
        </w:rPr>
        <w:lastRenderedPageBreak/>
        <w:t>ГОРНОТЕХНИЧЕСКИЕ УСЛОВИЯ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В качестве исходных данных принимаются следующие</w:t>
      </w:r>
      <w:r w:rsidR="00977C71">
        <w:rPr>
          <w:color w:val="000000"/>
          <w:sz w:val="28"/>
          <w:szCs w:val="28"/>
        </w:rPr>
        <w:t xml:space="preserve"> данные</w:t>
      </w:r>
      <w:r w:rsidRPr="00B47E91">
        <w:rPr>
          <w:color w:val="000000"/>
          <w:sz w:val="28"/>
          <w:szCs w:val="28"/>
        </w:rPr>
        <w:t>: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1. Вскрышные породы - скальные или полускальные с коэффициентом крепости по шкале проф. М.М. </w:t>
      </w:r>
      <w:proofErr w:type="spellStart"/>
      <w:r w:rsidRPr="00B47E91">
        <w:rPr>
          <w:color w:val="000000"/>
          <w:sz w:val="28"/>
          <w:szCs w:val="28"/>
        </w:rPr>
        <w:t>Протодьяконова</w:t>
      </w:r>
      <w:proofErr w:type="spellEnd"/>
      <w:r w:rsidRPr="00B47E91">
        <w:rPr>
          <w:color w:val="000000"/>
          <w:sz w:val="28"/>
          <w:szCs w:val="28"/>
        </w:rPr>
        <w:t xml:space="preserve"> </w:t>
      </w:r>
      <w:proofErr w:type="spellStart"/>
      <w:r w:rsidRPr="00B47E91">
        <w:rPr>
          <w:color w:val="000000"/>
          <w:sz w:val="28"/>
          <w:szCs w:val="28"/>
        </w:rPr>
        <w:t>f</w:t>
      </w:r>
      <w:proofErr w:type="spellEnd"/>
      <w:r w:rsidRPr="00B47E91">
        <w:rPr>
          <w:color w:val="000000"/>
          <w:sz w:val="28"/>
          <w:szCs w:val="28"/>
        </w:rPr>
        <w:t xml:space="preserve"> = 10 - 12.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2. Полезное ископаемое - скальное с коэффициентом крепости по шкале проф. М.М. </w:t>
      </w:r>
      <w:proofErr w:type="spellStart"/>
      <w:r w:rsidRPr="00B47E91">
        <w:rPr>
          <w:color w:val="000000"/>
          <w:sz w:val="28"/>
          <w:szCs w:val="28"/>
        </w:rPr>
        <w:t>Протодьяконова</w:t>
      </w:r>
      <w:proofErr w:type="spellEnd"/>
      <w:r w:rsidRPr="00B47E91">
        <w:rPr>
          <w:color w:val="000000"/>
          <w:sz w:val="28"/>
          <w:szCs w:val="28"/>
        </w:rPr>
        <w:t xml:space="preserve"> </w:t>
      </w:r>
      <w:proofErr w:type="spellStart"/>
      <w:r w:rsidRPr="00B47E91">
        <w:rPr>
          <w:color w:val="000000"/>
          <w:sz w:val="28"/>
          <w:szCs w:val="28"/>
        </w:rPr>
        <w:t>f</w:t>
      </w:r>
      <w:proofErr w:type="spellEnd"/>
      <w:r w:rsidRPr="00B47E91">
        <w:rPr>
          <w:color w:val="000000"/>
          <w:sz w:val="28"/>
          <w:szCs w:val="28"/>
        </w:rPr>
        <w:t xml:space="preserve"> = 12 - 18.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3. Подготовка горной массы к выемке - буровзрывным способом. Вертикальные скважинные заряды.</w:t>
      </w:r>
    </w:p>
    <w:p w:rsidR="001E4490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4. Плотность вскрышных пород (γ</w:t>
      </w:r>
      <w:r w:rsidRPr="00B47E91">
        <w:rPr>
          <w:color w:val="000000"/>
          <w:sz w:val="28"/>
          <w:szCs w:val="28"/>
          <w:vertAlign w:val="subscript"/>
        </w:rPr>
        <w:t>в</w:t>
      </w:r>
      <w:r w:rsidR="001E4490" w:rsidRPr="00B47E91">
        <w:rPr>
          <w:color w:val="000000"/>
          <w:sz w:val="28"/>
          <w:szCs w:val="28"/>
        </w:rPr>
        <w:t>) и полезного и</w:t>
      </w:r>
      <w:r w:rsidRPr="00B47E91">
        <w:rPr>
          <w:color w:val="000000"/>
          <w:sz w:val="28"/>
          <w:szCs w:val="28"/>
        </w:rPr>
        <w:t>скопаемого (γ</w:t>
      </w:r>
      <w:r w:rsidRPr="00B47E91">
        <w:rPr>
          <w:color w:val="000000"/>
          <w:sz w:val="28"/>
          <w:szCs w:val="28"/>
          <w:vertAlign w:val="subscript"/>
        </w:rPr>
        <w:t>р</w:t>
      </w:r>
      <w:r w:rsidR="001E4490" w:rsidRPr="00B47E91">
        <w:rPr>
          <w:color w:val="000000"/>
          <w:sz w:val="28"/>
          <w:szCs w:val="28"/>
        </w:rPr>
        <w:t>), т/м</w:t>
      </w:r>
      <w:r w:rsidR="001E4490" w:rsidRPr="00B47E91">
        <w:rPr>
          <w:color w:val="000000"/>
          <w:sz w:val="28"/>
          <w:szCs w:val="28"/>
          <w:vertAlign w:val="superscript"/>
        </w:rPr>
        <w:t>3</w:t>
      </w:r>
      <w:r w:rsidR="001E4490" w:rsidRPr="00B47E91">
        <w:rPr>
          <w:color w:val="000000"/>
          <w:sz w:val="28"/>
          <w:szCs w:val="28"/>
        </w:rPr>
        <w:t>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5. Годовая производительность карьера по полезному ископаемому, (А</w:t>
      </w:r>
      <w:r w:rsidR="00E01242" w:rsidRPr="00B47E91">
        <w:rPr>
          <w:color w:val="000000"/>
          <w:sz w:val="28"/>
          <w:szCs w:val="28"/>
          <w:vertAlign w:val="subscript"/>
        </w:rPr>
        <w:t>р</w:t>
      </w:r>
      <w:r w:rsidRPr="00B47E91">
        <w:rPr>
          <w:color w:val="000000"/>
          <w:sz w:val="28"/>
          <w:szCs w:val="28"/>
        </w:rPr>
        <w:t>) млн. т.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6</w:t>
      </w:r>
      <w:r w:rsidR="00E01242" w:rsidRPr="00B47E91">
        <w:rPr>
          <w:color w:val="000000"/>
          <w:sz w:val="28"/>
          <w:szCs w:val="28"/>
        </w:rPr>
        <w:t>. Текущий коэффициент вскрыши (К</w:t>
      </w:r>
      <w:r w:rsidR="00E01242" w:rsidRPr="00B47E91">
        <w:rPr>
          <w:color w:val="000000"/>
          <w:sz w:val="28"/>
          <w:szCs w:val="28"/>
          <w:vertAlign w:val="subscript"/>
        </w:rPr>
        <w:t>т</w:t>
      </w:r>
      <w:r w:rsidRPr="00B47E91">
        <w:rPr>
          <w:color w:val="000000"/>
          <w:sz w:val="28"/>
          <w:szCs w:val="28"/>
        </w:rPr>
        <w:t>),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/т.</w:t>
      </w:r>
    </w:p>
    <w:p w:rsidR="001E4490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7. Высота уступа (h</w:t>
      </w:r>
      <w:r w:rsidR="001E4490" w:rsidRPr="00B47E91">
        <w:rPr>
          <w:color w:val="000000"/>
          <w:sz w:val="28"/>
          <w:szCs w:val="28"/>
        </w:rPr>
        <w:t>), м.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8. Среднее</w:t>
      </w:r>
      <w:r w:rsidR="00E01242" w:rsidRPr="00B47E91">
        <w:rPr>
          <w:color w:val="000000"/>
          <w:sz w:val="28"/>
          <w:szCs w:val="28"/>
        </w:rPr>
        <w:t xml:space="preserve"> расстояние транспортирования (</w:t>
      </w:r>
      <w:proofErr w:type="spellStart"/>
      <w:r w:rsidRPr="00B47E91">
        <w:rPr>
          <w:color w:val="000000"/>
          <w:sz w:val="28"/>
          <w:szCs w:val="28"/>
        </w:rPr>
        <w:t>L</w:t>
      </w:r>
      <w:r w:rsidR="00E01242" w:rsidRPr="00B47E91">
        <w:rPr>
          <w:color w:val="000000"/>
          <w:sz w:val="28"/>
          <w:szCs w:val="28"/>
          <w:vertAlign w:val="subscript"/>
        </w:rPr>
        <w:t>гр</w:t>
      </w:r>
      <w:proofErr w:type="spellEnd"/>
      <w:r w:rsidRPr="00B47E91">
        <w:rPr>
          <w:color w:val="000000"/>
          <w:sz w:val="28"/>
          <w:szCs w:val="28"/>
        </w:rPr>
        <w:t xml:space="preserve"> = </w:t>
      </w:r>
      <w:proofErr w:type="spellStart"/>
      <w:r w:rsidRPr="00B47E91">
        <w:rPr>
          <w:color w:val="000000"/>
          <w:sz w:val="28"/>
          <w:szCs w:val="28"/>
        </w:rPr>
        <w:t>L</w:t>
      </w:r>
      <w:r w:rsidR="00E01242" w:rsidRPr="00B47E91">
        <w:rPr>
          <w:color w:val="000000"/>
          <w:sz w:val="28"/>
          <w:szCs w:val="28"/>
          <w:vertAlign w:val="subscript"/>
        </w:rPr>
        <w:t>пор</w:t>
      </w:r>
      <w:proofErr w:type="spellEnd"/>
      <w:r w:rsidRPr="00B47E91">
        <w:rPr>
          <w:color w:val="000000"/>
          <w:sz w:val="28"/>
          <w:szCs w:val="28"/>
        </w:rPr>
        <w:t>), м.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9. Вид карьерного транспорта - автомобильный.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10. Режим работы оборудования: экскаваторного, транспортного цеха и отвала - 3 смены в сутки, бурового цеха - 2 смены в сутки.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11. Режим работы карьера - 300 суток в год.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1</w:t>
      </w:r>
      <w:r w:rsidR="00E01242" w:rsidRPr="00B47E91">
        <w:rPr>
          <w:color w:val="000000"/>
          <w:sz w:val="28"/>
          <w:szCs w:val="28"/>
        </w:rPr>
        <w:t>2. Количество рядов скважин (n</w:t>
      </w:r>
      <w:r w:rsidRPr="00B47E91">
        <w:rPr>
          <w:color w:val="000000"/>
          <w:sz w:val="28"/>
          <w:szCs w:val="28"/>
        </w:rPr>
        <w:t>).</w:t>
      </w:r>
    </w:p>
    <w:p w:rsidR="001E4490" w:rsidRPr="00B47E91" w:rsidRDefault="001E449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Остальные показатели следует принимать для последующих расчетов согласно условиям разработки и выбранной технологии, используя справочный материал настоящих методических указаний, а также рекомендованную литературу.</w:t>
      </w:r>
    </w:p>
    <w:p w:rsidR="001E4490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b/>
          <w:color w:val="000000"/>
          <w:sz w:val="28"/>
          <w:szCs w:val="28"/>
        </w:rPr>
        <w:t>Задание.</w:t>
      </w:r>
      <w:r w:rsidR="001E4490" w:rsidRPr="00B47E91">
        <w:rPr>
          <w:color w:val="000000"/>
          <w:sz w:val="28"/>
          <w:szCs w:val="28"/>
        </w:rPr>
        <w:t xml:space="preserve"> Рассчитать параметры основных технологических процессов при открытой разработке данного месторождения. Определить необходимое количество </w:t>
      </w:r>
      <w:r w:rsidRPr="00B47E91">
        <w:rPr>
          <w:color w:val="000000"/>
          <w:sz w:val="28"/>
          <w:szCs w:val="28"/>
        </w:rPr>
        <w:t>горнотранспортного</w:t>
      </w:r>
      <w:r w:rsidR="001E4490" w:rsidRPr="00B47E91">
        <w:rPr>
          <w:color w:val="000000"/>
          <w:sz w:val="28"/>
          <w:szCs w:val="28"/>
        </w:rPr>
        <w:t xml:space="preserve"> оборудования в карьере и на отвале.</w:t>
      </w:r>
    </w:p>
    <w:p w:rsidR="00E01242" w:rsidRPr="004E6044" w:rsidRDefault="00B47E91" w:rsidP="004E6044">
      <w:pPr>
        <w:pStyle w:val="a4"/>
        <w:spacing w:before="120" w:beforeAutospacing="0" w:after="120" w:afterAutospacing="0"/>
        <w:ind w:firstLine="502"/>
        <w:jc w:val="center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cs="Cordia New"/>
          <w:b/>
          <w:color w:val="000000"/>
          <w:sz w:val="28"/>
          <w:szCs w:val="28"/>
        </w:rPr>
        <w:t>ПОДГОТОВКА ГОРНЫХ ПОРОД К ВЫЕМКЕ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1. Принимается буровзрывной способ. Вертикальные скважинные заряды.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2. Удельный расход взрывчатых веществ (ВВ), q = 0,4÷ 0,8кг/м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.</w:t>
      </w:r>
    </w:p>
    <w:p w:rsidR="00037F59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3. Диаметр скважины по методике треста “</w:t>
      </w:r>
      <w:proofErr w:type="spellStart"/>
      <w:r w:rsidRPr="00B47E91">
        <w:rPr>
          <w:color w:val="000000"/>
          <w:sz w:val="28"/>
          <w:szCs w:val="28"/>
        </w:rPr>
        <w:t>Союзвзрывпром</w:t>
      </w:r>
      <w:proofErr w:type="spellEnd"/>
      <w:r w:rsidRPr="00B47E91">
        <w:rPr>
          <w:color w:val="000000"/>
          <w:sz w:val="28"/>
          <w:szCs w:val="28"/>
        </w:rPr>
        <w:t xml:space="preserve">” </w:t>
      </w:r>
    </w:p>
    <w:p w:rsidR="00037F59" w:rsidRPr="00B47E91" w:rsidRDefault="00037F59" w:rsidP="00977C71">
      <w:pPr>
        <w:pStyle w:val="a4"/>
        <w:spacing w:before="120" w:beforeAutospacing="0" w:after="120" w:afterAutospacing="0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26"/>
          <w:sz w:val="28"/>
          <w:szCs w:val="28"/>
        </w:rPr>
        <w:object w:dxaOrig="1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34.8pt" o:ole="">
            <v:imagedata r:id="rId5" o:title=""/>
          </v:shape>
          <o:OLEObject Type="Embed" ProgID="Equation.3" ShapeID="_x0000_i1025" DrawAspect="Content" ObjectID="_1800724685" r:id="rId6"/>
        </w:object>
      </w:r>
      <w:r w:rsidR="00E01242" w:rsidRPr="00B47E91">
        <w:rPr>
          <w:color w:val="000000"/>
          <w:sz w:val="28"/>
          <w:szCs w:val="28"/>
        </w:rPr>
        <w:t>(1)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где h - высота уступа, </w:t>
      </w:r>
      <w:proofErr w:type="gramStart"/>
      <w:r w:rsidRPr="00B47E91">
        <w:rPr>
          <w:color w:val="000000"/>
          <w:sz w:val="28"/>
          <w:szCs w:val="28"/>
        </w:rPr>
        <w:t>м</w:t>
      </w:r>
      <w:proofErr w:type="gramEnd"/>
      <w:r w:rsidRPr="00B47E91">
        <w:rPr>
          <w:color w:val="000000"/>
          <w:sz w:val="28"/>
          <w:szCs w:val="28"/>
        </w:rPr>
        <w:t>;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q - удельный расход </w:t>
      </w:r>
      <w:proofErr w:type="gramStart"/>
      <w:r w:rsidRPr="00B47E91">
        <w:rPr>
          <w:color w:val="000000"/>
          <w:sz w:val="28"/>
          <w:szCs w:val="28"/>
        </w:rPr>
        <w:t>ВВ</w:t>
      </w:r>
      <w:proofErr w:type="gramEnd"/>
      <w:r w:rsidRPr="00B47E91">
        <w:rPr>
          <w:color w:val="000000"/>
          <w:sz w:val="28"/>
          <w:szCs w:val="28"/>
        </w:rPr>
        <w:t>; кг/м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</w:t>
      </w:r>
    </w:p>
    <w:p w:rsidR="00E01242" w:rsidRPr="00B47E91" w:rsidRDefault="00037F59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▲-</w:t>
      </w:r>
      <w:r w:rsidR="00E01242" w:rsidRPr="00B47E91">
        <w:rPr>
          <w:color w:val="000000"/>
          <w:sz w:val="28"/>
          <w:szCs w:val="28"/>
        </w:rPr>
        <w:t>плотность заряжания, т/м</w:t>
      </w:r>
      <w:r w:rsidR="00E01242" w:rsidRPr="00B47E91">
        <w:rPr>
          <w:color w:val="000000"/>
          <w:sz w:val="28"/>
          <w:szCs w:val="28"/>
          <w:vertAlign w:val="superscript"/>
        </w:rPr>
        <w:t>3</w:t>
      </w:r>
      <w:r w:rsidR="00E01242" w:rsidRPr="00B47E91">
        <w:rPr>
          <w:color w:val="000000"/>
          <w:sz w:val="28"/>
          <w:szCs w:val="28"/>
        </w:rPr>
        <w:t>.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lastRenderedPageBreak/>
        <w:t xml:space="preserve">Плотность заряжания = 0,7 </w:t>
      </w:r>
      <w:r w:rsidR="00037F59" w:rsidRPr="00B47E91">
        <w:rPr>
          <w:color w:val="000000"/>
          <w:sz w:val="28"/>
          <w:szCs w:val="28"/>
        </w:rPr>
        <w:t xml:space="preserve">÷ </w:t>
      </w:r>
      <w:r w:rsidRPr="00B47E91">
        <w:rPr>
          <w:color w:val="000000"/>
          <w:sz w:val="28"/>
          <w:szCs w:val="28"/>
        </w:rPr>
        <w:t>0,9 т/м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.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С учетом величины диаметра скважины и крепости пород выбираем буровой станок.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</w:p>
    <w:p w:rsidR="00037F59" w:rsidRPr="00B47E91" w:rsidRDefault="006A7C8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Таблица 1 - </w:t>
      </w:r>
      <w:r w:rsidR="00E01242" w:rsidRPr="00B47E91">
        <w:rPr>
          <w:color w:val="000000"/>
          <w:sz w:val="28"/>
          <w:szCs w:val="28"/>
        </w:rPr>
        <w:t xml:space="preserve">Техническая характеристика шарошечных буровых станков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7F59" w:rsidRPr="00B47E91" w:rsidTr="00037F59">
        <w:tc>
          <w:tcPr>
            <w:tcW w:w="2392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Показатели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2СБШ-200-32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СБШ-250 МНА-32</w:t>
            </w:r>
          </w:p>
        </w:tc>
        <w:tc>
          <w:tcPr>
            <w:tcW w:w="2393" w:type="dxa"/>
          </w:tcPr>
          <w:p w:rsidR="00037F59" w:rsidRPr="00B47E91" w:rsidRDefault="00FC1A31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СБШ-32-36</w:t>
            </w:r>
          </w:p>
        </w:tc>
      </w:tr>
      <w:tr w:rsidR="00037F59" w:rsidRPr="00B47E91" w:rsidTr="00037F59">
        <w:tc>
          <w:tcPr>
            <w:tcW w:w="2392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Диаметр долота, мм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215,9;</w:t>
            </w:r>
          </w:p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244,5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244,5;</w:t>
            </w:r>
          </w:p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269,9</w:t>
            </w:r>
          </w:p>
        </w:tc>
        <w:tc>
          <w:tcPr>
            <w:tcW w:w="2393" w:type="dxa"/>
          </w:tcPr>
          <w:p w:rsidR="00037F59" w:rsidRPr="00B47E91" w:rsidRDefault="006A7C80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320</w:t>
            </w:r>
          </w:p>
        </w:tc>
      </w:tr>
      <w:tr w:rsidR="00037F59" w:rsidRPr="00B47E91" w:rsidTr="006A7C80">
        <w:trPr>
          <w:trHeight w:val="805"/>
        </w:trPr>
        <w:tc>
          <w:tcPr>
            <w:tcW w:w="2392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Глубина скважины, м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32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32</w:t>
            </w:r>
          </w:p>
        </w:tc>
        <w:tc>
          <w:tcPr>
            <w:tcW w:w="2393" w:type="dxa"/>
          </w:tcPr>
          <w:p w:rsidR="00037F59" w:rsidRPr="00B47E91" w:rsidRDefault="006A7C80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36</w:t>
            </w:r>
          </w:p>
        </w:tc>
      </w:tr>
      <w:tr w:rsidR="00037F59" w:rsidRPr="00B47E91" w:rsidTr="00037F59">
        <w:tc>
          <w:tcPr>
            <w:tcW w:w="2392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Длина штанги, м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10</w:t>
            </w:r>
          </w:p>
        </w:tc>
        <w:tc>
          <w:tcPr>
            <w:tcW w:w="2393" w:type="dxa"/>
          </w:tcPr>
          <w:p w:rsidR="00037F59" w:rsidRPr="00B47E91" w:rsidRDefault="006A7C80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17,5</w:t>
            </w:r>
          </w:p>
        </w:tc>
      </w:tr>
      <w:tr w:rsidR="00037F59" w:rsidRPr="00B47E91" w:rsidTr="00037F59">
        <w:tc>
          <w:tcPr>
            <w:tcW w:w="2392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B47E91">
              <w:rPr>
                <w:color w:val="000000"/>
                <w:lang w:val="en-US"/>
              </w:rPr>
              <w:t>f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5-14</w:t>
            </w:r>
          </w:p>
        </w:tc>
        <w:tc>
          <w:tcPr>
            <w:tcW w:w="2393" w:type="dxa"/>
          </w:tcPr>
          <w:p w:rsidR="00037F59" w:rsidRPr="00B47E91" w:rsidRDefault="00037F59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более 12</w:t>
            </w:r>
          </w:p>
        </w:tc>
        <w:tc>
          <w:tcPr>
            <w:tcW w:w="2393" w:type="dxa"/>
          </w:tcPr>
          <w:p w:rsidR="00037F59" w:rsidRPr="00B47E91" w:rsidRDefault="006A7C80" w:rsidP="004E604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более 18</w:t>
            </w:r>
          </w:p>
        </w:tc>
      </w:tr>
    </w:tbl>
    <w:p w:rsidR="00037F59" w:rsidRPr="00B47E91" w:rsidRDefault="00037F59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</w:p>
    <w:p w:rsidR="006A7C80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4. Линия сопротивления по подошве </w:t>
      </w:r>
    </w:p>
    <w:p w:rsidR="006A7C80" w:rsidRPr="00B47E91" w:rsidRDefault="006A7C80" w:rsidP="00977C71">
      <w:pPr>
        <w:pStyle w:val="a4"/>
        <w:spacing w:before="120" w:beforeAutospacing="0" w:after="120" w:afterAutospacing="0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32"/>
          <w:sz w:val="28"/>
          <w:szCs w:val="28"/>
        </w:rPr>
        <w:object w:dxaOrig="1939" w:dyaOrig="760">
          <v:shape id="_x0000_i1026" type="#_x0000_t75" style="width:96.6pt;height:39pt" o:ole="">
            <v:imagedata r:id="rId7" o:title=""/>
          </v:shape>
          <o:OLEObject Type="Embed" ProgID="Equation.3" ShapeID="_x0000_i1026" DrawAspect="Content" ObjectID="_1800724686" r:id="rId8"/>
        </w:object>
      </w:r>
      <w:r w:rsidR="00E01242" w:rsidRPr="00B47E91">
        <w:rPr>
          <w:color w:val="000000"/>
          <w:sz w:val="28"/>
          <w:szCs w:val="28"/>
        </w:rPr>
        <w:t>(2)</w:t>
      </w:r>
    </w:p>
    <w:p w:rsidR="00E01242" w:rsidRPr="00B47E91" w:rsidRDefault="00E01242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где d - диаметр скважины для выбранной модели бурового станка, </w:t>
      </w:r>
      <w:proofErr w:type="gramStart"/>
      <w:r w:rsidRPr="00B47E91">
        <w:rPr>
          <w:color w:val="000000"/>
          <w:sz w:val="28"/>
          <w:szCs w:val="28"/>
        </w:rPr>
        <w:t>м</w:t>
      </w:r>
      <w:proofErr w:type="gramEnd"/>
      <w:r w:rsidRPr="00B47E91">
        <w:rPr>
          <w:color w:val="000000"/>
          <w:sz w:val="28"/>
          <w:szCs w:val="28"/>
        </w:rPr>
        <w:t>;</w:t>
      </w:r>
    </w:p>
    <w:p w:rsidR="006A7C80" w:rsidRPr="00B47E91" w:rsidRDefault="006A7C80" w:rsidP="004E6044">
      <w:pPr>
        <w:pStyle w:val="a4"/>
        <w:spacing w:before="120" w:beforeAutospacing="0" w:after="120" w:afterAutospacing="0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▲</w:t>
      </w:r>
      <w:r w:rsidR="00E01242" w:rsidRPr="00B47E91">
        <w:rPr>
          <w:color w:val="000000"/>
          <w:sz w:val="28"/>
          <w:szCs w:val="28"/>
        </w:rPr>
        <w:t>- плотность з</w:t>
      </w:r>
      <w:r w:rsidRPr="00B47E91">
        <w:rPr>
          <w:color w:val="000000"/>
          <w:sz w:val="28"/>
          <w:szCs w:val="28"/>
        </w:rPr>
        <w:t>аряжания, т/м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="00E01242" w:rsidRPr="00B47E91">
        <w:rPr>
          <w:color w:val="000000"/>
          <w:sz w:val="28"/>
          <w:szCs w:val="28"/>
        </w:rPr>
        <w:t xml:space="preserve">;q - удельный расход </w:t>
      </w:r>
      <w:proofErr w:type="gramStart"/>
      <w:r w:rsidR="00E01242" w:rsidRPr="00B47E91">
        <w:rPr>
          <w:color w:val="000000"/>
          <w:sz w:val="28"/>
          <w:szCs w:val="28"/>
        </w:rPr>
        <w:t>ВВ</w:t>
      </w:r>
      <w:proofErr w:type="gramEnd"/>
      <w:r w:rsidR="00E01242" w:rsidRPr="00B47E91">
        <w:rPr>
          <w:color w:val="000000"/>
          <w:sz w:val="28"/>
          <w:szCs w:val="28"/>
        </w:rPr>
        <w:t>; кг/м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="00E01242" w:rsidRPr="00B47E91">
        <w:rPr>
          <w:color w:val="000000"/>
          <w:sz w:val="28"/>
          <w:szCs w:val="28"/>
        </w:rPr>
        <w:t xml:space="preserve">. </w:t>
      </w:r>
    </w:p>
    <w:p w:rsidR="00E01242" w:rsidRPr="00B47E91" w:rsidRDefault="006A7C80" w:rsidP="006A7C80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5. </w:t>
      </w:r>
      <w:r w:rsidR="00E01242" w:rsidRPr="00B47E91">
        <w:rPr>
          <w:color w:val="000000"/>
          <w:sz w:val="28"/>
          <w:szCs w:val="28"/>
        </w:rPr>
        <w:t xml:space="preserve">Проверяем величину линии сопротивления по подошве, по возможности безопасного </w:t>
      </w:r>
      <w:proofErr w:type="spellStart"/>
      <w:r w:rsidR="00E01242" w:rsidRPr="00B47E91">
        <w:rPr>
          <w:color w:val="000000"/>
          <w:sz w:val="28"/>
          <w:szCs w:val="28"/>
        </w:rPr>
        <w:t>обуривания</w:t>
      </w:r>
      <w:proofErr w:type="spellEnd"/>
      <w:r w:rsidR="00E01242" w:rsidRPr="00B47E91">
        <w:rPr>
          <w:color w:val="000000"/>
          <w:sz w:val="28"/>
          <w:szCs w:val="28"/>
        </w:rPr>
        <w:t xml:space="preserve"> уступа:</w:t>
      </w:r>
    </w:p>
    <w:p w:rsidR="006A7C80" w:rsidRPr="00B47E91" w:rsidRDefault="006A7C80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0"/>
          <w:sz w:val="28"/>
          <w:szCs w:val="28"/>
        </w:rPr>
        <w:object w:dxaOrig="2560" w:dyaOrig="340">
          <v:shape id="_x0000_i1027" type="#_x0000_t75" style="width:128.4pt;height:17.4pt" o:ole="">
            <v:imagedata r:id="rId9" o:title=""/>
          </v:shape>
          <o:OLEObject Type="Embed" ProgID="Equation.3" ShapeID="_x0000_i1027" DrawAspect="Content" ObjectID="_1800724687" r:id="rId10"/>
        </w:object>
      </w:r>
      <w:r w:rsidR="00E01242" w:rsidRPr="00B47E91">
        <w:rPr>
          <w:color w:val="000000"/>
          <w:sz w:val="29"/>
          <w:szCs w:val="29"/>
        </w:rPr>
        <w:t>(3)</w:t>
      </w:r>
    </w:p>
    <w:p w:rsidR="006A7C80" w:rsidRPr="00B47E91" w:rsidRDefault="006A7C80" w:rsidP="006A7C80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1780" w:dyaOrig="360">
          <v:shape id="_x0000_i1028" type="#_x0000_t75" style="width:89.4pt;height:18.6pt" o:ole="">
            <v:imagedata r:id="rId11" o:title=""/>
          </v:shape>
          <o:OLEObject Type="Embed" ProgID="Equation.3" ShapeID="_x0000_i1028" DrawAspect="Content" ObjectID="_1800724688" r:id="rId12"/>
        </w:object>
      </w:r>
    </w:p>
    <w:p w:rsidR="00E01242" w:rsidRPr="00B47E91" w:rsidRDefault="00E01242" w:rsidP="006A7C80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где с = 2 м - безопасное расстояние от гусениц станка до верхней бровк</w:t>
      </w:r>
      <w:r w:rsidR="006A7C80" w:rsidRPr="00B47E91">
        <w:rPr>
          <w:color w:val="000000"/>
          <w:sz w:val="29"/>
          <w:szCs w:val="29"/>
        </w:rPr>
        <w:t>и уступа</w:t>
      </w:r>
      <w:r w:rsidRPr="00B47E91">
        <w:rPr>
          <w:color w:val="000000"/>
          <w:sz w:val="29"/>
          <w:szCs w:val="29"/>
        </w:rPr>
        <w:t>;</w:t>
      </w:r>
      <w:r w:rsidR="006A7C80" w:rsidRPr="00B47E91">
        <w:rPr>
          <w:color w:val="000000"/>
          <w:sz w:val="29"/>
          <w:szCs w:val="29"/>
        </w:rPr>
        <w:t xml:space="preserve">  α</w:t>
      </w:r>
      <w:r w:rsidRPr="00B47E91">
        <w:rPr>
          <w:color w:val="000000"/>
          <w:sz w:val="29"/>
          <w:szCs w:val="29"/>
        </w:rPr>
        <w:t>= 70</w:t>
      </w:r>
      <w:r w:rsidRPr="00B47E91">
        <w:rPr>
          <w:color w:val="000000"/>
          <w:sz w:val="29"/>
          <w:szCs w:val="29"/>
          <w:vertAlign w:val="superscript"/>
        </w:rPr>
        <w:t>0</w:t>
      </w:r>
      <w:r w:rsidRPr="00B47E91">
        <w:rPr>
          <w:color w:val="000000"/>
          <w:sz w:val="29"/>
          <w:szCs w:val="29"/>
        </w:rPr>
        <w:t xml:space="preserve"> - угол откоса уступа, ctg70</w:t>
      </w:r>
      <w:r w:rsidRPr="00B47E91">
        <w:rPr>
          <w:color w:val="000000"/>
          <w:sz w:val="29"/>
          <w:szCs w:val="29"/>
          <w:vertAlign w:val="superscript"/>
        </w:rPr>
        <w:t>0</w:t>
      </w:r>
      <w:r w:rsidRPr="00B47E91">
        <w:rPr>
          <w:color w:val="000000"/>
          <w:sz w:val="29"/>
          <w:szCs w:val="29"/>
        </w:rPr>
        <w:t xml:space="preserve"> = 0,364.</w:t>
      </w:r>
    </w:p>
    <w:p w:rsidR="006A7C80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6. Глубина </w:t>
      </w:r>
      <w:proofErr w:type="spellStart"/>
      <w:r w:rsidRPr="00B47E91">
        <w:rPr>
          <w:color w:val="000000"/>
          <w:sz w:val="29"/>
          <w:szCs w:val="29"/>
        </w:rPr>
        <w:t>перебура</w:t>
      </w:r>
      <w:proofErr w:type="spellEnd"/>
    </w:p>
    <w:p w:rsidR="006A7C80" w:rsidRPr="00B47E91" w:rsidRDefault="006A7C80" w:rsidP="006A7C80">
      <w:pPr>
        <w:pStyle w:val="a4"/>
        <w:spacing w:before="120" w:beforeAutospacing="0" w:after="120" w:afterAutospacing="0" w:line="335" w:lineRule="atLeast"/>
        <w:ind w:firstLine="502"/>
        <w:jc w:val="right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1680" w:dyaOrig="360">
          <v:shape id="_x0000_i1029" type="#_x0000_t75" style="width:83.4pt;height:18.6pt" o:ole="">
            <v:imagedata r:id="rId13" o:title=""/>
          </v:shape>
          <o:OLEObject Type="Embed" ProgID="Equation.3" ShapeID="_x0000_i1029" DrawAspect="Content" ObjectID="_1800724689" r:id="rId14"/>
        </w:object>
      </w:r>
      <w:r w:rsidRPr="00B47E91">
        <w:rPr>
          <w:color w:val="000000"/>
          <w:sz w:val="29"/>
          <w:szCs w:val="29"/>
        </w:rPr>
        <w:t xml:space="preserve">                                               (4)</w:t>
      </w:r>
    </w:p>
    <w:p w:rsidR="006A7C80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7. Длина забойки </w:t>
      </w:r>
    </w:p>
    <w:p w:rsidR="006A7C80" w:rsidRPr="00B47E91" w:rsidRDefault="002B35E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1400" w:dyaOrig="360">
          <v:shape id="_x0000_i1030" type="#_x0000_t75" style="width:69pt;height:18.6pt" o:ole="">
            <v:imagedata r:id="rId15" o:title=""/>
          </v:shape>
          <o:OLEObject Type="Embed" ProgID="Equation.3" ShapeID="_x0000_i1030" DrawAspect="Content" ObjectID="_1800724690" r:id="rId16"/>
        </w:object>
      </w:r>
      <w:r w:rsidR="006A7C80" w:rsidRPr="00B47E91">
        <w:rPr>
          <w:color w:val="000000"/>
          <w:sz w:val="29"/>
          <w:szCs w:val="29"/>
        </w:rPr>
        <w:t xml:space="preserve"> (5)</w:t>
      </w:r>
    </w:p>
    <w:p w:rsidR="002B35E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8. Длина заряда ВВ</w:t>
      </w:r>
    </w:p>
    <w:p w:rsidR="002B35EF" w:rsidRPr="00B47E91" w:rsidRDefault="002B35E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4"/>
          <w:sz w:val="28"/>
          <w:szCs w:val="28"/>
        </w:rPr>
        <w:object w:dxaOrig="1860" w:dyaOrig="380">
          <v:shape id="_x0000_i1031" type="#_x0000_t75" style="width:92.4pt;height:18.6pt" o:ole="">
            <v:imagedata r:id="rId17" o:title=""/>
          </v:shape>
          <o:OLEObject Type="Embed" ProgID="Equation.3" ShapeID="_x0000_i1031" DrawAspect="Content" ObjectID="_1800724691" r:id="rId18"/>
        </w:object>
      </w:r>
      <w:r w:rsidR="00E01242" w:rsidRPr="00B47E91">
        <w:rPr>
          <w:color w:val="000000"/>
          <w:sz w:val="29"/>
          <w:szCs w:val="29"/>
        </w:rPr>
        <w:t>(6)</w:t>
      </w:r>
    </w:p>
    <w:p w:rsidR="002B35E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9. Глубина скважины </w:t>
      </w:r>
    </w:p>
    <w:p w:rsidR="002B35EF" w:rsidRPr="00B47E91" w:rsidRDefault="002B35EF" w:rsidP="002B35EF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1200" w:dyaOrig="360">
          <v:shape id="_x0000_i1032" type="#_x0000_t75" style="width:60.6pt;height:18.6pt" o:ole="">
            <v:imagedata r:id="rId19" o:title=""/>
          </v:shape>
          <o:OLEObject Type="Embed" ProgID="Equation.3" ShapeID="_x0000_i1032" DrawAspect="Content" ObjectID="_1800724692" r:id="rId20"/>
        </w:object>
      </w:r>
    </w:p>
    <w:p w:rsidR="002B35E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lastRenderedPageBreak/>
        <w:t xml:space="preserve">10. Расстояние между скважинами в ряду </w:t>
      </w:r>
    </w:p>
    <w:p w:rsidR="002B35EF" w:rsidRPr="00B47E91" w:rsidRDefault="002B35E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0"/>
          <w:sz w:val="28"/>
          <w:szCs w:val="28"/>
        </w:rPr>
        <w:object w:dxaOrig="1240" w:dyaOrig="320">
          <v:shape id="_x0000_i1033" type="#_x0000_t75" style="width:62.4pt;height:15.6pt" o:ole="">
            <v:imagedata r:id="rId21" o:title=""/>
          </v:shape>
          <o:OLEObject Type="Embed" ProgID="Equation.3" ShapeID="_x0000_i1033" DrawAspect="Content" ObjectID="_1800724693" r:id="rId22"/>
        </w:object>
      </w:r>
      <w:r w:rsidR="00E01242" w:rsidRPr="00B47E91">
        <w:rPr>
          <w:color w:val="000000"/>
          <w:sz w:val="29"/>
          <w:szCs w:val="29"/>
        </w:rPr>
        <w:t>(7)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где m = (0,8</w:t>
      </w:r>
      <w:r w:rsidR="002B35EF" w:rsidRPr="00B47E91">
        <w:rPr>
          <w:color w:val="000000"/>
          <w:sz w:val="29"/>
          <w:szCs w:val="29"/>
        </w:rPr>
        <w:t>÷</w:t>
      </w:r>
      <w:r w:rsidRPr="00B47E91">
        <w:rPr>
          <w:color w:val="000000"/>
          <w:sz w:val="29"/>
          <w:szCs w:val="29"/>
        </w:rPr>
        <w:t>1,1) - коэффициент сближения скважин.</w:t>
      </w:r>
    </w:p>
    <w:p w:rsidR="002B35E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11. Величина общего заряда ВВ</w:t>
      </w:r>
    </w:p>
    <w:p w:rsidR="002B35EF" w:rsidRPr="00B47E91" w:rsidRDefault="002B35E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0"/>
          <w:sz w:val="28"/>
          <w:szCs w:val="28"/>
        </w:rPr>
        <w:object w:dxaOrig="1820" w:dyaOrig="320">
          <v:shape id="_x0000_i1034" type="#_x0000_t75" style="width:90.6pt;height:15.6pt" o:ole="">
            <v:imagedata r:id="rId23" o:title=""/>
          </v:shape>
          <o:OLEObject Type="Embed" ProgID="Equation.3" ShapeID="_x0000_i1034" DrawAspect="Content" ObjectID="_1800724694" r:id="rId24"/>
        </w:object>
      </w:r>
      <w:r w:rsidR="00E01242" w:rsidRPr="00B47E91">
        <w:rPr>
          <w:color w:val="000000"/>
          <w:sz w:val="29"/>
          <w:szCs w:val="29"/>
        </w:rPr>
        <w:t>(8)</w:t>
      </w:r>
    </w:p>
    <w:p w:rsidR="002B35E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12. Вместимость 1 м скважины</w:t>
      </w:r>
    </w:p>
    <w:p w:rsidR="002B35EF" w:rsidRPr="00B47E91" w:rsidRDefault="002B35EF" w:rsidP="002B35EF">
      <w:pPr>
        <w:pStyle w:val="a4"/>
        <w:spacing w:before="120" w:beforeAutospacing="0" w:after="120" w:afterAutospacing="0" w:line="335" w:lineRule="atLeast"/>
        <w:ind w:firstLine="502"/>
        <w:jc w:val="right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2240" w:dyaOrig="380">
          <v:shape id="_x0000_i1035" type="#_x0000_t75" style="width:112.2pt;height:18.6pt" o:ole="">
            <v:imagedata r:id="rId25" o:title=""/>
          </v:shape>
          <o:OLEObject Type="Embed" ProgID="Equation.3" ShapeID="_x0000_i1035" DrawAspect="Content" ObjectID="_1800724695" r:id="rId26"/>
        </w:object>
      </w:r>
      <w:r w:rsidRPr="00B47E91">
        <w:rPr>
          <w:color w:val="000000"/>
          <w:sz w:val="29"/>
          <w:szCs w:val="29"/>
        </w:rPr>
        <w:t xml:space="preserve">                                                    (9)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где d - диаметр скважины для выбранной модели бурового станка, дм;</w:t>
      </w:r>
    </w:p>
    <w:p w:rsidR="00E01242" w:rsidRPr="00B47E91" w:rsidRDefault="002B35EF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▲</w:t>
      </w:r>
      <w:r w:rsidR="00E01242" w:rsidRPr="00B47E91">
        <w:rPr>
          <w:color w:val="000000"/>
          <w:sz w:val="29"/>
          <w:szCs w:val="29"/>
        </w:rPr>
        <w:t>- плотность заряжания, т/м</w:t>
      </w:r>
      <w:r w:rsidR="00E01242" w:rsidRPr="00B47E91">
        <w:rPr>
          <w:color w:val="000000"/>
          <w:sz w:val="29"/>
          <w:szCs w:val="29"/>
          <w:vertAlign w:val="superscript"/>
        </w:rPr>
        <w:t>3</w:t>
      </w:r>
      <w:r w:rsidR="00E01242" w:rsidRPr="00B47E91">
        <w:rPr>
          <w:color w:val="000000"/>
          <w:sz w:val="29"/>
          <w:szCs w:val="29"/>
        </w:rPr>
        <w:t>.</w:t>
      </w:r>
    </w:p>
    <w:p w:rsidR="002B35EF" w:rsidRPr="00B47E91" w:rsidRDefault="00E01242" w:rsidP="00977C71">
      <w:pPr>
        <w:pStyle w:val="a4"/>
        <w:spacing w:before="120" w:beforeAutospacing="0" w:after="120" w:afterAutospacing="0" w:line="335" w:lineRule="atLeast"/>
        <w:jc w:val="center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13. Проверяем массу заряда </w:t>
      </w:r>
      <w:proofErr w:type="gramStart"/>
      <w:r w:rsidRPr="00B47E91">
        <w:rPr>
          <w:color w:val="000000"/>
          <w:sz w:val="29"/>
          <w:szCs w:val="29"/>
        </w:rPr>
        <w:t>ВВ</w:t>
      </w:r>
      <w:proofErr w:type="gramEnd"/>
      <w:r w:rsidRPr="00B47E91">
        <w:rPr>
          <w:color w:val="000000"/>
          <w:sz w:val="29"/>
          <w:szCs w:val="29"/>
        </w:rPr>
        <w:t xml:space="preserve"> по условию вместимости в скважину </w:t>
      </w:r>
      <w:r w:rsidR="00BA42F9" w:rsidRPr="00B47E91">
        <w:rPr>
          <w:position w:val="-14"/>
          <w:sz w:val="28"/>
          <w:szCs w:val="28"/>
        </w:rPr>
        <w:object w:dxaOrig="1900" w:dyaOrig="380">
          <v:shape id="_x0000_i1036" type="#_x0000_t75" style="width:93.6pt;height:18.6pt" o:ole="">
            <v:imagedata r:id="rId27" o:title=""/>
          </v:shape>
          <o:OLEObject Type="Embed" ProgID="Equation.3" ShapeID="_x0000_i1036" DrawAspect="Content" ObjectID="_1800724696" r:id="rId28"/>
        </w:object>
      </w:r>
      <w:r w:rsidRPr="00B47E91">
        <w:rPr>
          <w:color w:val="000000"/>
          <w:sz w:val="29"/>
          <w:szCs w:val="29"/>
        </w:rPr>
        <w:t>(10)</w: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14. Расстояние между рядами скважин при многорядном короткозамедленном взрывании (КЗВ)</w:t>
      </w:r>
    </w:p>
    <w:p w:rsidR="00BA42F9" w:rsidRPr="00B47E91" w:rsidRDefault="00BA42F9" w:rsidP="00BA42F9">
      <w:pPr>
        <w:pStyle w:val="a4"/>
        <w:spacing w:before="120" w:beforeAutospacing="0" w:after="120" w:afterAutospacing="0" w:line="335" w:lineRule="atLeast"/>
        <w:ind w:firstLine="502"/>
        <w:jc w:val="right"/>
        <w:rPr>
          <w:color w:val="000000"/>
          <w:sz w:val="29"/>
          <w:szCs w:val="29"/>
        </w:rPr>
      </w:pPr>
      <w:r w:rsidRPr="00B47E91">
        <w:rPr>
          <w:position w:val="-10"/>
          <w:sz w:val="28"/>
          <w:szCs w:val="28"/>
        </w:rPr>
        <w:object w:dxaOrig="1320" w:dyaOrig="320">
          <v:shape id="_x0000_i1037" type="#_x0000_t75" style="width:66pt;height:15.6pt" o:ole="">
            <v:imagedata r:id="rId29" o:title=""/>
          </v:shape>
          <o:OLEObject Type="Embed" ProgID="Equation.3" ShapeID="_x0000_i1037" DrawAspect="Content" ObjectID="_1800724697" r:id="rId30"/>
        </w:object>
      </w:r>
      <w:r w:rsidRPr="00B47E91">
        <w:rPr>
          <w:color w:val="000000"/>
          <w:sz w:val="29"/>
          <w:szCs w:val="29"/>
        </w:rPr>
        <w:t xml:space="preserve">                                         (11)</w: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15. Ширина взрывной </w:t>
      </w:r>
      <w:proofErr w:type="spellStart"/>
      <w:r w:rsidRPr="00B47E91">
        <w:rPr>
          <w:color w:val="000000"/>
          <w:sz w:val="29"/>
          <w:szCs w:val="29"/>
        </w:rPr>
        <w:t>заходки</w:t>
      </w:r>
      <w:proofErr w:type="spellEnd"/>
    </w:p>
    <w:p w:rsidR="00BA42F9" w:rsidRPr="00B47E91" w:rsidRDefault="00BA42F9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2160" w:dyaOrig="360">
          <v:shape id="_x0000_i1038" type="#_x0000_t75" style="width:108pt;height:18.6pt" o:ole="">
            <v:imagedata r:id="rId31" o:title=""/>
          </v:shape>
          <o:OLEObject Type="Embed" ProgID="Equation.3" ShapeID="_x0000_i1038" DrawAspect="Content" ObjectID="_1800724698" r:id="rId32"/>
        </w:object>
      </w:r>
      <w:r w:rsidR="00E01242" w:rsidRPr="00B47E91">
        <w:rPr>
          <w:color w:val="000000"/>
          <w:sz w:val="29"/>
          <w:szCs w:val="29"/>
        </w:rPr>
        <w:t xml:space="preserve"> (12)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где n - число рядов скважин.</w: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16. Высота развала при многорядном КЗВ при 2-3 рядах скважин </w:t>
      </w:r>
    </w:p>
    <w:p w:rsidR="00E01242" w:rsidRPr="00B47E91" w:rsidRDefault="00BA42F9" w:rsidP="00BA42F9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4"/>
          <w:sz w:val="28"/>
          <w:szCs w:val="28"/>
        </w:rPr>
        <w:object w:dxaOrig="1939" w:dyaOrig="380">
          <v:shape id="_x0000_i1039" type="#_x0000_t75" style="width:96.6pt;height:18.6pt" o:ole="">
            <v:imagedata r:id="rId33" o:title=""/>
          </v:shape>
          <o:OLEObject Type="Embed" ProgID="Equation.3" ShapeID="_x0000_i1039" DrawAspect="Content" ObjectID="_1800724699" r:id="rId34"/>
        </w:objec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а при числе рядов скважин больше</w:t>
      </w:r>
      <w:r w:rsidR="00BA42F9" w:rsidRPr="00B47E91">
        <w:rPr>
          <w:color w:val="000000"/>
          <w:sz w:val="29"/>
          <w:szCs w:val="29"/>
        </w:rPr>
        <w:t xml:space="preserve"> 3</w:t>
      </w:r>
    </w:p>
    <w:p w:rsidR="00BA42F9" w:rsidRPr="00B47E91" w:rsidRDefault="00BA42F9" w:rsidP="00BA42F9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4"/>
          <w:sz w:val="28"/>
          <w:szCs w:val="28"/>
        </w:rPr>
        <w:object w:dxaOrig="2140" w:dyaOrig="380">
          <v:shape id="_x0000_i1040" type="#_x0000_t75" style="width:106.2pt;height:18.6pt" o:ole="">
            <v:imagedata r:id="rId35" o:title=""/>
          </v:shape>
          <o:OLEObject Type="Embed" ProgID="Equation.3" ShapeID="_x0000_i1040" DrawAspect="Content" ObjectID="_1800724700" r:id="rId36"/>
        </w:objec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17. Ширина развала (от линии первого ряда скважин) </w:t>
      </w:r>
    </w:p>
    <w:p w:rsidR="00BA42F9" w:rsidRPr="00B47E91" w:rsidRDefault="00BA42F9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4"/>
          <w:sz w:val="28"/>
          <w:szCs w:val="28"/>
        </w:rPr>
        <w:object w:dxaOrig="1860" w:dyaOrig="420">
          <v:shape id="_x0000_i1041" type="#_x0000_t75" style="width:92.4pt;height:20.4pt" o:ole="">
            <v:imagedata r:id="rId37" o:title=""/>
          </v:shape>
          <o:OLEObject Type="Embed" ProgID="Equation.3" ShapeID="_x0000_i1041" DrawAspect="Content" ObjectID="_1800724701" r:id="rId38"/>
        </w:object>
      </w:r>
      <w:proofErr w:type="gramStart"/>
      <w:r w:rsidR="00E01242" w:rsidRPr="00B47E91">
        <w:rPr>
          <w:color w:val="000000"/>
          <w:sz w:val="29"/>
          <w:szCs w:val="29"/>
        </w:rPr>
        <w:t>м</w:t>
      </w:r>
      <w:proofErr w:type="gramEnd"/>
      <w:r w:rsidR="00E01242" w:rsidRPr="00B47E91">
        <w:rPr>
          <w:color w:val="000000"/>
          <w:sz w:val="29"/>
          <w:szCs w:val="29"/>
        </w:rPr>
        <w:t>(13)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18. Объем взрывного блока из расчета подготовленности для экскаватора запаса взорванной горной массы на двухнедельный срок:</w:t>
      </w:r>
    </w:p>
    <w:p w:rsidR="00BA42F9" w:rsidRPr="00B47E91" w:rsidRDefault="00BA42F9" w:rsidP="00BA42F9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2"/>
          <w:sz w:val="28"/>
          <w:szCs w:val="28"/>
        </w:rPr>
        <w:object w:dxaOrig="1660" w:dyaOrig="380">
          <v:shape id="_x0000_i1042" type="#_x0000_t75" style="width:83.4pt;height:18.6pt" o:ole="">
            <v:imagedata r:id="rId39" o:title=""/>
          </v:shape>
          <o:OLEObject Type="Embed" ProgID="Equation.3" ShapeID="_x0000_i1042" DrawAspect="Content" ObjectID="_1800724702" r:id="rId40"/>
        </w:objec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proofErr w:type="spellStart"/>
      <w:r w:rsidRPr="00B47E91">
        <w:rPr>
          <w:color w:val="000000"/>
          <w:sz w:val="29"/>
          <w:szCs w:val="29"/>
        </w:rPr>
        <w:t>где</w:t>
      </w:r>
      <w:proofErr w:type="gramStart"/>
      <w:r w:rsidRPr="00B47E91">
        <w:rPr>
          <w:color w:val="000000"/>
          <w:sz w:val="29"/>
          <w:szCs w:val="29"/>
        </w:rPr>
        <w:t>Q</w:t>
      </w:r>
      <w:proofErr w:type="gramEnd"/>
      <w:r w:rsidRPr="00364328">
        <w:rPr>
          <w:color w:val="000000"/>
          <w:sz w:val="29"/>
          <w:szCs w:val="29"/>
          <w:vertAlign w:val="subscript"/>
        </w:rPr>
        <w:t>эс</w:t>
      </w:r>
      <w:proofErr w:type="spellEnd"/>
      <w:r w:rsidRPr="00B47E91">
        <w:rPr>
          <w:color w:val="000000"/>
          <w:sz w:val="29"/>
          <w:szCs w:val="29"/>
        </w:rPr>
        <w:t xml:space="preserve"> - суточная эксплуатационная производительность экскаватора, м</w:t>
      </w:r>
      <w:r w:rsidRPr="00B47E91">
        <w:rPr>
          <w:color w:val="000000"/>
          <w:sz w:val="29"/>
          <w:szCs w:val="29"/>
          <w:vertAlign w:val="superscript"/>
        </w:rPr>
        <w:t>3</w:t>
      </w:r>
      <w:r w:rsidRPr="00B47E91">
        <w:rPr>
          <w:color w:val="000000"/>
          <w:sz w:val="29"/>
          <w:szCs w:val="29"/>
        </w:rPr>
        <w:t xml:space="preserve"> / сутки, (раздел Экскавация, ф</w:t>
      </w:r>
      <w:r w:rsidR="00BA42F9" w:rsidRPr="00B47E91">
        <w:rPr>
          <w:color w:val="000000"/>
          <w:sz w:val="29"/>
          <w:szCs w:val="29"/>
        </w:rPr>
        <w:t>орму</w:t>
      </w:r>
      <w:r w:rsidRPr="00B47E91">
        <w:rPr>
          <w:color w:val="000000"/>
          <w:sz w:val="29"/>
          <w:szCs w:val="29"/>
        </w:rPr>
        <w:t>ла 24).</w:t>
      </w:r>
    </w:p>
    <w:p w:rsidR="00BA42F9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19. Длина взрывного блока </w:t>
      </w:r>
    </w:p>
    <w:p w:rsidR="00BA42F9" w:rsidRPr="00B47E91" w:rsidRDefault="00BA42F9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30"/>
          <w:sz w:val="28"/>
          <w:szCs w:val="28"/>
        </w:rPr>
        <w:object w:dxaOrig="1480" w:dyaOrig="700">
          <v:shape id="_x0000_i1043" type="#_x0000_t75" style="width:73.2pt;height:34.8pt" o:ole="">
            <v:imagedata r:id="rId41" o:title=""/>
          </v:shape>
          <o:OLEObject Type="Embed" ProgID="Equation.3" ShapeID="_x0000_i1043" DrawAspect="Content" ObjectID="_1800724703" r:id="rId42"/>
        </w:object>
      </w:r>
      <w:r w:rsidR="00E01242" w:rsidRPr="00B47E91">
        <w:rPr>
          <w:color w:val="000000"/>
          <w:sz w:val="29"/>
          <w:szCs w:val="29"/>
        </w:rPr>
        <w:t>(14)</w:t>
      </w:r>
    </w:p>
    <w:p w:rsidR="00BA42F9" w:rsidRPr="00B47E91" w:rsidRDefault="00E01242" w:rsidP="00BA42F9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20. Число скважин во взрывном блоке </w:t>
      </w:r>
    </w:p>
    <w:p w:rsidR="00BA42F9" w:rsidRPr="00B47E91" w:rsidRDefault="00670DA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24"/>
          <w:sz w:val="28"/>
          <w:szCs w:val="28"/>
        </w:rPr>
        <w:object w:dxaOrig="1719" w:dyaOrig="639">
          <v:shape id="_x0000_i1044" type="#_x0000_t75" style="width:86.4pt;height:33pt" o:ole="">
            <v:imagedata r:id="rId43" o:title=""/>
          </v:shape>
          <o:OLEObject Type="Embed" ProgID="Equation.3" ShapeID="_x0000_i1044" DrawAspect="Content" ObjectID="_1800724704" r:id="rId44"/>
        </w:object>
      </w:r>
      <w:r w:rsidR="00E01242" w:rsidRPr="00B47E91">
        <w:rPr>
          <w:color w:val="000000"/>
          <w:sz w:val="29"/>
          <w:szCs w:val="29"/>
        </w:rPr>
        <w:t xml:space="preserve"> (15)</w:t>
      </w:r>
    </w:p>
    <w:p w:rsidR="00670DAF" w:rsidRPr="00B47E91" w:rsidRDefault="00E01242" w:rsidP="00BA42F9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21. Выход горной массы с 1 м скважины </w:t>
      </w:r>
    </w:p>
    <w:p w:rsidR="00670DAF" w:rsidRPr="00B47E91" w:rsidRDefault="00670DA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30"/>
          <w:sz w:val="28"/>
          <w:szCs w:val="28"/>
        </w:rPr>
        <w:object w:dxaOrig="2040" w:dyaOrig="680">
          <v:shape id="_x0000_i1045" type="#_x0000_t75" style="width:102pt;height:34.8pt" o:ole="">
            <v:imagedata r:id="rId45" o:title=""/>
          </v:shape>
          <o:OLEObject Type="Embed" ProgID="Equation.3" ShapeID="_x0000_i1045" DrawAspect="Content" ObjectID="_1800724705" r:id="rId46"/>
        </w:object>
      </w:r>
      <w:r w:rsidR="00E01242" w:rsidRPr="00B47E91">
        <w:rPr>
          <w:color w:val="000000"/>
          <w:sz w:val="29"/>
          <w:szCs w:val="29"/>
        </w:rPr>
        <w:t>(16)</w:t>
      </w:r>
    </w:p>
    <w:p w:rsidR="00670DAF" w:rsidRPr="00B47E91" w:rsidRDefault="00E01242" w:rsidP="00BA42F9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22. Общая длина скважин, которую необходимо пробурить за год </w:t>
      </w:r>
    </w:p>
    <w:p w:rsidR="00670DAF" w:rsidRPr="00B47E91" w:rsidRDefault="00670DAF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30"/>
          <w:sz w:val="28"/>
          <w:szCs w:val="28"/>
        </w:rPr>
        <w:object w:dxaOrig="1480" w:dyaOrig="700">
          <v:shape id="_x0000_i1046" type="#_x0000_t75" style="width:73.2pt;height:34.8pt" o:ole="">
            <v:imagedata r:id="rId47" o:title=""/>
          </v:shape>
          <o:OLEObject Type="Embed" ProgID="Equation.3" ShapeID="_x0000_i1046" DrawAspect="Content" ObjectID="_1800724706" r:id="rId48"/>
        </w:object>
      </w:r>
      <w:r w:rsidR="00E01242" w:rsidRPr="00B47E91">
        <w:rPr>
          <w:color w:val="000000"/>
          <w:sz w:val="29"/>
          <w:szCs w:val="29"/>
        </w:rPr>
        <w:t>(17)</w:t>
      </w:r>
    </w:p>
    <w:p w:rsidR="00E01242" w:rsidRPr="00B47E91" w:rsidRDefault="00E01242" w:rsidP="00BA42F9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где </w:t>
      </w:r>
      <w:proofErr w:type="spellStart"/>
      <w:r w:rsidRPr="00B47E91">
        <w:rPr>
          <w:color w:val="000000"/>
          <w:sz w:val="29"/>
          <w:szCs w:val="29"/>
        </w:rPr>
        <w:t>А</w:t>
      </w:r>
      <w:r w:rsidRPr="00B47E91">
        <w:rPr>
          <w:color w:val="000000"/>
          <w:sz w:val="29"/>
          <w:szCs w:val="29"/>
          <w:vertAlign w:val="subscript"/>
        </w:rPr>
        <w:t>гм</w:t>
      </w:r>
      <w:proofErr w:type="spellEnd"/>
      <w:r w:rsidRPr="00B47E91">
        <w:rPr>
          <w:color w:val="000000"/>
          <w:sz w:val="29"/>
          <w:szCs w:val="29"/>
        </w:rPr>
        <w:t xml:space="preserve"> - годовая производительность карьера по скальной горной массе, м</w:t>
      </w:r>
      <w:r w:rsidRPr="00B47E91">
        <w:rPr>
          <w:color w:val="000000"/>
          <w:sz w:val="29"/>
          <w:szCs w:val="29"/>
          <w:vertAlign w:val="superscript"/>
        </w:rPr>
        <w:t>3</w:t>
      </w:r>
      <w:r w:rsidRPr="00B47E91">
        <w:rPr>
          <w:color w:val="000000"/>
          <w:sz w:val="29"/>
          <w:szCs w:val="29"/>
        </w:rPr>
        <w:t>;</w:t>
      </w:r>
    </w:p>
    <w:p w:rsidR="00E01242" w:rsidRPr="00B47E91" w:rsidRDefault="00670DAF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ɳ</w:t>
      </w:r>
      <w:r w:rsidR="00E01242" w:rsidRPr="00B47E91">
        <w:rPr>
          <w:color w:val="000000"/>
          <w:sz w:val="29"/>
          <w:szCs w:val="29"/>
        </w:rPr>
        <w:t>= (1,05</w:t>
      </w:r>
      <w:r w:rsidRPr="00B47E91">
        <w:rPr>
          <w:color w:val="000000"/>
          <w:sz w:val="29"/>
          <w:szCs w:val="29"/>
        </w:rPr>
        <w:t>÷</w:t>
      </w:r>
      <w:r w:rsidR="00E01242" w:rsidRPr="00B47E91">
        <w:rPr>
          <w:color w:val="000000"/>
          <w:sz w:val="29"/>
          <w:szCs w:val="29"/>
        </w:rPr>
        <w:t xml:space="preserve"> 1,1) - коэффициент потерь скважин.</w:t>
      </w:r>
    </w:p>
    <w:p w:rsidR="00670DAF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В случае, если подготовка всей горной массы в карьере осуществляется </w:t>
      </w:r>
      <w:r w:rsidR="00670DAF" w:rsidRPr="00B47E91">
        <w:rPr>
          <w:color w:val="000000"/>
          <w:sz w:val="29"/>
          <w:szCs w:val="29"/>
        </w:rPr>
        <w:t>буровзрывным</w:t>
      </w:r>
      <w:r w:rsidRPr="00B47E91">
        <w:rPr>
          <w:color w:val="000000"/>
          <w:sz w:val="29"/>
          <w:szCs w:val="29"/>
        </w:rPr>
        <w:t xml:space="preserve"> способом </w:t>
      </w:r>
    </w:p>
    <w:p w:rsidR="00670DAF" w:rsidRPr="00B47E91" w:rsidRDefault="00670DAF" w:rsidP="00670DAF">
      <w:pPr>
        <w:pStyle w:val="a4"/>
        <w:spacing w:before="120" w:beforeAutospacing="0" w:after="120" w:afterAutospacing="0" w:line="335" w:lineRule="atLeast"/>
        <w:ind w:firstLine="502"/>
        <w:jc w:val="center"/>
        <w:rPr>
          <w:position w:val="-24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800" w:dyaOrig="400">
          <v:shape id="_x0000_i1047" type="#_x0000_t75" style="width:89.4pt;height:20.4pt" o:ole="">
            <v:imagedata r:id="rId49" o:title=""/>
          </v:shape>
          <o:OLEObject Type="Embed" ProgID="Equation.3" ShapeID="_x0000_i1047" DrawAspect="Content" ObjectID="_1800724707" r:id="rId50"/>
        </w:object>
      </w:r>
    </w:p>
    <w:p w:rsidR="00670DAF" w:rsidRPr="00B47E91" w:rsidRDefault="00D2309E" w:rsidP="00670DAF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14"/>
          <w:sz w:val="28"/>
          <w:szCs w:val="28"/>
        </w:rPr>
        <w:object w:dxaOrig="1700" w:dyaOrig="400">
          <v:shape id="_x0000_i1048" type="#_x0000_t75" style="width:84.6pt;height:20.4pt" o:ole="">
            <v:imagedata r:id="rId51" o:title=""/>
          </v:shape>
          <o:OLEObject Type="Embed" ProgID="Equation.3" ShapeID="_x0000_i1048" DrawAspect="Content" ObjectID="_1800724708" r:id="rId52"/>
        </w:objec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 xml:space="preserve">где Ар, </w:t>
      </w:r>
      <w:proofErr w:type="spellStart"/>
      <w:r w:rsidRPr="00B47E91">
        <w:rPr>
          <w:color w:val="000000"/>
          <w:sz w:val="29"/>
          <w:szCs w:val="29"/>
        </w:rPr>
        <w:t>Ав</w:t>
      </w:r>
      <w:proofErr w:type="spellEnd"/>
      <w:r w:rsidRPr="00B47E91">
        <w:rPr>
          <w:color w:val="000000"/>
          <w:sz w:val="29"/>
          <w:szCs w:val="29"/>
        </w:rPr>
        <w:t xml:space="preserve"> - годовая производительность карьера по полезному ископаемому и вскрышным породам соответственно, м</w:t>
      </w:r>
      <w:r w:rsidRPr="00B47E91">
        <w:rPr>
          <w:color w:val="000000"/>
          <w:sz w:val="29"/>
          <w:szCs w:val="29"/>
          <w:vertAlign w:val="superscript"/>
        </w:rPr>
        <w:t>3</w:t>
      </w:r>
      <w:r w:rsidRPr="00B47E91">
        <w:rPr>
          <w:color w:val="000000"/>
          <w:sz w:val="29"/>
          <w:szCs w:val="29"/>
        </w:rPr>
        <w:t>;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Кт - текущий коэффициент вскрыши, м</w:t>
      </w:r>
      <w:r w:rsidRPr="00B47E91">
        <w:rPr>
          <w:color w:val="000000"/>
          <w:sz w:val="29"/>
          <w:szCs w:val="29"/>
          <w:vertAlign w:val="superscript"/>
        </w:rPr>
        <w:t>3</w:t>
      </w:r>
      <w:r w:rsidRPr="00B47E91">
        <w:rPr>
          <w:color w:val="000000"/>
          <w:sz w:val="29"/>
          <w:szCs w:val="29"/>
        </w:rPr>
        <w:t xml:space="preserve"> / т.</w:t>
      </w:r>
    </w:p>
    <w:p w:rsidR="00D2309E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23. Необходимое количество буровых станков в карьере</w:t>
      </w:r>
    </w:p>
    <w:p w:rsidR="00D2309E" w:rsidRPr="00B47E91" w:rsidRDefault="00F9748B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9"/>
          <w:szCs w:val="29"/>
        </w:rPr>
      </w:pPr>
      <w:r w:rsidRPr="00B47E91">
        <w:rPr>
          <w:position w:val="-30"/>
          <w:sz w:val="28"/>
          <w:szCs w:val="28"/>
        </w:rPr>
        <w:object w:dxaOrig="1800" w:dyaOrig="700">
          <v:shape id="_x0000_i1049" type="#_x0000_t75" style="width:89.4pt;height:34.8pt" o:ole="">
            <v:imagedata r:id="rId53" o:title=""/>
          </v:shape>
          <o:OLEObject Type="Embed" ProgID="Equation.3" ShapeID="_x0000_i1049" DrawAspect="Content" ObjectID="_1800724709" r:id="rId54"/>
        </w:object>
      </w:r>
      <w:r w:rsidR="00E01242" w:rsidRPr="00B47E91">
        <w:rPr>
          <w:color w:val="000000"/>
          <w:sz w:val="29"/>
          <w:szCs w:val="29"/>
        </w:rPr>
        <w:t>(18)</w:t>
      </w:r>
    </w:p>
    <w:p w:rsidR="00E01242" w:rsidRPr="00B47E91" w:rsidRDefault="00E01242" w:rsidP="00F9748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proofErr w:type="spellStart"/>
      <w:r w:rsidRPr="00B47E91">
        <w:rPr>
          <w:color w:val="000000"/>
          <w:sz w:val="29"/>
          <w:szCs w:val="29"/>
        </w:rPr>
        <w:t>где</w:t>
      </w:r>
      <w:proofErr w:type="gramStart"/>
      <w:r w:rsidRPr="00B47E91">
        <w:rPr>
          <w:color w:val="000000"/>
          <w:sz w:val="29"/>
          <w:szCs w:val="29"/>
        </w:rPr>
        <w:t>Q</w:t>
      </w:r>
      <w:proofErr w:type="gramEnd"/>
      <w:r w:rsidRPr="00B47E91">
        <w:rPr>
          <w:color w:val="000000"/>
          <w:sz w:val="29"/>
          <w:szCs w:val="29"/>
        </w:rPr>
        <w:t>б</w:t>
      </w:r>
      <w:proofErr w:type="spellEnd"/>
      <w:r w:rsidRPr="00B47E91">
        <w:rPr>
          <w:color w:val="000000"/>
          <w:sz w:val="29"/>
          <w:szCs w:val="29"/>
        </w:rPr>
        <w:t xml:space="preserve"> = (60</w:t>
      </w:r>
      <w:r w:rsidR="00F9748B" w:rsidRPr="00B47E91">
        <w:rPr>
          <w:color w:val="000000"/>
          <w:sz w:val="29"/>
          <w:szCs w:val="29"/>
        </w:rPr>
        <w:t>÷100) м/смен</w:t>
      </w:r>
      <w:r w:rsidRPr="00B47E91">
        <w:rPr>
          <w:color w:val="000000"/>
          <w:sz w:val="29"/>
          <w:szCs w:val="29"/>
        </w:rPr>
        <w:t xml:space="preserve"> - сменная производительность бурового </w:t>
      </w:r>
      <w:proofErr w:type="spellStart"/>
      <w:r w:rsidRPr="00B47E91">
        <w:rPr>
          <w:color w:val="000000"/>
          <w:sz w:val="29"/>
          <w:szCs w:val="29"/>
        </w:rPr>
        <w:t>станка;nб</w:t>
      </w:r>
      <w:proofErr w:type="spellEnd"/>
      <w:r w:rsidRPr="00B47E91">
        <w:rPr>
          <w:color w:val="000000"/>
          <w:sz w:val="29"/>
          <w:szCs w:val="29"/>
        </w:rPr>
        <w:t xml:space="preserve"> - количество смен бурения одним станком в году, смен.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9"/>
          <w:szCs w:val="29"/>
        </w:rPr>
      </w:pPr>
      <w:r w:rsidRPr="00B47E91">
        <w:rPr>
          <w:color w:val="000000"/>
          <w:sz w:val="29"/>
          <w:szCs w:val="29"/>
        </w:rPr>
        <w:t>Полученное по формуле (18) дробное значение, не округляя до целого, подставляем в формулу (19).</w:t>
      </w:r>
    </w:p>
    <w:p w:rsidR="00F9748B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24. Списочное количество буровых станков </w:t>
      </w:r>
    </w:p>
    <w:p w:rsidR="00F9748B" w:rsidRPr="00B47E91" w:rsidRDefault="00F9748B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12"/>
          <w:sz w:val="28"/>
          <w:szCs w:val="28"/>
        </w:rPr>
        <w:object w:dxaOrig="1900" w:dyaOrig="380">
          <v:shape id="_x0000_i1050" type="#_x0000_t75" style="width:93.6pt;height:18.6pt" o:ole="">
            <v:imagedata r:id="rId55" o:title=""/>
          </v:shape>
          <o:OLEObject Type="Embed" ProgID="Equation.3" ShapeID="_x0000_i1050" DrawAspect="Content" ObjectID="_1800724710" r:id="rId56"/>
        </w:object>
      </w:r>
      <w:r w:rsidR="00E01242" w:rsidRPr="00B47E91">
        <w:rPr>
          <w:color w:val="000000"/>
          <w:sz w:val="28"/>
          <w:szCs w:val="28"/>
        </w:rPr>
        <w:t xml:space="preserve"> (19)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n</w:t>
      </w:r>
      <w:proofErr w:type="gramEnd"/>
      <w:r w:rsidRPr="00B47E91">
        <w:rPr>
          <w:color w:val="000000"/>
          <w:sz w:val="28"/>
          <w:szCs w:val="28"/>
          <w:vertAlign w:val="subscript"/>
        </w:rPr>
        <w:t>сп</w:t>
      </w:r>
      <w:proofErr w:type="spellEnd"/>
      <w:r w:rsidRPr="00B47E91">
        <w:rPr>
          <w:color w:val="000000"/>
          <w:sz w:val="28"/>
          <w:szCs w:val="28"/>
        </w:rPr>
        <w:t xml:space="preserve"> = 1,2 - коэффициент резерва.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Полученное списочное количество буровых станков округляем до целого в большую сторону.</w:t>
      </w:r>
    </w:p>
    <w:p w:rsidR="004E6044" w:rsidRPr="004E6044" w:rsidRDefault="00B47E91" w:rsidP="004E6044">
      <w:pPr>
        <w:pStyle w:val="a4"/>
        <w:spacing w:before="120" w:beforeAutospacing="0" w:after="120" w:afterAutospacing="0" w:line="335" w:lineRule="atLeast"/>
        <w:ind w:firstLine="502"/>
        <w:jc w:val="center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cs="Cordia New"/>
          <w:b/>
          <w:color w:val="000000"/>
          <w:sz w:val="28"/>
          <w:szCs w:val="28"/>
        </w:rPr>
        <w:t>ЭКСКАВАЦИЯ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Выбор модели экскаватора для ведения добычных и вскрышных работ осуществляется с учетом физико-механических свойств горных пород, заданной высоты уступа и установленной высоты развала по табл. 2 или табл. 3.</w:t>
      </w:r>
    </w:p>
    <w:p w:rsidR="00F9748B" w:rsidRPr="00B47E91" w:rsidRDefault="00E01242" w:rsidP="00F9748B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lastRenderedPageBreak/>
        <w:t xml:space="preserve">Величина высоты развала </w:t>
      </w:r>
      <w:proofErr w:type="spellStart"/>
      <w:r w:rsidRPr="00B47E91">
        <w:rPr>
          <w:color w:val="000000"/>
          <w:sz w:val="28"/>
          <w:szCs w:val="28"/>
        </w:rPr>
        <w:t>Hp</w:t>
      </w:r>
      <w:proofErr w:type="spellEnd"/>
      <w:r w:rsidRPr="00B47E91">
        <w:rPr>
          <w:color w:val="000000"/>
          <w:sz w:val="28"/>
          <w:szCs w:val="28"/>
        </w:rPr>
        <w:t xml:space="preserve"> должна отвечать условиям </w:t>
      </w:r>
    </w:p>
    <w:p w:rsidR="00F9748B" w:rsidRPr="00B47E91" w:rsidRDefault="00435C14" w:rsidP="00F9748B">
      <w:pPr>
        <w:pStyle w:val="a4"/>
        <w:spacing w:before="120" w:beforeAutospacing="0" w:after="120" w:afterAutospacing="0" w:line="335" w:lineRule="atLeast"/>
        <w:ind w:left="862"/>
        <w:jc w:val="both"/>
        <w:rPr>
          <w:color w:val="000000"/>
          <w:sz w:val="28"/>
          <w:szCs w:val="28"/>
        </w:rPr>
      </w:pPr>
      <w:r w:rsidRPr="00B47E91">
        <w:rPr>
          <w:position w:val="-24"/>
          <w:sz w:val="28"/>
          <w:szCs w:val="28"/>
        </w:rPr>
        <w:object w:dxaOrig="2540" w:dyaOrig="620">
          <v:shape id="_x0000_i1051" type="#_x0000_t75" style="width:126.6pt;height:31.2pt" o:ole="">
            <v:imagedata r:id="rId57" o:title=""/>
          </v:shape>
          <o:OLEObject Type="Embed" ProgID="Equation.3" ShapeID="_x0000_i1051" DrawAspect="Content" ObjectID="_1800724711" r:id="rId58"/>
        </w:object>
      </w:r>
    </w:p>
    <w:p w:rsidR="00E01242" w:rsidRPr="00B47E91" w:rsidRDefault="00E01242" w:rsidP="00F9748B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гдеН</w:t>
      </w:r>
      <w:r w:rsidRPr="00B47E91">
        <w:rPr>
          <w:color w:val="000000"/>
          <w:sz w:val="28"/>
          <w:szCs w:val="28"/>
          <w:vertAlign w:val="subscript"/>
        </w:rPr>
        <w:t>нв</w:t>
      </w:r>
      <w:proofErr w:type="spellEnd"/>
      <w:r w:rsidRPr="00B47E91">
        <w:rPr>
          <w:color w:val="000000"/>
          <w:sz w:val="28"/>
          <w:szCs w:val="28"/>
        </w:rPr>
        <w:t xml:space="preserve"> - высота расположения напорного вала экскаватора, </w:t>
      </w:r>
      <w:proofErr w:type="spellStart"/>
      <w:r w:rsidRPr="00B47E91">
        <w:rPr>
          <w:color w:val="000000"/>
          <w:sz w:val="28"/>
          <w:szCs w:val="28"/>
        </w:rPr>
        <w:t>м</w:t>
      </w:r>
      <w:proofErr w:type="gramStart"/>
      <w:r w:rsidRPr="00B47E91">
        <w:rPr>
          <w:color w:val="000000"/>
          <w:sz w:val="28"/>
          <w:szCs w:val="28"/>
        </w:rPr>
        <w:t>;Н</w:t>
      </w:r>
      <w:proofErr w:type="gramEnd"/>
      <w:r w:rsidRPr="00B47E91">
        <w:rPr>
          <w:color w:val="000000"/>
          <w:sz w:val="28"/>
          <w:szCs w:val="28"/>
          <w:vertAlign w:val="subscript"/>
        </w:rPr>
        <w:t>max</w:t>
      </w:r>
      <w:proofErr w:type="spellEnd"/>
      <w:r w:rsidRPr="00B47E91">
        <w:rPr>
          <w:color w:val="000000"/>
          <w:sz w:val="28"/>
          <w:szCs w:val="28"/>
        </w:rPr>
        <w:t xml:space="preserve"> - максимальная высота черпания экскаватора, м.</w:t>
      </w:r>
    </w:p>
    <w:p w:rsidR="00435C14" w:rsidRPr="00B47E91" w:rsidRDefault="00E01242" w:rsidP="00435C14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Высота расположения напорного вала экскаватора</w:t>
      </w:r>
    </w:p>
    <w:p w:rsidR="00435C14" w:rsidRPr="00B47E91" w:rsidRDefault="00435C14" w:rsidP="00435C14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12"/>
          <w:sz w:val="28"/>
          <w:szCs w:val="28"/>
        </w:rPr>
        <w:object w:dxaOrig="1700" w:dyaOrig="360">
          <v:shape id="_x0000_i1052" type="#_x0000_t75" style="width:84.6pt;height:18.6pt" o:ole="">
            <v:imagedata r:id="rId59" o:title=""/>
          </v:shape>
          <o:OLEObject Type="Embed" ProgID="Equation.3" ShapeID="_x0000_i1052" DrawAspect="Content" ObjectID="_1800724712" r:id="rId60"/>
        </w:object>
      </w:r>
    </w:p>
    <w:p w:rsidR="00435C14" w:rsidRPr="00B47E91" w:rsidRDefault="00E01242" w:rsidP="00435C14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Ширина </w:t>
      </w:r>
      <w:proofErr w:type="spellStart"/>
      <w:r w:rsidRPr="00B47E91">
        <w:rPr>
          <w:color w:val="000000"/>
          <w:sz w:val="28"/>
          <w:szCs w:val="28"/>
        </w:rPr>
        <w:t>экскаваторнойзаходки</w:t>
      </w:r>
      <w:proofErr w:type="spellEnd"/>
    </w:p>
    <w:p w:rsidR="00435C14" w:rsidRPr="00B47E91" w:rsidRDefault="00435C14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2040" w:dyaOrig="380">
          <v:shape id="_x0000_i1053" type="#_x0000_t75" style="width:102pt;height:18.6pt" o:ole="">
            <v:imagedata r:id="rId61" o:title=""/>
          </v:shape>
          <o:OLEObject Type="Embed" ProgID="Equation.3" ShapeID="_x0000_i1053" DrawAspect="Content" ObjectID="_1800724713" r:id="rId62"/>
        </w:object>
      </w:r>
      <w:r w:rsidRPr="00B47E91">
        <w:rPr>
          <w:color w:val="000000"/>
          <w:sz w:val="28"/>
          <w:szCs w:val="28"/>
        </w:rPr>
        <w:t xml:space="preserve"> (20)</w:t>
      </w:r>
    </w:p>
    <w:p w:rsidR="00435C14" w:rsidRPr="00B47E91" w:rsidRDefault="00435C14" w:rsidP="00435C14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</w:p>
    <w:p w:rsidR="00435C14" w:rsidRPr="00B47E91" w:rsidRDefault="00435C14" w:rsidP="00435C14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Таблица 2 - </w:t>
      </w:r>
      <w:r w:rsidR="00E01242" w:rsidRPr="00B47E91">
        <w:rPr>
          <w:color w:val="000000"/>
          <w:sz w:val="28"/>
          <w:szCs w:val="28"/>
        </w:rPr>
        <w:t xml:space="preserve">Техническая характеристика карьерных экскаваторов – механических лопат </w:t>
      </w:r>
    </w:p>
    <w:tbl>
      <w:tblPr>
        <w:tblStyle w:val="a5"/>
        <w:tblW w:w="0" w:type="auto"/>
        <w:tblInd w:w="502" w:type="dxa"/>
        <w:tblLook w:val="04A0"/>
      </w:tblPr>
      <w:tblGrid>
        <w:gridCol w:w="2867"/>
        <w:gridCol w:w="1701"/>
        <w:gridCol w:w="1417"/>
        <w:gridCol w:w="1559"/>
        <w:gridCol w:w="1525"/>
      </w:tblGrid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Показатели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ЭКГ-8И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ЭКГ-10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ЭКГ-5А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ЭКГ-20А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Емкость ковша, м</w:t>
            </w:r>
            <w:r w:rsidRPr="00B47E9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8;10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10;8;12,5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5,2;3,2;7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20;16;30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Максимальный радиус черпания на уровне стояния, м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12,2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12,6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9,0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14,2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Максимальный радиус черпания, м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18,2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18,4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14,5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23,4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Максимальный радиус разгрузки, м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16,3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16,3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12,6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20,9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Максимальная высота черпания, м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12,5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13,5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10,3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17</w:t>
            </w:r>
          </w:p>
        </w:tc>
      </w:tr>
      <w:tr w:rsidR="00435C14" w:rsidRPr="00B47E91" w:rsidTr="00435C14">
        <w:tc>
          <w:tcPr>
            <w:tcW w:w="286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rPr>
                <w:color w:val="000000"/>
              </w:rPr>
            </w:pPr>
            <w:r w:rsidRPr="00B47E91">
              <w:rPr>
                <w:color w:val="000000"/>
              </w:rPr>
              <w:t>Время цикла, с</w:t>
            </w:r>
          </w:p>
        </w:tc>
        <w:tc>
          <w:tcPr>
            <w:tcW w:w="1701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26</w:t>
            </w:r>
          </w:p>
        </w:tc>
        <w:tc>
          <w:tcPr>
            <w:tcW w:w="1417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26</w:t>
            </w:r>
          </w:p>
        </w:tc>
        <w:tc>
          <w:tcPr>
            <w:tcW w:w="1559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23</w:t>
            </w:r>
          </w:p>
        </w:tc>
        <w:tc>
          <w:tcPr>
            <w:tcW w:w="1525" w:type="dxa"/>
          </w:tcPr>
          <w:p w:rsidR="00435C14" w:rsidRPr="00B47E91" w:rsidRDefault="00435C14" w:rsidP="00435C1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30</w:t>
            </w:r>
          </w:p>
        </w:tc>
      </w:tr>
    </w:tbl>
    <w:p w:rsidR="00435C14" w:rsidRPr="00B47E91" w:rsidRDefault="00435C14" w:rsidP="00435C14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</w:p>
    <w:p w:rsidR="00435C14" w:rsidRPr="00B47E91" w:rsidRDefault="00435C14" w:rsidP="00435C14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</w:p>
    <w:p w:rsidR="004E33CD" w:rsidRPr="00B47E91" w:rsidRDefault="00E01242" w:rsidP="004E33CD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Таб</w:t>
      </w:r>
      <w:r w:rsidR="004E33CD" w:rsidRPr="00B47E91">
        <w:rPr>
          <w:color w:val="000000"/>
          <w:sz w:val="28"/>
          <w:szCs w:val="28"/>
        </w:rPr>
        <w:t xml:space="preserve">лица 3 – </w:t>
      </w:r>
      <w:r w:rsidRPr="00B47E91">
        <w:rPr>
          <w:color w:val="000000"/>
          <w:sz w:val="28"/>
          <w:szCs w:val="28"/>
        </w:rPr>
        <w:t xml:space="preserve">Техническая характеристика карьерных экскаваторов гидравлических </w:t>
      </w:r>
    </w:p>
    <w:tbl>
      <w:tblPr>
        <w:tblStyle w:val="a5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Показатели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ЭГ-6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ЭГ-10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ЭГО-8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ЭГ-20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Емкость ковша, м</w:t>
            </w:r>
            <w:r w:rsidRPr="00B47E9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6;5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10;8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8;6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16;20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Максимальный радиус копания, м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13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21,8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19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lastRenderedPageBreak/>
              <w:t>Глубина копания, м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-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Высота копания, м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13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16,7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18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Высота выгрузки, м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8-9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12,5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14,8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Расчетная производительность, млн. м</w:t>
            </w:r>
            <w:r w:rsidRPr="00B47E91">
              <w:rPr>
                <w:color w:val="000000"/>
                <w:vertAlign w:val="superscript"/>
              </w:rPr>
              <w:t>3</w:t>
            </w:r>
            <w:r w:rsidRPr="00B47E91">
              <w:rPr>
                <w:color w:val="000000"/>
              </w:rPr>
              <w:t>/год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2,1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3,4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2,5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5,85</w:t>
            </w:r>
          </w:p>
        </w:tc>
      </w:tr>
      <w:tr w:rsidR="004E33CD" w:rsidRPr="00B47E91" w:rsidTr="004E33CD">
        <w:tc>
          <w:tcPr>
            <w:tcW w:w="4219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Время цикла, с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24</w:t>
            </w:r>
          </w:p>
        </w:tc>
        <w:tc>
          <w:tcPr>
            <w:tcW w:w="1275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24</w:t>
            </w:r>
          </w:p>
        </w:tc>
        <w:tc>
          <w:tcPr>
            <w:tcW w:w="1418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26</w:t>
            </w:r>
          </w:p>
        </w:tc>
        <w:tc>
          <w:tcPr>
            <w:tcW w:w="1241" w:type="dxa"/>
          </w:tcPr>
          <w:p w:rsidR="004E33CD" w:rsidRPr="00B47E91" w:rsidRDefault="004E33CD" w:rsidP="004E33CD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28</w:t>
            </w:r>
          </w:p>
        </w:tc>
      </w:tr>
    </w:tbl>
    <w:p w:rsidR="004E33CD" w:rsidRPr="00B47E91" w:rsidRDefault="004E33CD" w:rsidP="004E33CD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</w:p>
    <w:p w:rsidR="004E33CD" w:rsidRPr="00B47E91" w:rsidRDefault="00E01242" w:rsidP="00977C71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Сменная эксплуатационная производительность экскаватора </w:t>
      </w:r>
      <w:r w:rsidR="004E33CD" w:rsidRPr="00B47E91">
        <w:rPr>
          <w:position w:val="-32"/>
          <w:sz w:val="28"/>
          <w:szCs w:val="28"/>
        </w:rPr>
        <w:object w:dxaOrig="3780" w:dyaOrig="720">
          <v:shape id="_x0000_i1054" type="#_x0000_t75" style="width:187.2pt;height:36pt" o:ole="">
            <v:imagedata r:id="rId63" o:title=""/>
          </v:shape>
          <o:OLEObject Type="Embed" ProgID="Equation.3" ShapeID="_x0000_i1054" DrawAspect="Content" ObjectID="_1800724714" r:id="rId64"/>
        </w:object>
      </w:r>
      <w:r w:rsidRPr="00B47E91">
        <w:rPr>
          <w:color w:val="000000"/>
          <w:sz w:val="28"/>
          <w:szCs w:val="28"/>
        </w:rPr>
        <w:t>(21)</w:t>
      </w:r>
    </w:p>
    <w:p w:rsidR="00E01242" w:rsidRPr="00B47E91" w:rsidRDefault="00E01242" w:rsidP="004E33CD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 xml:space="preserve"> Е</w:t>
      </w:r>
      <w:proofErr w:type="gramEnd"/>
      <w:r w:rsidRPr="00B47E91">
        <w:rPr>
          <w:color w:val="000000"/>
          <w:sz w:val="28"/>
          <w:szCs w:val="28"/>
        </w:rPr>
        <w:t xml:space="preserve"> - емкость ковша экскаватора,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;Т</w:t>
      </w:r>
      <w:r w:rsidRPr="00B47E91">
        <w:rPr>
          <w:color w:val="000000"/>
          <w:sz w:val="28"/>
          <w:szCs w:val="28"/>
          <w:vertAlign w:val="subscript"/>
        </w:rPr>
        <w:t>см</w:t>
      </w:r>
      <w:r w:rsidRPr="00B47E91">
        <w:rPr>
          <w:color w:val="000000"/>
          <w:sz w:val="28"/>
          <w:szCs w:val="28"/>
        </w:rPr>
        <w:t xml:space="preserve"> - продолжительность рабочей смены, </w:t>
      </w:r>
      <w:proofErr w:type="spellStart"/>
      <w:r w:rsidRPr="00B47E91">
        <w:rPr>
          <w:color w:val="000000"/>
          <w:sz w:val="28"/>
          <w:szCs w:val="28"/>
        </w:rPr>
        <w:t>ч;k</w:t>
      </w:r>
      <w:r w:rsidRPr="00B47E91">
        <w:rPr>
          <w:color w:val="000000"/>
          <w:sz w:val="28"/>
          <w:szCs w:val="28"/>
          <w:vertAlign w:val="subscript"/>
        </w:rPr>
        <w:t>н</w:t>
      </w:r>
      <w:proofErr w:type="spellEnd"/>
      <w:r w:rsidRPr="00B47E91">
        <w:rPr>
          <w:color w:val="000000"/>
          <w:sz w:val="28"/>
          <w:szCs w:val="28"/>
        </w:rPr>
        <w:t xml:space="preserve"> = (1,05</w:t>
      </w:r>
      <w:r w:rsidR="0065381E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>0,9) - коэффициент наполнения ковша экскаватора;</w:t>
      </w:r>
    </w:p>
    <w:p w:rsidR="00E01242" w:rsidRPr="00B47E91" w:rsidRDefault="00E01242" w:rsidP="004E33CD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47E91">
        <w:rPr>
          <w:color w:val="000000"/>
          <w:sz w:val="28"/>
          <w:szCs w:val="28"/>
        </w:rPr>
        <w:t>k</w:t>
      </w:r>
      <w:proofErr w:type="gramEnd"/>
      <w:r w:rsidRPr="00B47E91">
        <w:rPr>
          <w:color w:val="000000"/>
          <w:sz w:val="28"/>
          <w:szCs w:val="28"/>
          <w:vertAlign w:val="subscript"/>
        </w:rPr>
        <w:t>р</w:t>
      </w:r>
      <w:proofErr w:type="spellEnd"/>
      <w:r w:rsidRPr="00B47E91">
        <w:rPr>
          <w:color w:val="000000"/>
          <w:sz w:val="28"/>
          <w:szCs w:val="28"/>
        </w:rPr>
        <w:t xml:space="preserve"> = (1,3</w:t>
      </w:r>
      <w:r w:rsidR="0065381E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 xml:space="preserve">1,5) - коэффициент разрыхления горной массы в ковше </w:t>
      </w:r>
      <w:proofErr w:type="spellStart"/>
      <w:r w:rsidRPr="00B47E91">
        <w:rPr>
          <w:color w:val="000000"/>
          <w:sz w:val="28"/>
          <w:szCs w:val="28"/>
        </w:rPr>
        <w:t>экскаватора;k</w:t>
      </w:r>
      <w:r w:rsidRPr="00B47E91">
        <w:rPr>
          <w:color w:val="000000"/>
          <w:sz w:val="28"/>
          <w:szCs w:val="28"/>
          <w:vertAlign w:val="subscript"/>
        </w:rPr>
        <w:t>и</w:t>
      </w:r>
      <w:proofErr w:type="spellEnd"/>
      <w:r w:rsidRPr="00B47E91">
        <w:rPr>
          <w:color w:val="000000"/>
          <w:sz w:val="28"/>
          <w:szCs w:val="28"/>
        </w:rPr>
        <w:t xml:space="preserve"> = (0,7</w:t>
      </w:r>
      <w:r w:rsidR="0065381E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 xml:space="preserve">0,9) - коэффициент использования экскаватора во </w:t>
      </w:r>
      <w:proofErr w:type="spellStart"/>
      <w:r w:rsidRPr="00B47E91">
        <w:rPr>
          <w:color w:val="000000"/>
          <w:sz w:val="28"/>
          <w:szCs w:val="28"/>
        </w:rPr>
        <w:t>времени;t</w:t>
      </w:r>
      <w:r w:rsidRPr="00B47E91">
        <w:rPr>
          <w:color w:val="000000"/>
          <w:sz w:val="28"/>
          <w:szCs w:val="28"/>
          <w:vertAlign w:val="subscript"/>
        </w:rPr>
        <w:t>ц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рабочего цикла экскаватора.</w:t>
      </w:r>
    </w:p>
    <w:p w:rsidR="004E33CD" w:rsidRPr="00B47E91" w:rsidRDefault="00E01242" w:rsidP="004E33CD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Годовая эксплуатационная производительность экскаватора </w:t>
      </w:r>
    </w:p>
    <w:p w:rsidR="0065381E" w:rsidRPr="00B47E91" w:rsidRDefault="003C190B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12"/>
          <w:sz w:val="28"/>
          <w:szCs w:val="28"/>
        </w:rPr>
        <w:object w:dxaOrig="2840" w:dyaOrig="380">
          <v:shape id="_x0000_i1055" type="#_x0000_t75" style="width:141pt;height:18.6pt" o:ole="">
            <v:imagedata r:id="rId65" o:title=""/>
          </v:shape>
          <o:OLEObject Type="Embed" ProgID="Equation.3" ShapeID="_x0000_i1055" DrawAspect="Content" ObjectID="_1800724715" r:id="rId66"/>
        </w:object>
      </w:r>
      <w:r w:rsidR="00E01242" w:rsidRPr="00B47E91">
        <w:rPr>
          <w:color w:val="000000"/>
          <w:sz w:val="28"/>
          <w:szCs w:val="28"/>
        </w:rPr>
        <w:t>(22)</w:t>
      </w:r>
    </w:p>
    <w:p w:rsidR="00E01242" w:rsidRPr="00B47E91" w:rsidRDefault="00E01242" w:rsidP="0065381E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n</w:t>
      </w:r>
      <w:proofErr w:type="gramEnd"/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количество смен р</w:t>
      </w:r>
      <w:r w:rsidR="0065381E" w:rsidRPr="00B47E91">
        <w:rPr>
          <w:color w:val="000000"/>
          <w:sz w:val="28"/>
          <w:szCs w:val="28"/>
        </w:rPr>
        <w:t xml:space="preserve">аботы экскаватора в сутки, </w:t>
      </w:r>
      <w:proofErr w:type="spellStart"/>
      <w:r w:rsidR="0065381E" w:rsidRPr="00B47E91">
        <w:rPr>
          <w:color w:val="000000"/>
          <w:sz w:val="28"/>
          <w:szCs w:val="28"/>
        </w:rPr>
        <w:t>смен</w:t>
      </w:r>
      <w:r w:rsidRPr="00B47E91">
        <w:rPr>
          <w:color w:val="000000"/>
          <w:sz w:val="28"/>
          <w:szCs w:val="28"/>
        </w:rPr>
        <w:t>;N</w:t>
      </w:r>
      <w:r w:rsidRPr="00B47E91">
        <w:rPr>
          <w:color w:val="000000"/>
          <w:sz w:val="28"/>
          <w:szCs w:val="28"/>
          <w:vertAlign w:val="subscript"/>
        </w:rPr>
        <w:t>эг</w:t>
      </w:r>
      <w:proofErr w:type="spellEnd"/>
      <w:r w:rsidRPr="00B47E91">
        <w:rPr>
          <w:color w:val="000000"/>
          <w:sz w:val="28"/>
          <w:szCs w:val="28"/>
        </w:rPr>
        <w:t xml:space="preserve"> - количество суток работы экскаватора в год.</w:t>
      </w:r>
    </w:p>
    <w:p w:rsidR="003C190B" w:rsidRPr="00B47E91" w:rsidRDefault="00E01242" w:rsidP="003C190B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При выборе одной модели экскаватора для вскрышных и добычных работ, необходимое количество экскаваторов в карьере </w:t>
      </w:r>
    </w:p>
    <w:p w:rsidR="003C190B" w:rsidRPr="00B47E91" w:rsidRDefault="003C190B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480" w:dyaOrig="700">
          <v:shape id="_x0000_i1056" type="#_x0000_t75" style="width:73.2pt;height:34.8pt" o:ole="">
            <v:imagedata r:id="rId67" o:title=""/>
          </v:shape>
          <o:OLEObject Type="Embed" ProgID="Equation.3" ShapeID="_x0000_i1056" DrawAspect="Content" ObjectID="_1800724716" r:id="rId68"/>
        </w:object>
      </w:r>
      <w:r w:rsidR="00E01242" w:rsidRPr="00B47E91">
        <w:rPr>
          <w:color w:val="000000"/>
          <w:sz w:val="28"/>
          <w:szCs w:val="28"/>
        </w:rPr>
        <w:t>(23)</w:t>
      </w:r>
    </w:p>
    <w:p w:rsidR="00E01242" w:rsidRPr="00B47E91" w:rsidRDefault="00E01242" w:rsidP="003C190B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Агм</w:t>
      </w:r>
      <w:proofErr w:type="spellEnd"/>
      <w:r w:rsidRPr="00B47E91">
        <w:rPr>
          <w:color w:val="000000"/>
          <w:sz w:val="28"/>
          <w:szCs w:val="28"/>
        </w:rPr>
        <w:t xml:space="preserve"> = </w:t>
      </w:r>
      <w:proofErr w:type="spellStart"/>
      <w:r w:rsidRPr="00B47E91">
        <w:rPr>
          <w:color w:val="000000"/>
          <w:sz w:val="28"/>
          <w:szCs w:val="28"/>
        </w:rPr>
        <w:t>Ав</w:t>
      </w:r>
      <w:proofErr w:type="spellEnd"/>
      <w:r w:rsidRPr="00B47E91">
        <w:rPr>
          <w:color w:val="000000"/>
          <w:sz w:val="28"/>
          <w:szCs w:val="28"/>
        </w:rPr>
        <w:t xml:space="preserve"> + Ар - производительность карьера по горной массе, м</w:t>
      </w:r>
      <w:r w:rsidR="003C190B"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/ год.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Полученное по формуле (23) дробное значение, не округляя до целого, подставляем в формулу (24).</w:t>
      </w:r>
    </w:p>
    <w:p w:rsidR="003C190B" w:rsidRPr="00B47E91" w:rsidRDefault="00E01242" w:rsidP="003C190B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Списочное количество экскаваторов </w:t>
      </w:r>
    </w:p>
    <w:p w:rsidR="003C190B" w:rsidRPr="00B47E91" w:rsidRDefault="003C190B" w:rsidP="003C190B">
      <w:pPr>
        <w:pStyle w:val="a4"/>
        <w:spacing w:before="120" w:beforeAutospacing="0" w:after="120" w:afterAutospacing="0" w:line="335" w:lineRule="atLeast"/>
        <w:ind w:left="502"/>
        <w:jc w:val="right"/>
        <w:rPr>
          <w:color w:val="000000"/>
          <w:sz w:val="28"/>
          <w:szCs w:val="28"/>
        </w:rPr>
      </w:pPr>
      <w:r w:rsidRPr="00B47E91">
        <w:rPr>
          <w:position w:val="-12"/>
          <w:sz w:val="28"/>
          <w:szCs w:val="28"/>
        </w:rPr>
        <w:object w:dxaOrig="1900" w:dyaOrig="380">
          <v:shape id="_x0000_i1057" type="#_x0000_t75" style="width:93.6pt;height:18.6pt" o:ole="">
            <v:imagedata r:id="rId69" o:title=""/>
          </v:shape>
          <o:OLEObject Type="Embed" ProgID="Equation.3" ShapeID="_x0000_i1057" DrawAspect="Content" ObjectID="_1800724717" r:id="rId70"/>
        </w:object>
      </w:r>
      <w:r w:rsidRPr="00B47E91">
        <w:rPr>
          <w:color w:val="000000"/>
          <w:sz w:val="28"/>
          <w:szCs w:val="28"/>
        </w:rPr>
        <w:t xml:space="preserve">                                        (</w:t>
      </w:r>
      <w:r w:rsidR="00E01242" w:rsidRPr="00B47E91">
        <w:rPr>
          <w:color w:val="000000"/>
          <w:sz w:val="28"/>
          <w:szCs w:val="28"/>
        </w:rPr>
        <w:t>24)</w:t>
      </w:r>
    </w:p>
    <w:p w:rsidR="00E01242" w:rsidRPr="00B47E91" w:rsidRDefault="00E01242" w:rsidP="003C190B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n</w:t>
      </w:r>
      <w:proofErr w:type="gramEnd"/>
      <w:r w:rsidRPr="00B47E91">
        <w:rPr>
          <w:color w:val="000000"/>
          <w:sz w:val="28"/>
          <w:szCs w:val="28"/>
          <w:vertAlign w:val="subscript"/>
        </w:rPr>
        <w:t>сп</w:t>
      </w:r>
      <w:proofErr w:type="spellEnd"/>
      <w:r w:rsidRPr="00B47E91">
        <w:rPr>
          <w:color w:val="000000"/>
          <w:sz w:val="28"/>
          <w:szCs w:val="28"/>
        </w:rPr>
        <w:t xml:space="preserve"> = 1,2 - коэффициент резерва экскаваторов.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Полученное списочное количество экскаваторов округляем до целого в большую сторону.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lastRenderedPageBreak/>
        <w:t>В случае выбора различных моделей экскаваторов для вскрышных и добычных работ, необходимое количество экскаваторов в карьере определяется отдельно.</w:t>
      </w:r>
    </w:p>
    <w:p w:rsidR="003C190B" w:rsidRPr="004E6044" w:rsidRDefault="00B47E91" w:rsidP="003C190B">
      <w:pPr>
        <w:pStyle w:val="a4"/>
        <w:spacing w:before="120" w:beforeAutospacing="0" w:after="120" w:afterAutospacing="0" w:line="335" w:lineRule="atLeast"/>
        <w:ind w:firstLine="502"/>
        <w:jc w:val="center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cs="Cordia New"/>
          <w:b/>
          <w:color w:val="000000"/>
          <w:sz w:val="28"/>
          <w:szCs w:val="28"/>
        </w:rPr>
        <w:t>ТРАНСПОРТИРОВАНИЕ ГОРНОЙ МАССЫ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Автомобильный транспорт:</w:t>
      </w:r>
    </w:p>
    <w:p w:rsidR="003C190B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Модель автосамосвала выбирается по оптимальному соотношению между емкостью кузова автосамосвала и ковша экскаватора </w:t>
      </w:r>
    </w:p>
    <w:p w:rsidR="003C190B" w:rsidRPr="00B47E91" w:rsidRDefault="003C190B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24"/>
          <w:sz w:val="28"/>
          <w:szCs w:val="28"/>
        </w:rPr>
        <w:object w:dxaOrig="1480" w:dyaOrig="639">
          <v:shape id="_x0000_i1058" type="#_x0000_t75" style="width:73.2pt;height:33pt" o:ole="">
            <v:imagedata r:id="rId71" o:title=""/>
          </v:shape>
          <o:OLEObject Type="Embed" ProgID="Equation.3" ShapeID="_x0000_i1058" DrawAspect="Content" ObjectID="_1800724718" r:id="rId72"/>
        </w:object>
      </w:r>
      <w:r w:rsidR="00E01242" w:rsidRPr="00B47E91">
        <w:rPr>
          <w:color w:val="000000"/>
          <w:sz w:val="28"/>
          <w:szCs w:val="28"/>
        </w:rPr>
        <w:t>(25)</w:t>
      </w:r>
    </w:p>
    <w:p w:rsidR="00E01242" w:rsidRPr="00B47E91" w:rsidRDefault="00E01242" w:rsidP="003C190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V</w:t>
      </w:r>
      <w:proofErr w:type="gramEnd"/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- вместимость кузова автосамосвала,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;Е - емкость ковша экскаватора, м3.</w:t>
      </w:r>
    </w:p>
    <w:p w:rsidR="003C190B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Проверяется возможность перевозки установленного объема горной массы выбранной моделью автосамосвала и определяем фактическую вместимость кузова </w:t>
      </w:r>
      <w:proofErr w:type="spellStart"/>
      <w:r w:rsidRPr="00B47E91">
        <w:rPr>
          <w:color w:val="000000"/>
          <w:sz w:val="28"/>
          <w:szCs w:val="28"/>
        </w:rPr>
        <w:t>Vаф</w:t>
      </w:r>
      <w:proofErr w:type="spellEnd"/>
    </w:p>
    <w:p w:rsidR="003C190B" w:rsidRPr="00B47E91" w:rsidRDefault="003C190B" w:rsidP="003C190B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800" w:dyaOrig="380">
          <v:shape id="_x0000_i1059" type="#_x0000_t75" style="width:89.4pt;height:18.6pt" o:ole="">
            <v:imagedata r:id="rId73" o:title=""/>
          </v:shape>
          <o:OLEObject Type="Embed" ProgID="Equation.3" ShapeID="_x0000_i1059" DrawAspect="Content" ObjectID="_1800724719" r:id="rId74"/>
        </w:object>
      </w:r>
    </w:p>
    <w:p w:rsidR="00E01242" w:rsidRPr="00B47E91" w:rsidRDefault="00E01242" w:rsidP="003C190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гдеG</w:t>
      </w:r>
      <w:r w:rsidRPr="00B47E91">
        <w:rPr>
          <w:color w:val="000000"/>
          <w:sz w:val="28"/>
          <w:szCs w:val="28"/>
          <w:vertAlign w:val="subscript"/>
        </w:rPr>
        <w:t>ф</w:t>
      </w:r>
      <w:proofErr w:type="spellEnd"/>
      <w:r w:rsidRPr="00B47E91">
        <w:rPr>
          <w:color w:val="000000"/>
          <w:sz w:val="28"/>
          <w:szCs w:val="28"/>
        </w:rPr>
        <w:t xml:space="preserve"> - вес груза, фактически перевозимого автосамосвалом, т;</w:t>
      </w:r>
      <w:r w:rsidR="003C190B" w:rsidRPr="00B47E91">
        <w:rPr>
          <w:color w:val="000000"/>
          <w:sz w:val="28"/>
          <w:szCs w:val="28"/>
        </w:rPr>
        <w:t xml:space="preserve"> γ</w:t>
      </w:r>
      <w:proofErr w:type="gramStart"/>
      <w:r w:rsidRPr="00B47E91">
        <w:rPr>
          <w:color w:val="000000"/>
          <w:sz w:val="28"/>
          <w:szCs w:val="28"/>
          <w:vertAlign w:val="subscript"/>
        </w:rPr>
        <w:t>р(</w:t>
      </w:r>
      <w:proofErr w:type="gramEnd"/>
      <w:r w:rsidRPr="00B47E91">
        <w:rPr>
          <w:color w:val="000000"/>
          <w:sz w:val="28"/>
          <w:szCs w:val="28"/>
          <w:vertAlign w:val="subscript"/>
        </w:rPr>
        <w:t xml:space="preserve">в) </w:t>
      </w:r>
      <w:r w:rsidRPr="00B47E91">
        <w:rPr>
          <w:color w:val="000000"/>
          <w:sz w:val="28"/>
          <w:szCs w:val="28"/>
        </w:rPr>
        <w:t>- плотность полезного ископаемого или вскрышных пород соответственно, т/м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;V</w:t>
      </w:r>
      <w:r w:rsidRPr="00B47E91">
        <w:rPr>
          <w:color w:val="000000"/>
          <w:sz w:val="28"/>
          <w:szCs w:val="28"/>
          <w:vertAlign w:val="subscript"/>
        </w:rPr>
        <w:t>а</w:t>
      </w:r>
      <w:r w:rsidRPr="00B47E91">
        <w:rPr>
          <w:color w:val="000000"/>
          <w:sz w:val="28"/>
          <w:szCs w:val="28"/>
        </w:rPr>
        <w:t xml:space="preserve"> - вместимость кузова автосамосвала, м3;</w:t>
      </w:r>
    </w:p>
    <w:p w:rsidR="003C190B" w:rsidRPr="00B47E91" w:rsidRDefault="003C190B" w:rsidP="003C190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Таблица 4 - </w:t>
      </w:r>
      <w:r w:rsidR="00E01242" w:rsidRPr="00B47E91">
        <w:rPr>
          <w:color w:val="000000"/>
          <w:sz w:val="28"/>
          <w:szCs w:val="28"/>
        </w:rPr>
        <w:t xml:space="preserve">Техническая характеристика автосамосвалов </w:t>
      </w:r>
      <w:proofErr w:type="spellStart"/>
      <w:r w:rsidR="00E01242" w:rsidRPr="00B47E91">
        <w:rPr>
          <w:color w:val="000000"/>
          <w:sz w:val="28"/>
          <w:szCs w:val="28"/>
        </w:rPr>
        <w:t>БелАЗ</w:t>
      </w:r>
      <w:proofErr w:type="spellEnd"/>
    </w:p>
    <w:p w:rsidR="003C190B" w:rsidRPr="00B47E91" w:rsidRDefault="003C190B" w:rsidP="003C190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03"/>
        <w:gridCol w:w="992"/>
        <w:gridCol w:w="992"/>
        <w:gridCol w:w="992"/>
        <w:gridCol w:w="993"/>
        <w:gridCol w:w="1099"/>
      </w:tblGrid>
      <w:tr w:rsidR="00F95E84" w:rsidRPr="00B47E91" w:rsidTr="00F95E84">
        <w:tc>
          <w:tcPr>
            <w:tcW w:w="4503" w:type="dxa"/>
          </w:tcPr>
          <w:p w:rsidR="003C190B" w:rsidRPr="00B47E91" w:rsidRDefault="003C190B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БелАЗ-7540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БелАЗ-7548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БелАЗ-7549</w:t>
            </w:r>
          </w:p>
        </w:tc>
        <w:tc>
          <w:tcPr>
            <w:tcW w:w="993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БелАЗ-7519</w:t>
            </w:r>
          </w:p>
        </w:tc>
        <w:tc>
          <w:tcPr>
            <w:tcW w:w="1099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БелАЗ-7521</w:t>
            </w:r>
          </w:p>
        </w:tc>
      </w:tr>
      <w:tr w:rsidR="00F95E84" w:rsidRPr="00B47E91" w:rsidTr="00F95E84">
        <w:tc>
          <w:tcPr>
            <w:tcW w:w="4503" w:type="dxa"/>
          </w:tcPr>
          <w:p w:rsidR="003C190B" w:rsidRPr="00B47E91" w:rsidRDefault="003C190B" w:rsidP="003C190B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Грузоподъемность, т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42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80</w:t>
            </w:r>
          </w:p>
        </w:tc>
        <w:tc>
          <w:tcPr>
            <w:tcW w:w="993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110</w:t>
            </w:r>
          </w:p>
        </w:tc>
        <w:tc>
          <w:tcPr>
            <w:tcW w:w="1099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180</w:t>
            </w:r>
          </w:p>
        </w:tc>
      </w:tr>
      <w:tr w:rsidR="00F95E84" w:rsidRPr="00B47E91" w:rsidTr="00F95E84">
        <w:tc>
          <w:tcPr>
            <w:tcW w:w="4503" w:type="dxa"/>
          </w:tcPr>
          <w:p w:rsidR="003C190B" w:rsidRPr="00B47E91" w:rsidRDefault="003C190B" w:rsidP="003C190B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Объем кузова, м</w:t>
            </w:r>
            <w:r w:rsidRPr="00B47E91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39</w:t>
            </w:r>
          </w:p>
        </w:tc>
        <w:tc>
          <w:tcPr>
            <w:tcW w:w="993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41</w:t>
            </w:r>
          </w:p>
        </w:tc>
        <w:tc>
          <w:tcPr>
            <w:tcW w:w="1099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80</w:t>
            </w:r>
          </w:p>
        </w:tc>
      </w:tr>
      <w:tr w:rsidR="00F95E84" w:rsidRPr="00B47E91" w:rsidTr="00F95E84">
        <w:tc>
          <w:tcPr>
            <w:tcW w:w="4503" w:type="dxa"/>
          </w:tcPr>
          <w:p w:rsidR="003C190B" w:rsidRPr="00B47E91" w:rsidRDefault="003C190B" w:rsidP="003C190B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Объем кузова, («с шапкой»), м</w:t>
            </w:r>
            <w:r w:rsidRPr="00B47E91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26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46</w:t>
            </w:r>
          </w:p>
        </w:tc>
        <w:tc>
          <w:tcPr>
            <w:tcW w:w="993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56</w:t>
            </w:r>
          </w:p>
        </w:tc>
        <w:tc>
          <w:tcPr>
            <w:tcW w:w="1099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10</w:t>
            </w:r>
          </w:p>
        </w:tc>
      </w:tr>
      <w:tr w:rsidR="00F95E84" w:rsidRPr="00B47E91" w:rsidTr="00F95E84">
        <w:tc>
          <w:tcPr>
            <w:tcW w:w="4503" w:type="dxa"/>
          </w:tcPr>
          <w:p w:rsidR="003C190B" w:rsidRPr="00B47E91" w:rsidRDefault="003C190B" w:rsidP="003C190B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Ширина кузова, м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3,5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3,8</w:t>
            </w:r>
          </w:p>
        </w:tc>
        <w:tc>
          <w:tcPr>
            <w:tcW w:w="992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5,4</w:t>
            </w:r>
          </w:p>
        </w:tc>
        <w:tc>
          <w:tcPr>
            <w:tcW w:w="993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6,1</w:t>
            </w:r>
          </w:p>
        </w:tc>
        <w:tc>
          <w:tcPr>
            <w:tcW w:w="1099" w:type="dxa"/>
          </w:tcPr>
          <w:p w:rsidR="003C190B" w:rsidRPr="00B47E91" w:rsidRDefault="00F95E84" w:rsidP="00F95E84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7,6</w:t>
            </w:r>
          </w:p>
        </w:tc>
      </w:tr>
    </w:tbl>
    <w:p w:rsidR="003C190B" w:rsidRPr="00B47E91" w:rsidRDefault="003C190B" w:rsidP="003C190B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</w:p>
    <w:p w:rsidR="00F95E84" w:rsidRPr="00B47E91" w:rsidRDefault="00E01242" w:rsidP="00F95E84">
      <w:pPr>
        <w:pStyle w:val="a4"/>
        <w:numPr>
          <w:ilvl w:val="0"/>
          <w:numId w:val="3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Продолжительность рейса автосамосвала </w:t>
      </w:r>
    </w:p>
    <w:p w:rsidR="00A9624B" w:rsidRPr="00B47E91" w:rsidRDefault="00A9624B" w:rsidP="00977C71">
      <w:pPr>
        <w:pStyle w:val="a4"/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position w:val="-24"/>
          <w:sz w:val="28"/>
          <w:szCs w:val="28"/>
        </w:rPr>
        <w:object w:dxaOrig="3400" w:dyaOrig="620">
          <v:shape id="_x0000_i1060" type="#_x0000_t75" style="width:171pt;height:31.2pt" o:ole="">
            <v:imagedata r:id="rId75" o:title=""/>
          </v:shape>
          <o:OLEObject Type="Embed" ProgID="Equation.3" ShapeID="_x0000_i1060" DrawAspect="Content" ObjectID="_1800724720" r:id="rId76"/>
        </w:object>
      </w:r>
      <w:r w:rsidR="00E01242" w:rsidRPr="00B47E91">
        <w:rPr>
          <w:color w:val="000000"/>
          <w:sz w:val="28"/>
          <w:szCs w:val="28"/>
        </w:rPr>
        <w:t>(26)</w:t>
      </w:r>
    </w:p>
    <w:p w:rsidR="00E01242" w:rsidRPr="00B47E91" w:rsidRDefault="00E01242" w:rsidP="00A9624B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t</w:t>
      </w:r>
      <w:proofErr w:type="gramEnd"/>
      <w:r w:rsidRPr="00B47E91">
        <w:rPr>
          <w:color w:val="000000"/>
          <w:sz w:val="28"/>
          <w:szCs w:val="28"/>
          <w:vertAlign w:val="subscript"/>
        </w:rPr>
        <w:t>п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погрузки автосамосвала, </w:t>
      </w:r>
      <w:proofErr w:type="spellStart"/>
      <w:r w:rsidRPr="00B47E91">
        <w:rPr>
          <w:color w:val="000000"/>
          <w:sz w:val="28"/>
          <w:szCs w:val="28"/>
        </w:rPr>
        <w:t>мин;t</w:t>
      </w:r>
      <w:r w:rsidRPr="00B47E91">
        <w:rPr>
          <w:color w:val="000000"/>
          <w:sz w:val="28"/>
          <w:szCs w:val="28"/>
          <w:vertAlign w:val="subscript"/>
        </w:rPr>
        <w:t>р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разгрузки автосамосвала, </w:t>
      </w:r>
      <w:proofErr w:type="spellStart"/>
      <w:r w:rsidRPr="00B47E91">
        <w:rPr>
          <w:color w:val="000000"/>
          <w:sz w:val="28"/>
          <w:szCs w:val="28"/>
        </w:rPr>
        <w:t>мин;t</w:t>
      </w:r>
      <w:r w:rsidRPr="00B47E91">
        <w:rPr>
          <w:color w:val="000000"/>
          <w:sz w:val="28"/>
          <w:szCs w:val="28"/>
          <w:vertAlign w:val="subscript"/>
        </w:rPr>
        <w:t>гр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движения груженого автосамосвала, </w:t>
      </w:r>
      <w:proofErr w:type="spellStart"/>
      <w:r w:rsidRPr="00B47E91">
        <w:rPr>
          <w:color w:val="000000"/>
          <w:sz w:val="28"/>
          <w:szCs w:val="28"/>
        </w:rPr>
        <w:t>мин;t</w:t>
      </w:r>
      <w:r w:rsidRPr="00B47E91">
        <w:rPr>
          <w:color w:val="000000"/>
          <w:sz w:val="28"/>
          <w:szCs w:val="28"/>
          <w:vertAlign w:val="subscript"/>
        </w:rPr>
        <w:t>пор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движения </w:t>
      </w:r>
      <w:r w:rsidRPr="00B47E91">
        <w:rPr>
          <w:color w:val="000000"/>
          <w:sz w:val="28"/>
          <w:szCs w:val="28"/>
        </w:rPr>
        <w:lastRenderedPageBreak/>
        <w:t xml:space="preserve">порожнего автосамосвала, </w:t>
      </w:r>
      <w:proofErr w:type="spellStart"/>
      <w:r w:rsidRPr="00B47E91">
        <w:rPr>
          <w:color w:val="000000"/>
          <w:sz w:val="28"/>
          <w:szCs w:val="28"/>
        </w:rPr>
        <w:t>мин;t</w:t>
      </w:r>
      <w:r w:rsidRPr="00B47E91">
        <w:rPr>
          <w:color w:val="000000"/>
          <w:sz w:val="28"/>
          <w:szCs w:val="28"/>
          <w:vertAlign w:val="subscript"/>
        </w:rPr>
        <w:t>м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маневровых операций и ожидания, мин;</w:t>
      </w:r>
    </w:p>
    <w:p w:rsidR="00A9624B" w:rsidRPr="00B47E91" w:rsidRDefault="00E01242" w:rsidP="00A9624B">
      <w:pPr>
        <w:pStyle w:val="a4"/>
        <w:numPr>
          <w:ilvl w:val="0"/>
          <w:numId w:val="3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Продолжительность погрузки автосамосвала </w:t>
      </w:r>
    </w:p>
    <w:p w:rsidR="00E061C2" w:rsidRPr="00B47E91" w:rsidRDefault="00E061C2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2000" w:dyaOrig="720">
          <v:shape id="_x0000_i1061" type="#_x0000_t75" style="width:100.8pt;height:36pt" o:ole="">
            <v:imagedata r:id="rId77" o:title=""/>
          </v:shape>
          <o:OLEObject Type="Embed" ProgID="Equation.3" ShapeID="_x0000_i1061" DrawAspect="Content" ObjectID="_1800724721" r:id="rId78"/>
        </w:object>
      </w:r>
      <w:r w:rsidR="00E01242" w:rsidRPr="00B47E91">
        <w:rPr>
          <w:color w:val="000000"/>
          <w:sz w:val="28"/>
          <w:szCs w:val="28"/>
        </w:rPr>
        <w:t>(27)</w:t>
      </w:r>
    </w:p>
    <w:p w:rsidR="00E061C2" w:rsidRPr="00B47E91" w:rsidRDefault="00E01242" w:rsidP="00E061C2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гдеV</w:t>
      </w:r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- вместимость кузова автосамосвала,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;t</w:t>
      </w:r>
      <w:r w:rsidRPr="00B47E91">
        <w:rPr>
          <w:color w:val="000000"/>
          <w:sz w:val="28"/>
          <w:szCs w:val="28"/>
          <w:vertAlign w:val="subscript"/>
        </w:rPr>
        <w:t>ц</w:t>
      </w:r>
      <w:r w:rsidRPr="00B47E91">
        <w:rPr>
          <w:color w:val="000000"/>
          <w:sz w:val="28"/>
          <w:szCs w:val="28"/>
        </w:rPr>
        <w:t xml:space="preserve"> - продолжительность рабочего цикла экскаватора, сек</w:t>
      </w:r>
      <w:proofErr w:type="gramStart"/>
      <w:r w:rsidRPr="00B47E91">
        <w:rPr>
          <w:color w:val="000000"/>
          <w:sz w:val="28"/>
          <w:szCs w:val="28"/>
        </w:rPr>
        <w:t>;Е</w:t>
      </w:r>
      <w:proofErr w:type="gramEnd"/>
      <w:r w:rsidRPr="00B47E91">
        <w:rPr>
          <w:color w:val="000000"/>
          <w:sz w:val="28"/>
          <w:szCs w:val="28"/>
        </w:rPr>
        <w:t xml:space="preserve"> - емкость ковша экскаватора,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</w:t>
      </w:r>
      <w:r w:rsidR="00E061C2" w:rsidRPr="00B47E91">
        <w:rPr>
          <w:color w:val="000000"/>
          <w:sz w:val="28"/>
          <w:szCs w:val="28"/>
        </w:rPr>
        <w:t>k</w:t>
      </w:r>
      <w:r w:rsidRPr="00B47E91">
        <w:rPr>
          <w:color w:val="000000"/>
          <w:sz w:val="28"/>
          <w:szCs w:val="28"/>
          <w:vertAlign w:val="subscript"/>
        </w:rPr>
        <w:t>э</w:t>
      </w:r>
      <w:r w:rsidRPr="00B47E91">
        <w:rPr>
          <w:color w:val="000000"/>
          <w:sz w:val="28"/>
          <w:szCs w:val="28"/>
        </w:rPr>
        <w:t xml:space="preserve"> - коэффициент экскавации;</w:t>
      </w:r>
    </w:p>
    <w:p w:rsidR="00E061C2" w:rsidRPr="00B47E91" w:rsidRDefault="00E061C2" w:rsidP="00E061C2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32"/>
          <w:sz w:val="28"/>
          <w:szCs w:val="28"/>
        </w:rPr>
        <w:object w:dxaOrig="840" w:dyaOrig="720">
          <v:shape id="_x0000_i1062" type="#_x0000_t75" style="width:42pt;height:36pt" o:ole="">
            <v:imagedata r:id="rId79" o:title=""/>
          </v:shape>
          <o:OLEObject Type="Embed" ProgID="Equation.3" ShapeID="_x0000_i1062" DrawAspect="Content" ObjectID="_1800724722" r:id="rId80"/>
        </w:object>
      </w:r>
    </w:p>
    <w:p w:rsidR="00E061C2" w:rsidRPr="00B47E91" w:rsidRDefault="00E01242" w:rsidP="00977C71">
      <w:pPr>
        <w:pStyle w:val="a4"/>
        <w:numPr>
          <w:ilvl w:val="0"/>
          <w:numId w:val="3"/>
        </w:numPr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Продолжительность движения груженого и порожнего автосамосвала </w:t>
      </w:r>
      <w:r w:rsidR="00E061C2" w:rsidRPr="00B47E91">
        <w:rPr>
          <w:position w:val="-34"/>
          <w:sz w:val="28"/>
          <w:szCs w:val="28"/>
        </w:rPr>
        <w:object w:dxaOrig="4680" w:dyaOrig="800">
          <v:shape id="_x0000_i1063" type="#_x0000_t75" style="width:233.4pt;height:40.8pt" o:ole="">
            <v:imagedata r:id="rId81" o:title=""/>
          </v:shape>
          <o:OLEObject Type="Embed" ProgID="Equation.3" ShapeID="_x0000_i1063" DrawAspect="Content" ObjectID="_1800724723" r:id="rId82"/>
        </w:object>
      </w:r>
      <w:r w:rsidRPr="00B47E91">
        <w:rPr>
          <w:color w:val="000000"/>
          <w:sz w:val="28"/>
          <w:szCs w:val="28"/>
        </w:rPr>
        <w:t>(28)</w:t>
      </w:r>
    </w:p>
    <w:p w:rsidR="00E061C2" w:rsidRPr="00B47E91" w:rsidRDefault="00E01242" w:rsidP="00E061C2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гдеL</w:t>
      </w:r>
      <w:r w:rsidRPr="00B47E91">
        <w:rPr>
          <w:color w:val="000000"/>
          <w:sz w:val="28"/>
          <w:szCs w:val="28"/>
          <w:vertAlign w:val="subscript"/>
        </w:rPr>
        <w:t>гр</w:t>
      </w:r>
      <w:proofErr w:type="spellEnd"/>
      <w:r w:rsidRPr="00B47E91">
        <w:rPr>
          <w:color w:val="000000"/>
          <w:sz w:val="28"/>
          <w:szCs w:val="28"/>
        </w:rPr>
        <w:t xml:space="preserve">, </w:t>
      </w:r>
      <w:proofErr w:type="spellStart"/>
      <w:r w:rsidRPr="00B47E91">
        <w:rPr>
          <w:color w:val="000000"/>
          <w:sz w:val="28"/>
          <w:szCs w:val="28"/>
        </w:rPr>
        <w:t>L</w:t>
      </w:r>
      <w:r w:rsidRPr="00B47E91">
        <w:rPr>
          <w:color w:val="000000"/>
          <w:sz w:val="32"/>
          <w:szCs w:val="28"/>
          <w:vertAlign w:val="subscript"/>
        </w:rPr>
        <w:t>пор</w:t>
      </w:r>
      <w:proofErr w:type="spellEnd"/>
      <w:r w:rsidRPr="00B47E91">
        <w:rPr>
          <w:color w:val="000000"/>
          <w:sz w:val="28"/>
          <w:szCs w:val="28"/>
        </w:rPr>
        <w:t xml:space="preserve"> - длина пути соответственно в грузовом и порожнем направлении, </w:t>
      </w:r>
      <w:proofErr w:type="spellStart"/>
      <w:r w:rsidRPr="00B47E91">
        <w:rPr>
          <w:color w:val="000000"/>
          <w:sz w:val="28"/>
          <w:szCs w:val="28"/>
        </w:rPr>
        <w:t>км;V</w:t>
      </w:r>
      <w:r w:rsidRPr="00B47E91">
        <w:rPr>
          <w:color w:val="000000"/>
          <w:sz w:val="28"/>
          <w:szCs w:val="28"/>
          <w:vertAlign w:val="subscript"/>
        </w:rPr>
        <w:t>гр</w:t>
      </w:r>
      <w:r w:rsidRPr="00B47E91">
        <w:rPr>
          <w:color w:val="000000"/>
          <w:sz w:val="28"/>
          <w:szCs w:val="28"/>
        </w:rPr>
        <w:t>,V</w:t>
      </w:r>
      <w:r w:rsidRPr="00B47E91">
        <w:rPr>
          <w:color w:val="000000"/>
          <w:sz w:val="28"/>
          <w:szCs w:val="28"/>
          <w:vertAlign w:val="subscript"/>
        </w:rPr>
        <w:t>пор</w:t>
      </w:r>
      <w:proofErr w:type="spellEnd"/>
      <w:r w:rsidRPr="00B47E91">
        <w:rPr>
          <w:color w:val="000000"/>
          <w:sz w:val="28"/>
          <w:szCs w:val="28"/>
        </w:rPr>
        <w:t xml:space="preserve"> - скорость движения соответственно груженого и порожнего автосамосвала, км/ч;</w:t>
      </w:r>
      <w:proofErr w:type="gramStart"/>
      <w:r w:rsidRPr="00B47E91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B47E91">
        <w:rPr>
          <w:color w:val="000000"/>
          <w:sz w:val="28"/>
          <w:szCs w:val="28"/>
        </w:rPr>
        <w:t>V</w:t>
      </w:r>
      <w:r w:rsidRPr="00B47E91">
        <w:rPr>
          <w:color w:val="000000"/>
          <w:sz w:val="28"/>
          <w:szCs w:val="28"/>
          <w:vertAlign w:val="subscript"/>
        </w:rPr>
        <w:t>гр</w:t>
      </w:r>
      <w:proofErr w:type="spellEnd"/>
      <w:r w:rsidRPr="00B47E91">
        <w:rPr>
          <w:color w:val="000000"/>
          <w:sz w:val="28"/>
          <w:szCs w:val="28"/>
        </w:rPr>
        <w:t xml:space="preserve"> = 30 км/ч, </w:t>
      </w:r>
      <w:proofErr w:type="spellStart"/>
      <w:r w:rsidRPr="00B47E91">
        <w:rPr>
          <w:color w:val="000000"/>
          <w:sz w:val="28"/>
          <w:szCs w:val="28"/>
        </w:rPr>
        <w:t>V</w:t>
      </w:r>
      <w:r w:rsidRPr="00B47E91">
        <w:rPr>
          <w:color w:val="000000"/>
          <w:sz w:val="28"/>
          <w:szCs w:val="28"/>
          <w:vertAlign w:val="subscript"/>
        </w:rPr>
        <w:t>пор</w:t>
      </w:r>
      <w:proofErr w:type="spellEnd"/>
      <w:r w:rsidRPr="00B47E91">
        <w:rPr>
          <w:color w:val="000000"/>
          <w:sz w:val="28"/>
          <w:szCs w:val="28"/>
        </w:rPr>
        <w:t xml:space="preserve"> = 40 км/ч ) </w:t>
      </w:r>
    </w:p>
    <w:p w:rsidR="00E01242" w:rsidRPr="00B47E91" w:rsidRDefault="00E01242" w:rsidP="00E061C2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47E91">
        <w:rPr>
          <w:color w:val="000000"/>
          <w:sz w:val="28"/>
          <w:szCs w:val="28"/>
        </w:rPr>
        <w:t>k</w:t>
      </w:r>
      <w:proofErr w:type="gramEnd"/>
      <w:r w:rsidRPr="00B47E91">
        <w:rPr>
          <w:color w:val="000000"/>
          <w:sz w:val="28"/>
          <w:szCs w:val="28"/>
          <w:vertAlign w:val="subscript"/>
        </w:rPr>
        <w:t>раз</w:t>
      </w:r>
      <w:proofErr w:type="spellEnd"/>
      <w:r w:rsidRPr="00B47E91">
        <w:rPr>
          <w:color w:val="000000"/>
          <w:sz w:val="28"/>
          <w:szCs w:val="28"/>
        </w:rPr>
        <w:t xml:space="preserve"> = 1,1 – коэффициент, учитывающий разгон и торможение автосамосвала.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4. Продолжительность разгрузки автосамосвала - 1,0 мин.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5. Продолжительность маневровых операций и ожидания за рейс - 2,0 мин.</w:t>
      </w:r>
    </w:p>
    <w:p w:rsidR="00E061C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6. Эксплуатационная производительность автосамосвала</w:t>
      </w:r>
    </w:p>
    <w:p w:rsidR="00E061C2" w:rsidRPr="00B47E91" w:rsidRDefault="00E061C2" w:rsidP="00977C71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32"/>
          <w:sz w:val="28"/>
          <w:szCs w:val="28"/>
        </w:rPr>
        <w:object w:dxaOrig="2900" w:dyaOrig="720">
          <v:shape id="_x0000_i1064" type="#_x0000_t75" style="width:145.2pt;height:36pt" o:ole="">
            <v:imagedata r:id="rId83" o:title=""/>
          </v:shape>
          <o:OLEObject Type="Embed" ProgID="Equation.3" ShapeID="_x0000_i1064" DrawAspect="Content" ObjectID="_1800724724" r:id="rId84"/>
        </w:object>
      </w:r>
      <w:r w:rsidR="00E01242" w:rsidRPr="00B47E91">
        <w:rPr>
          <w:color w:val="000000"/>
          <w:sz w:val="28"/>
          <w:szCs w:val="28"/>
        </w:rPr>
        <w:t xml:space="preserve"> (29)</w:t>
      </w:r>
    </w:p>
    <w:p w:rsidR="00E01242" w:rsidRPr="00B47E91" w:rsidRDefault="00E01242" w:rsidP="00E061C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гдеТ</w:t>
      </w:r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рабочей смены, </w:t>
      </w:r>
      <w:proofErr w:type="spellStart"/>
      <w:r w:rsidRPr="00B47E91">
        <w:rPr>
          <w:color w:val="000000"/>
          <w:sz w:val="28"/>
          <w:szCs w:val="28"/>
        </w:rPr>
        <w:t>ч;V</w:t>
      </w:r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- вместимость кузова автосамосвала, м3;</w:t>
      </w:r>
      <w:proofErr w:type="gramStart"/>
      <w:r w:rsidRPr="00B47E91">
        <w:rPr>
          <w:color w:val="000000"/>
          <w:sz w:val="28"/>
          <w:szCs w:val="28"/>
        </w:rPr>
        <w:t>k</w:t>
      </w:r>
      <w:proofErr w:type="gramEnd"/>
      <w:r w:rsidRPr="00B47E91">
        <w:rPr>
          <w:color w:val="000000"/>
          <w:sz w:val="28"/>
          <w:szCs w:val="28"/>
          <w:vertAlign w:val="subscript"/>
        </w:rPr>
        <w:t>тг</w:t>
      </w:r>
      <w:r w:rsidRPr="00B47E91">
        <w:rPr>
          <w:color w:val="000000"/>
          <w:sz w:val="28"/>
          <w:szCs w:val="28"/>
        </w:rPr>
        <w:t xml:space="preserve"> = 0,9 - коэффициент использования грузоподъемности.</w:t>
      </w:r>
    </w:p>
    <w:p w:rsidR="00E061C2" w:rsidRPr="00B47E91" w:rsidRDefault="00E061C2" w:rsidP="00E061C2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7. </w:t>
      </w:r>
      <w:r w:rsidR="00E01242" w:rsidRPr="00B47E91">
        <w:rPr>
          <w:color w:val="000000"/>
          <w:sz w:val="28"/>
          <w:szCs w:val="28"/>
        </w:rPr>
        <w:t xml:space="preserve">Количество автосамосвалов, необходимых для обслуживания экскаватора </w:t>
      </w:r>
    </w:p>
    <w:p w:rsidR="00E061C2" w:rsidRPr="00B47E91" w:rsidRDefault="00E061C2" w:rsidP="00977C71">
      <w:pPr>
        <w:pStyle w:val="a4"/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420" w:dyaOrig="720">
          <v:shape id="_x0000_i1065" type="#_x0000_t75" style="width:70.8pt;height:36pt" o:ole="">
            <v:imagedata r:id="rId85" o:title=""/>
          </v:shape>
          <o:OLEObject Type="Embed" ProgID="Equation.3" ShapeID="_x0000_i1065" DrawAspect="Content" ObjectID="_1800724725" r:id="rId86"/>
        </w:object>
      </w:r>
      <w:r w:rsidR="00E01242" w:rsidRPr="00B47E91">
        <w:rPr>
          <w:color w:val="000000"/>
          <w:sz w:val="28"/>
          <w:szCs w:val="28"/>
        </w:rPr>
        <w:t xml:space="preserve"> (30)</w:t>
      </w:r>
    </w:p>
    <w:p w:rsidR="00E061C2" w:rsidRPr="00B47E91" w:rsidRDefault="00E01242" w:rsidP="00E061C2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Суточный грузооборот карьера по горной массе </w:t>
      </w:r>
    </w:p>
    <w:p w:rsidR="00E01242" w:rsidRPr="00B47E91" w:rsidRDefault="00676D46" w:rsidP="00E061C2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900" w:dyaOrig="700">
          <v:shape id="_x0000_i1066" type="#_x0000_t75" style="width:93.6pt;height:34.8pt" o:ole="">
            <v:imagedata r:id="rId87" o:title=""/>
          </v:shape>
          <o:OLEObject Type="Embed" ProgID="Equation.3" ShapeID="_x0000_i1066" DrawAspect="Content" ObjectID="_1800724726" r:id="rId88"/>
        </w:object>
      </w:r>
      <w:r w:rsidR="00E01242" w:rsidRPr="00B47E91">
        <w:rPr>
          <w:color w:val="000000"/>
          <w:sz w:val="28"/>
          <w:szCs w:val="28"/>
        </w:rPr>
        <w:t>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где </w:t>
      </w:r>
      <w:proofErr w:type="spellStart"/>
      <w:r w:rsidRPr="00B47E91">
        <w:rPr>
          <w:color w:val="000000"/>
          <w:sz w:val="28"/>
          <w:szCs w:val="28"/>
        </w:rPr>
        <w:t>А</w:t>
      </w:r>
      <w:r w:rsidRPr="00B47E91">
        <w:rPr>
          <w:color w:val="000000"/>
          <w:sz w:val="28"/>
          <w:szCs w:val="28"/>
          <w:vertAlign w:val="subscript"/>
        </w:rPr>
        <w:t>гм</w:t>
      </w:r>
      <w:proofErr w:type="spellEnd"/>
      <w:r w:rsidRPr="00B47E91">
        <w:rPr>
          <w:color w:val="000000"/>
          <w:sz w:val="28"/>
          <w:szCs w:val="28"/>
        </w:rPr>
        <w:t xml:space="preserve"> - годовая производительность карьера по горной массе, т/год;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N</w:t>
      </w:r>
      <w:r w:rsidRPr="00B47E91">
        <w:rPr>
          <w:color w:val="000000"/>
          <w:sz w:val="28"/>
          <w:szCs w:val="28"/>
          <w:vertAlign w:val="subscript"/>
        </w:rPr>
        <w:t>га</w:t>
      </w:r>
      <w:proofErr w:type="spellEnd"/>
      <w:r w:rsidRPr="00B47E91">
        <w:rPr>
          <w:color w:val="000000"/>
          <w:sz w:val="28"/>
          <w:szCs w:val="28"/>
        </w:rPr>
        <w:t xml:space="preserve"> - количество суток работы автотранспорта в год.</w:t>
      </w:r>
    </w:p>
    <w:p w:rsidR="00676D46" w:rsidRPr="00B47E91" w:rsidRDefault="00E01242" w:rsidP="00676D46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lastRenderedPageBreak/>
        <w:t xml:space="preserve">Рабочий парк автосамосвалов, обеспечивающий суточный грузооборот карьера </w:t>
      </w:r>
    </w:p>
    <w:p w:rsidR="00676D46" w:rsidRPr="00B47E91" w:rsidRDefault="00676D46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2079" w:dyaOrig="720">
          <v:shape id="_x0000_i1067" type="#_x0000_t75" style="width:103.8pt;height:36pt" o:ole="">
            <v:imagedata r:id="rId89" o:title=""/>
          </v:shape>
          <o:OLEObject Type="Embed" ProgID="Equation.3" ShapeID="_x0000_i1067" DrawAspect="Content" ObjectID="_1800724727" r:id="rId90"/>
        </w:object>
      </w:r>
      <w:r w:rsidR="00E01242" w:rsidRPr="00B47E91">
        <w:rPr>
          <w:color w:val="000000"/>
          <w:sz w:val="28"/>
          <w:szCs w:val="28"/>
        </w:rPr>
        <w:t xml:space="preserve"> (31)</w:t>
      </w:r>
    </w:p>
    <w:p w:rsidR="00E01242" w:rsidRPr="00B47E91" w:rsidRDefault="00E01242" w:rsidP="00676D46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гдеG</w:t>
      </w:r>
      <w:r w:rsidRPr="00B47E91">
        <w:rPr>
          <w:color w:val="000000"/>
          <w:sz w:val="28"/>
          <w:szCs w:val="28"/>
          <w:vertAlign w:val="subscript"/>
        </w:rPr>
        <w:t>к</w:t>
      </w:r>
      <w:proofErr w:type="gramStart"/>
      <w:r w:rsidRPr="00B47E91">
        <w:rPr>
          <w:color w:val="000000"/>
          <w:sz w:val="28"/>
          <w:szCs w:val="28"/>
          <w:vertAlign w:val="subscript"/>
        </w:rPr>
        <w:t>с</w:t>
      </w:r>
      <w:proofErr w:type="spellEnd"/>
      <w:r w:rsidRPr="00B47E91">
        <w:rPr>
          <w:color w:val="000000"/>
          <w:sz w:val="28"/>
          <w:szCs w:val="28"/>
        </w:rPr>
        <w:t>-</w:t>
      </w:r>
      <w:proofErr w:type="gramEnd"/>
      <w:r w:rsidRPr="00B47E91">
        <w:rPr>
          <w:color w:val="000000"/>
          <w:sz w:val="28"/>
          <w:szCs w:val="28"/>
        </w:rPr>
        <w:t xml:space="preserve"> суточный грузооборот карьера, т/</w:t>
      </w:r>
      <w:proofErr w:type="spellStart"/>
      <w:r w:rsidRPr="00B47E91">
        <w:rPr>
          <w:color w:val="000000"/>
          <w:sz w:val="28"/>
          <w:szCs w:val="28"/>
        </w:rPr>
        <w:t>сут.;k</w:t>
      </w:r>
      <w:r w:rsidRPr="00B47E91">
        <w:rPr>
          <w:color w:val="000000"/>
          <w:sz w:val="28"/>
          <w:szCs w:val="28"/>
          <w:vertAlign w:val="subscript"/>
        </w:rPr>
        <w:t>нер</w:t>
      </w:r>
      <w:proofErr w:type="spellEnd"/>
      <w:r w:rsidRPr="00B47E91">
        <w:rPr>
          <w:color w:val="000000"/>
          <w:sz w:val="28"/>
          <w:szCs w:val="28"/>
        </w:rPr>
        <w:t xml:space="preserve"> = 1,1 - коэффициент неравномерности работы </w:t>
      </w:r>
      <w:proofErr w:type="spellStart"/>
      <w:r w:rsidRPr="00B47E91">
        <w:rPr>
          <w:color w:val="000000"/>
          <w:sz w:val="28"/>
          <w:szCs w:val="28"/>
        </w:rPr>
        <w:t>автотранспорта;Q</w:t>
      </w:r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- эксплуатационная производительность автосамосвала, т/</w:t>
      </w:r>
      <w:proofErr w:type="spellStart"/>
      <w:r w:rsidRPr="00B47E91">
        <w:rPr>
          <w:color w:val="000000"/>
          <w:sz w:val="28"/>
          <w:szCs w:val="28"/>
        </w:rPr>
        <w:t>смен.;n</w:t>
      </w:r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количество смен работы экскаватора в сутки, смен.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Полученное по формуле (31) дробное значение, не округляя до целого, подставляем в формулу (32).</w:t>
      </w:r>
    </w:p>
    <w:p w:rsidR="00676D46" w:rsidRPr="00B47E91" w:rsidRDefault="00676D46" w:rsidP="00676D46">
      <w:pPr>
        <w:pStyle w:val="a4"/>
        <w:numPr>
          <w:ilvl w:val="0"/>
          <w:numId w:val="2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Инвентарный парк (списочный</w:t>
      </w:r>
      <w:r w:rsidR="00E01242" w:rsidRPr="00B47E91">
        <w:rPr>
          <w:color w:val="000000"/>
          <w:sz w:val="28"/>
          <w:szCs w:val="28"/>
        </w:rPr>
        <w:t>) автосамосвалов</w:t>
      </w:r>
    </w:p>
    <w:p w:rsidR="00676D46" w:rsidRPr="00B47E91" w:rsidRDefault="00676D46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980" w:dyaOrig="400">
          <v:shape id="_x0000_i1068" type="#_x0000_t75" style="width:98.4pt;height:20.4pt" o:ole="">
            <v:imagedata r:id="rId91" o:title=""/>
          </v:shape>
          <o:OLEObject Type="Embed" ProgID="Equation.3" ShapeID="_x0000_i1068" DrawAspect="Content" ObjectID="_1800724728" r:id="rId92"/>
        </w:object>
      </w:r>
      <w:r w:rsidR="00E01242" w:rsidRPr="00B47E91">
        <w:rPr>
          <w:color w:val="000000"/>
          <w:sz w:val="28"/>
          <w:szCs w:val="28"/>
        </w:rPr>
        <w:t xml:space="preserve"> (32)</w:t>
      </w:r>
    </w:p>
    <w:p w:rsidR="00E01242" w:rsidRPr="00B47E91" w:rsidRDefault="00E01242" w:rsidP="00676D46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n</w:t>
      </w:r>
      <w:proofErr w:type="gramEnd"/>
      <w:r w:rsidRPr="00B47E91">
        <w:rPr>
          <w:color w:val="000000"/>
          <w:sz w:val="28"/>
          <w:szCs w:val="28"/>
          <w:vertAlign w:val="subscript"/>
        </w:rPr>
        <w:t>сп</w:t>
      </w:r>
      <w:r w:rsidRPr="00B47E91">
        <w:rPr>
          <w:color w:val="000000"/>
          <w:sz w:val="28"/>
          <w:szCs w:val="28"/>
        </w:rPr>
        <w:t>=</w:t>
      </w:r>
      <w:proofErr w:type="spellEnd"/>
      <w:r w:rsidRPr="00B47E91">
        <w:rPr>
          <w:color w:val="000000"/>
          <w:sz w:val="28"/>
          <w:szCs w:val="28"/>
        </w:rPr>
        <w:t xml:space="preserve"> 1,15 - коэффициент резерва автосамосвалов.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Полученное списочное количество автосамосвалов округляем до целого в большую сторону.</w:t>
      </w:r>
    </w:p>
    <w:p w:rsidR="00676D46" w:rsidRPr="004E6044" w:rsidRDefault="00B47E91" w:rsidP="00676D46">
      <w:pPr>
        <w:pStyle w:val="a4"/>
        <w:spacing w:before="120" w:beforeAutospacing="0" w:after="120" w:afterAutospacing="0" w:line="335" w:lineRule="atLeast"/>
        <w:ind w:firstLine="502"/>
        <w:jc w:val="center"/>
        <w:rPr>
          <w:rFonts w:ascii="Cordia New" w:hAnsi="Cordia New" w:cs="Cordia New"/>
          <w:b/>
          <w:color w:val="000000"/>
          <w:sz w:val="28"/>
          <w:szCs w:val="28"/>
        </w:rPr>
      </w:pPr>
      <w:r>
        <w:rPr>
          <w:rFonts w:cs="Cordia New"/>
          <w:b/>
          <w:color w:val="000000"/>
          <w:sz w:val="28"/>
          <w:szCs w:val="28"/>
        </w:rPr>
        <w:t>БУЛЬДОЗЕРНОЕ ОТВАЛООБРАЗОВАНИЕ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При автомобильном транспорте наибольшее распространение получил бульдозерный способ </w:t>
      </w:r>
      <w:proofErr w:type="spellStart"/>
      <w:r w:rsidRPr="00B47E91">
        <w:rPr>
          <w:color w:val="000000"/>
          <w:sz w:val="28"/>
          <w:szCs w:val="28"/>
        </w:rPr>
        <w:t>отвалообразования</w:t>
      </w:r>
      <w:proofErr w:type="spellEnd"/>
      <w:r w:rsidRPr="00B47E91">
        <w:rPr>
          <w:color w:val="000000"/>
          <w:sz w:val="28"/>
          <w:szCs w:val="28"/>
        </w:rPr>
        <w:t>. Развитие отвала принимается периферийное, отвал - одноярусный. Высота отвала для полускальных пород согласно рекомендациям НТП составляет 40 м.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В целях безопасности ведения работ ширина отвала должна быть не менее 100 м, а в пределах фронта разгрузки автосамосвала предусматривается отсыпка предохранительного вала из породы высотой 0,8 м и шириной основания 2 м.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Для ведения работ на отвале, учитывая технические характеристики принятой модели автосамосвала, выбираем модель бульдозера.</w:t>
      </w:r>
    </w:p>
    <w:p w:rsidR="00676D46" w:rsidRPr="00B47E91" w:rsidRDefault="00676D46" w:rsidP="00676D46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Таблица 6 - </w:t>
      </w:r>
      <w:r w:rsidR="00E01242" w:rsidRPr="00B47E91">
        <w:rPr>
          <w:color w:val="000000"/>
          <w:sz w:val="28"/>
          <w:szCs w:val="28"/>
        </w:rPr>
        <w:t xml:space="preserve">Техническая характеристика бульдозеров </w:t>
      </w:r>
    </w:p>
    <w:tbl>
      <w:tblPr>
        <w:tblStyle w:val="a5"/>
        <w:tblW w:w="0" w:type="auto"/>
        <w:tblLook w:val="04A0"/>
      </w:tblPr>
      <w:tblGrid>
        <w:gridCol w:w="5211"/>
        <w:gridCol w:w="1134"/>
        <w:gridCol w:w="993"/>
        <w:gridCol w:w="1134"/>
        <w:gridCol w:w="1099"/>
      </w:tblGrid>
      <w:tr w:rsidR="00676D46" w:rsidRPr="00B47E91" w:rsidTr="00676D46">
        <w:tc>
          <w:tcPr>
            <w:tcW w:w="5211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Показатели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ДЗ-118</w:t>
            </w:r>
          </w:p>
        </w:tc>
        <w:tc>
          <w:tcPr>
            <w:tcW w:w="993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ДЗ-158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ДЗ-141ХЛ</w:t>
            </w:r>
          </w:p>
        </w:tc>
        <w:tc>
          <w:tcPr>
            <w:tcW w:w="1099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ДЗ-159УХЛ</w:t>
            </w:r>
          </w:p>
        </w:tc>
      </w:tr>
      <w:tr w:rsidR="00676D46" w:rsidRPr="00B47E91" w:rsidTr="00676D46">
        <w:tc>
          <w:tcPr>
            <w:tcW w:w="5211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Базовый трактор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ДЭТ-250М</w:t>
            </w:r>
          </w:p>
        </w:tc>
        <w:tc>
          <w:tcPr>
            <w:tcW w:w="993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Т-25.01</w:t>
            </w:r>
          </w:p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БР-1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Т-500</w:t>
            </w:r>
          </w:p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Р-1</w:t>
            </w:r>
          </w:p>
        </w:tc>
        <w:tc>
          <w:tcPr>
            <w:tcW w:w="1099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Т-50-01</w:t>
            </w:r>
          </w:p>
        </w:tc>
      </w:tr>
      <w:tr w:rsidR="00676D46" w:rsidRPr="00B47E91" w:rsidTr="00676D46">
        <w:tc>
          <w:tcPr>
            <w:tcW w:w="5211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Мощность двигателя, кВт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243</w:t>
            </w:r>
          </w:p>
        </w:tc>
        <w:tc>
          <w:tcPr>
            <w:tcW w:w="993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272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367</w:t>
            </w:r>
          </w:p>
        </w:tc>
        <w:tc>
          <w:tcPr>
            <w:tcW w:w="1099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523</w:t>
            </w:r>
          </w:p>
        </w:tc>
      </w:tr>
      <w:tr w:rsidR="00676D46" w:rsidRPr="00B47E91" w:rsidTr="00676D46">
        <w:tc>
          <w:tcPr>
            <w:tcW w:w="5211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Длина отвала, м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4,31</w:t>
            </w:r>
          </w:p>
        </w:tc>
        <w:tc>
          <w:tcPr>
            <w:tcW w:w="993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4,53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4,8</w:t>
            </w:r>
          </w:p>
        </w:tc>
        <w:tc>
          <w:tcPr>
            <w:tcW w:w="1099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6,05</w:t>
            </w:r>
          </w:p>
        </w:tc>
      </w:tr>
      <w:tr w:rsidR="00676D46" w:rsidRPr="00B47E91" w:rsidTr="00676D46">
        <w:tc>
          <w:tcPr>
            <w:tcW w:w="5211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both"/>
              <w:rPr>
                <w:color w:val="000000"/>
              </w:rPr>
            </w:pPr>
            <w:r w:rsidRPr="00B47E91">
              <w:rPr>
                <w:color w:val="000000"/>
              </w:rPr>
              <w:t>Высота отвала, м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1,55</w:t>
            </w:r>
          </w:p>
        </w:tc>
        <w:tc>
          <w:tcPr>
            <w:tcW w:w="993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1,74</w:t>
            </w:r>
          </w:p>
        </w:tc>
        <w:tc>
          <w:tcPr>
            <w:tcW w:w="1134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2,0</w:t>
            </w:r>
          </w:p>
        </w:tc>
        <w:tc>
          <w:tcPr>
            <w:tcW w:w="1099" w:type="dxa"/>
          </w:tcPr>
          <w:p w:rsidR="00676D46" w:rsidRPr="00B47E91" w:rsidRDefault="00676D46" w:rsidP="00676D46">
            <w:pPr>
              <w:pStyle w:val="a4"/>
              <w:spacing w:before="120" w:beforeAutospacing="0" w:after="120" w:afterAutospacing="0" w:line="335" w:lineRule="atLeast"/>
              <w:jc w:val="center"/>
              <w:rPr>
                <w:color w:val="000000"/>
              </w:rPr>
            </w:pPr>
            <w:r w:rsidRPr="00B47E91">
              <w:rPr>
                <w:color w:val="000000"/>
              </w:rPr>
              <w:t>2,3</w:t>
            </w:r>
          </w:p>
        </w:tc>
      </w:tr>
    </w:tbl>
    <w:p w:rsidR="00676D46" w:rsidRPr="00B47E91" w:rsidRDefault="00676D46" w:rsidP="003A2017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</w:p>
    <w:p w:rsidR="00676D46" w:rsidRPr="00B47E91" w:rsidRDefault="00E01242" w:rsidP="00676D46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Суточный вскрышной грузопоток карьера</w:t>
      </w:r>
    </w:p>
    <w:p w:rsidR="00676D46" w:rsidRPr="00B47E91" w:rsidRDefault="00614BD5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920" w:dyaOrig="700">
          <v:shape id="_x0000_i1069" type="#_x0000_t75" style="width:95.4pt;height:34.8pt" o:ole="">
            <v:imagedata r:id="rId93" o:title=""/>
          </v:shape>
          <o:OLEObject Type="Embed" ProgID="Equation.3" ShapeID="_x0000_i1069" DrawAspect="Content" ObjectID="_1800724729" r:id="rId94"/>
        </w:object>
      </w:r>
      <w:r w:rsidR="00E01242" w:rsidRPr="00B47E91">
        <w:rPr>
          <w:color w:val="000000"/>
          <w:sz w:val="28"/>
          <w:szCs w:val="28"/>
        </w:rPr>
        <w:t>(33)</w:t>
      </w:r>
    </w:p>
    <w:p w:rsidR="00E01242" w:rsidRPr="00B47E91" w:rsidRDefault="00E01242" w:rsidP="00676D46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гдеАв</w:t>
      </w:r>
      <w:proofErr w:type="spellEnd"/>
      <w:r w:rsidRPr="00B47E91">
        <w:rPr>
          <w:color w:val="000000"/>
          <w:sz w:val="28"/>
          <w:szCs w:val="28"/>
        </w:rPr>
        <w:t xml:space="preserve"> - годовая производительность карьера по вскрыше,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/</w:t>
      </w:r>
      <w:proofErr w:type="spellStart"/>
      <w:r w:rsidRPr="00B47E91">
        <w:rPr>
          <w:color w:val="000000"/>
          <w:sz w:val="28"/>
          <w:szCs w:val="28"/>
        </w:rPr>
        <w:t>год;</w:t>
      </w:r>
      <w:proofErr w:type="gramStart"/>
      <w:r w:rsidRPr="00B47E91">
        <w:rPr>
          <w:color w:val="000000"/>
          <w:sz w:val="28"/>
          <w:szCs w:val="28"/>
        </w:rPr>
        <w:t>N</w:t>
      </w:r>
      <w:proofErr w:type="gramEnd"/>
      <w:r w:rsidRPr="00B47E91">
        <w:rPr>
          <w:color w:val="000000"/>
          <w:sz w:val="28"/>
          <w:szCs w:val="28"/>
        </w:rPr>
        <w:t>в</w:t>
      </w:r>
      <w:proofErr w:type="spellEnd"/>
      <w:r w:rsidRPr="00B47E91">
        <w:rPr>
          <w:color w:val="000000"/>
          <w:sz w:val="28"/>
          <w:szCs w:val="28"/>
        </w:rPr>
        <w:t xml:space="preserve"> - количество суток работы отвала в год.</w: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Приемная способность 1 м длины отвального фронта </w:t>
      </w:r>
    </w:p>
    <w:p w:rsidR="00614BD5" w:rsidRPr="00B47E91" w:rsidRDefault="00614BD5" w:rsidP="00977C71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600" w:dyaOrig="700">
          <v:shape id="_x0000_i1070" type="#_x0000_t75" style="width:79.8pt;height:34.8pt" o:ole="">
            <v:imagedata r:id="rId95" o:title=""/>
          </v:shape>
          <o:OLEObject Type="Embed" ProgID="Equation.3" ShapeID="_x0000_i1070" DrawAspect="Content" ObjectID="_1800724730" r:id="rId96"/>
        </w:object>
      </w:r>
      <w:r w:rsidR="00E01242" w:rsidRPr="00B47E91">
        <w:rPr>
          <w:color w:val="000000"/>
          <w:sz w:val="28"/>
          <w:szCs w:val="28"/>
        </w:rPr>
        <w:t>(34)</w:t>
      </w:r>
    </w:p>
    <w:p w:rsidR="00E01242" w:rsidRPr="00B47E91" w:rsidRDefault="00E01242" w:rsidP="00614BD5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гдеV</w:t>
      </w:r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– фактическая вместимость кузова автосамосвала,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;k</w:t>
      </w:r>
      <w:r w:rsidRPr="00B47E91">
        <w:rPr>
          <w:color w:val="000000"/>
          <w:sz w:val="28"/>
          <w:szCs w:val="28"/>
          <w:vertAlign w:val="subscript"/>
        </w:rPr>
        <w:t>к</w:t>
      </w:r>
      <w:r w:rsidRPr="00B47E91">
        <w:rPr>
          <w:color w:val="000000"/>
          <w:sz w:val="28"/>
          <w:szCs w:val="28"/>
        </w:rPr>
        <w:t xml:space="preserve"> = 1,5 - коэффициент кратности </w:t>
      </w:r>
      <w:proofErr w:type="spellStart"/>
      <w:r w:rsidRPr="00B47E91">
        <w:rPr>
          <w:color w:val="000000"/>
          <w:sz w:val="28"/>
          <w:szCs w:val="28"/>
        </w:rPr>
        <w:t>разгрузки</w:t>
      </w:r>
      <w:proofErr w:type="gramStart"/>
      <w:r w:rsidRPr="00B47E91">
        <w:rPr>
          <w:color w:val="000000"/>
          <w:sz w:val="28"/>
          <w:szCs w:val="28"/>
        </w:rPr>
        <w:t>;ш</w:t>
      </w:r>
      <w:proofErr w:type="gramEnd"/>
      <w:r w:rsidRPr="00B47E91">
        <w:rPr>
          <w:color w:val="000000"/>
          <w:sz w:val="28"/>
          <w:szCs w:val="28"/>
          <w:vertAlign w:val="subscript"/>
        </w:rPr>
        <w:t>к</w:t>
      </w:r>
      <w:proofErr w:type="spellEnd"/>
      <w:r w:rsidRPr="00B47E91">
        <w:rPr>
          <w:color w:val="000000"/>
          <w:sz w:val="28"/>
          <w:szCs w:val="28"/>
        </w:rPr>
        <w:t xml:space="preserve"> - ширина кузова автосамосвала, м.</w:t>
      </w:r>
    </w:p>
    <w:p w:rsidR="00614BD5" w:rsidRPr="00B47E91" w:rsidRDefault="00E01242" w:rsidP="00977C71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Количество автосамосвалов разгружающихся на отвале в течение часа </w:t>
      </w:r>
      <w:r w:rsidR="00614BD5" w:rsidRPr="00B47E91">
        <w:rPr>
          <w:position w:val="-30"/>
          <w:sz w:val="28"/>
          <w:szCs w:val="28"/>
        </w:rPr>
        <w:object w:dxaOrig="2480" w:dyaOrig="720">
          <v:shape id="_x0000_i1071" type="#_x0000_t75" style="width:123.6pt;height:36pt" o:ole="">
            <v:imagedata r:id="rId97" o:title=""/>
          </v:shape>
          <o:OLEObject Type="Embed" ProgID="Equation.3" ShapeID="_x0000_i1071" DrawAspect="Content" ObjectID="_1800724731" r:id="rId98"/>
        </w:object>
      </w:r>
      <w:r w:rsidRPr="00B47E91">
        <w:rPr>
          <w:color w:val="000000"/>
          <w:sz w:val="28"/>
          <w:szCs w:val="28"/>
        </w:rPr>
        <w:t>(35)</w:t>
      </w:r>
    </w:p>
    <w:p w:rsidR="00E01242" w:rsidRPr="00B47E91" w:rsidRDefault="00E01242" w:rsidP="00614BD5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гдеn</w:t>
      </w:r>
      <w:r w:rsidRPr="00B47E91">
        <w:rPr>
          <w:color w:val="000000"/>
          <w:sz w:val="28"/>
          <w:szCs w:val="28"/>
          <w:vertAlign w:val="subscript"/>
        </w:rPr>
        <w:t>с</w:t>
      </w:r>
      <w:proofErr w:type="gramStart"/>
      <w:r w:rsidRPr="00B47E91">
        <w:rPr>
          <w:color w:val="000000"/>
          <w:sz w:val="28"/>
          <w:szCs w:val="28"/>
          <w:vertAlign w:val="subscript"/>
        </w:rPr>
        <w:t>м</w:t>
      </w:r>
      <w:proofErr w:type="spellEnd"/>
      <w:r w:rsidRPr="00B47E91">
        <w:rPr>
          <w:color w:val="000000"/>
          <w:sz w:val="28"/>
          <w:szCs w:val="28"/>
        </w:rPr>
        <w:t>-</w:t>
      </w:r>
      <w:proofErr w:type="gramEnd"/>
      <w:r w:rsidRPr="00B47E91">
        <w:rPr>
          <w:color w:val="000000"/>
          <w:sz w:val="28"/>
          <w:szCs w:val="28"/>
        </w:rPr>
        <w:t xml:space="preserve"> число рабочих смен в сутки отвального цеха, </w:t>
      </w:r>
      <w:proofErr w:type="spellStart"/>
      <w:r w:rsidRPr="00B47E91">
        <w:rPr>
          <w:color w:val="000000"/>
          <w:sz w:val="28"/>
          <w:szCs w:val="28"/>
        </w:rPr>
        <w:t>смен;k</w:t>
      </w:r>
      <w:r w:rsidRPr="00B47E91">
        <w:rPr>
          <w:color w:val="000000"/>
          <w:sz w:val="28"/>
          <w:szCs w:val="28"/>
          <w:vertAlign w:val="subscript"/>
        </w:rPr>
        <w:t>нер</w:t>
      </w:r>
      <w:proofErr w:type="spellEnd"/>
      <w:r w:rsidRPr="00B47E91">
        <w:rPr>
          <w:color w:val="000000"/>
          <w:sz w:val="28"/>
          <w:szCs w:val="28"/>
        </w:rPr>
        <w:t xml:space="preserve"> = 1,3 - коэффициент неравномерности </w:t>
      </w:r>
      <w:proofErr w:type="spellStart"/>
      <w:r w:rsidRPr="00B47E91">
        <w:rPr>
          <w:color w:val="000000"/>
          <w:sz w:val="28"/>
          <w:szCs w:val="28"/>
        </w:rPr>
        <w:t>работы;Т</w:t>
      </w:r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рабочей смены, </w:t>
      </w:r>
      <w:proofErr w:type="spellStart"/>
      <w:r w:rsidRPr="00B47E91">
        <w:rPr>
          <w:color w:val="000000"/>
          <w:sz w:val="28"/>
          <w:szCs w:val="28"/>
        </w:rPr>
        <w:t>ч;V</w:t>
      </w:r>
      <w:r w:rsidRPr="00B47E91">
        <w:rPr>
          <w:color w:val="000000"/>
          <w:sz w:val="28"/>
          <w:szCs w:val="28"/>
          <w:vertAlign w:val="subscript"/>
        </w:rPr>
        <w:t>а</w:t>
      </w:r>
      <w:proofErr w:type="spellEnd"/>
      <w:r w:rsidRPr="00B47E91">
        <w:rPr>
          <w:color w:val="000000"/>
          <w:sz w:val="28"/>
          <w:szCs w:val="28"/>
        </w:rPr>
        <w:t xml:space="preserve"> - объем породы, фактически перевозимой автосамосвалом за рейс,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Pr="00B47E91">
        <w:rPr>
          <w:color w:val="000000"/>
          <w:sz w:val="28"/>
          <w:szCs w:val="28"/>
        </w:rPr>
        <w:t>;k</w:t>
      </w:r>
      <w:r w:rsidRPr="00B47E91">
        <w:rPr>
          <w:color w:val="000000"/>
          <w:sz w:val="28"/>
          <w:szCs w:val="28"/>
          <w:vertAlign w:val="subscript"/>
        </w:rPr>
        <w:t>ра</w:t>
      </w:r>
      <w:r w:rsidRPr="00B47E91">
        <w:rPr>
          <w:color w:val="000000"/>
          <w:sz w:val="28"/>
          <w:szCs w:val="28"/>
        </w:rPr>
        <w:t xml:space="preserve"> = 1,4 - коэффициент разрыхления породы в кузове автосамосвала.</w:t>
      </w:r>
    </w:p>
    <w:p w:rsidR="00614BD5" w:rsidRPr="00B47E91" w:rsidRDefault="00E01242" w:rsidP="00977C71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center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Количество одновременно разгружающихся на отвале автосамосвалов </w:t>
      </w:r>
      <w:r w:rsidR="00614BD5" w:rsidRPr="00B47E91">
        <w:rPr>
          <w:position w:val="-24"/>
          <w:sz w:val="28"/>
          <w:szCs w:val="28"/>
        </w:rPr>
        <w:object w:dxaOrig="2580" w:dyaOrig="660">
          <v:shape id="_x0000_i1072" type="#_x0000_t75" style="width:128.4pt;height:33pt" o:ole="">
            <v:imagedata r:id="rId99" o:title=""/>
          </v:shape>
          <o:OLEObject Type="Embed" ProgID="Equation.3" ShapeID="_x0000_i1072" DrawAspect="Content" ObjectID="_1800724732" r:id="rId100"/>
        </w:object>
      </w:r>
      <w:r w:rsidRPr="00B47E91">
        <w:rPr>
          <w:color w:val="000000"/>
          <w:sz w:val="28"/>
          <w:szCs w:val="28"/>
        </w:rPr>
        <w:t>(36)</w:t>
      </w:r>
    </w:p>
    <w:p w:rsidR="00E01242" w:rsidRPr="00B47E91" w:rsidRDefault="00E01242" w:rsidP="00614BD5">
      <w:pPr>
        <w:pStyle w:val="a4"/>
        <w:spacing w:before="120" w:beforeAutospacing="0" w:after="120" w:afterAutospacing="0" w:line="335" w:lineRule="atLeast"/>
        <w:ind w:left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</w:t>
      </w:r>
      <w:proofErr w:type="gramStart"/>
      <w:r w:rsidRPr="00B47E91">
        <w:rPr>
          <w:color w:val="000000"/>
          <w:sz w:val="28"/>
          <w:szCs w:val="28"/>
        </w:rPr>
        <w:t>t</w:t>
      </w:r>
      <w:proofErr w:type="gramEnd"/>
      <w:r w:rsidRPr="00B47E91">
        <w:rPr>
          <w:color w:val="000000"/>
          <w:sz w:val="28"/>
          <w:szCs w:val="28"/>
          <w:vertAlign w:val="subscript"/>
        </w:rPr>
        <w:t>ра</w:t>
      </w:r>
      <w:proofErr w:type="spellEnd"/>
      <w:r w:rsidR="00614BD5" w:rsidRPr="00B47E91">
        <w:rPr>
          <w:color w:val="000000"/>
          <w:sz w:val="28"/>
          <w:szCs w:val="28"/>
        </w:rPr>
        <w:t xml:space="preserve"> = 60</w:t>
      </w:r>
      <w:r w:rsidRPr="00B47E91">
        <w:rPr>
          <w:color w:val="000000"/>
          <w:sz w:val="28"/>
          <w:szCs w:val="28"/>
        </w:rPr>
        <w:t>с - продолжительность разгрузки автосамосвала на отвале;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47E91">
        <w:rPr>
          <w:color w:val="000000"/>
          <w:sz w:val="28"/>
          <w:szCs w:val="28"/>
        </w:rPr>
        <w:t>t</w:t>
      </w:r>
      <w:proofErr w:type="gramEnd"/>
      <w:r w:rsidRPr="00B47E91">
        <w:rPr>
          <w:color w:val="000000"/>
          <w:sz w:val="28"/>
          <w:szCs w:val="28"/>
          <w:vertAlign w:val="subscript"/>
        </w:rPr>
        <w:t>мо</w:t>
      </w:r>
      <w:proofErr w:type="spellEnd"/>
      <w:r w:rsidRPr="00B47E91">
        <w:rPr>
          <w:color w:val="000000"/>
          <w:sz w:val="28"/>
          <w:szCs w:val="28"/>
        </w:rPr>
        <w:t xml:space="preserve"> = (60</w:t>
      </w:r>
      <w:r w:rsidR="00614BD5" w:rsidRPr="00B47E91">
        <w:rPr>
          <w:color w:val="000000"/>
          <w:sz w:val="28"/>
          <w:szCs w:val="28"/>
        </w:rPr>
        <w:t>÷100)</w:t>
      </w:r>
      <w:r w:rsidRPr="00B47E91">
        <w:rPr>
          <w:color w:val="000000"/>
          <w:sz w:val="28"/>
          <w:szCs w:val="28"/>
        </w:rPr>
        <w:t>с - время на маневры автосамосвала при разгрузке отвале.</w: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Длина фронта разгрузки</w:t>
      </w:r>
    </w:p>
    <w:p w:rsidR="00614BD5" w:rsidRPr="00B47E91" w:rsidRDefault="00614BD5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680" w:dyaOrig="380">
          <v:shape id="_x0000_i1073" type="#_x0000_t75" style="width:83.4pt;height:18.6pt" o:ole="">
            <v:imagedata r:id="rId101" o:title=""/>
          </v:shape>
          <o:OLEObject Type="Embed" ProgID="Equation.3" ShapeID="_x0000_i1073" DrawAspect="Content" ObjectID="_1800724733" r:id="rId102"/>
        </w:object>
      </w:r>
      <w:r w:rsidR="00E01242" w:rsidRPr="00B47E91">
        <w:rPr>
          <w:color w:val="000000"/>
          <w:sz w:val="28"/>
          <w:szCs w:val="28"/>
        </w:rPr>
        <w:t>(37)</w:t>
      </w:r>
    </w:p>
    <w:p w:rsidR="00E01242" w:rsidRPr="00B47E91" w:rsidRDefault="00E01242" w:rsidP="00614BD5">
      <w:pPr>
        <w:pStyle w:val="a4"/>
        <w:spacing w:before="120" w:beforeAutospacing="0" w:after="120" w:afterAutospacing="0" w:line="335" w:lineRule="atLeast"/>
        <w:ind w:left="86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где </w:t>
      </w:r>
      <w:proofErr w:type="spellStart"/>
      <w:r w:rsidRPr="00B47E91">
        <w:rPr>
          <w:color w:val="000000"/>
          <w:sz w:val="28"/>
          <w:szCs w:val="28"/>
        </w:rPr>
        <w:t>ш</w:t>
      </w:r>
      <w:r w:rsidRPr="00B47E91">
        <w:rPr>
          <w:color w:val="000000"/>
          <w:sz w:val="28"/>
          <w:szCs w:val="28"/>
          <w:vertAlign w:val="subscript"/>
        </w:rPr>
        <w:t>п</w:t>
      </w:r>
      <w:proofErr w:type="spellEnd"/>
      <w:r w:rsidRPr="00B47E91">
        <w:rPr>
          <w:color w:val="000000"/>
          <w:sz w:val="28"/>
          <w:szCs w:val="28"/>
        </w:rPr>
        <w:t xml:space="preserve"> = 40 м - ширина полосы по фронту, занимаемой одним автосамосвалом при маневрировании, м.</w: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Количество участков, на которых одновременно осуществляется разгрузка автосамосвалов </w:t>
      </w:r>
    </w:p>
    <w:p w:rsidR="00614BD5" w:rsidRPr="00B47E91" w:rsidRDefault="00614BD5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2"/>
          <w:sz w:val="28"/>
          <w:szCs w:val="28"/>
        </w:rPr>
        <w:object w:dxaOrig="1400" w:dyaOrig="740">
          <v:shape id="_x0000_i1074" type="#_x0000_t75" style="width:69pt;height:37.8pt" o:ole="">
            <v:imagedata r:id="rId103" o:title=""/>
          </v:shape>
          <o:OLEObject Type="Embed" ProgID="Equation.3" ShapeID="_x0000_i1074" DrawAspect="Content" ObjectID="_1800724734" r:id="rId104"/>
        </w:object>
      </w:r>
      <w:r w:rsidR="00E01242" w:rsidRPr="00B47E91">
        <w:rPr>
          <w:color w:val="000000"/>
          <w:sz w:val="28"/>
          <w:szCs w:val="28"/>
        </w:rPr>
        <w:t>(38)</w:t>
      </w:r>
    </w:p>
    <w:p w:rsidR="00E01242" w:rsidRPr="00B47E91" w:rsidRDefault="00E01242" w:rsidP="00614BD5">
      <w:pPr>
        <w:pStyle w:val="a4"/>
        <w:spacing w:before="120" w:beforeAutospacing="0" w:after="120" w:afterAutospacing="0" w:line="335" w:lineRule="atLeast"/>
        <w:ind w:left="86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где </w:t>
      </w:r>
      <w:proofErr w:type="spellStart"/>
      <w:r w:rsidRPr="00B47E91">
        <w:rPr>
          <w:color w:val="000000"/>
          <w:sz w:val="28"/>
          <w:szCs w:val="28"/>
        </w:rPr>
        <w:t>l</w:t>
      </w:r>
      <w:r w:rsidRPr="00B47E91">
        <w:rPr>
          <w:color w:val="000000"/>
          <w:sz w:val="28"/>
          <w:szCs w:val="28"/>
          <w:vertAlign w:val="subscript"/>
        </w:rPr>
        <w:t>p</w:t>
      </w:r>
      <w:proofErr w:type="spellEnd"/>
      <w:r w:rsidRPr="00B47E91">
        <w:rPr>
          <w:color w:val="000000"/>
          <w:sz w:val="28"/>
          <w:szCs w:val="28"/>
        </w:rPr>
        <w:t xml:space="preserve"> = (60</w:t>
      </w:r>
      <w:r w:rsidR="00614BD5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>80) м - длина фронта одного разгрузочного участка, м.</w: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Количество участков, находящихся в одновременной планировке</w:t>
      </w:r>
    </w:p>
    <w:p w:rsidR="00E01242" w:rsidRPr="00B47E91" w:rsidRDefault="00614BD5" w:rsidP="00614BD5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440" w:dyaOrig="380">
          <v:shape id="_x0000_i1075" type="#_x0000_t75" style="width:1in;height:18.6pt" o:ole="">
            <v:imagedata r:id="rId105" o:title=""/>
          </v:shape>
          <o:OLEObject Type="Embed" ProgID="Equation.3" ShapeID="_x0000_i1075" DrawAspect="Content" ObjectID="_1800724735" r:id="rId106"/>
        </w:objec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lastRenderedPageBreak/>
        <w:t>Количество резервных участков</w:t>
      </w:r>
    </w:p>
    <w:p w:rsidR="00E01242" w:rsidRPr="00B47E91" w:rsidRDefault="004B01DF" w:rsidP="00614BD5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2600" w:dyaOrig="380">
          <v:shape id="_x0000_i1076" type="#_x0000_t75" style="width:129.6pt;height:18.6pt" o:ole="">
            <v:imagedata r:id="rId107" o:title=""/>
          </v:shape>
          <o:OLEObject Type="Embed" ProgID="Equation.3" ShapeID="_x0000_i1076" DrawAspect="Content" ObjectID="_1800724736" r:id="rId108"/>
        </w:object>
      </w:r>
    </w:p>
    <w:p w:rsidR="00614BD5" w:rsidRPr="00B47E91" w:rsidRDefault="00E01242" w:rsidP="00614BD5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Общая длина отвального фронта </w:t>
      </w:r>
    </w:p>
    <w:p w:rsidR="00614BD5" w:rsidRPr="00B47E91" w:rsidRDefault="002F321D" w:rsidP="00614BD5">
      <w:pPr>
        <w:pStyle w:val="a4"/>
        <w:spacing w:before="120" w:beforeAutospacing="0" w:after="120" w:afterAutospacing="0" w:line="335" w:lineRule="atLeast"/>
        <w:ind w:left="50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1359" w:dyaOrig="380">
          <v:shape id="_x0000_i1077" type="#_x0000_t75" style="width:67.2pt;height:18.6pt" o:ole="">
            <v:imagedata r:id="rId109" o:title=""/>
          </v:shape>
          <o:OLEObject Type="Embed" ProgID="Equation.3" ShapeID="_x0000_i1077" DrawAspect="Content" ObjectID="_1800724737" r:id="rId110"/>
        </w:object>
      </w:r>
    </w:p>
    <w:p w:rsidR="002F321D" w:rsidRPr="00B47E91" w:rsidRDefault="00E01242" w:rsidP="002F321D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Сменная эксплуатационная</w:t>
      </w:r>
      <w:r w:rsidR="002F321D" w:rsidRPr="00B47E91">
        <w:rPr>
          <w:color w:val="000000"/>
          <w:sz w:val="28"/>
          <w:szCs w:val="28"/>
        </w:rPr>
        <w:t xml:space="preserve"> производительность бульдозера (в целике</w:t>
      </w:r>
      <w:r w:rsidRPr="00B47E91">
        <w:rPr>
          <w:color w:val="000000"/>
          <w:sz w:val="28"/>
          <w:szCs w:val="28"/>
        </w:rPr>
        <w:t>)</w:t>
      </w:r>
    </w:p>
    <w:p w:rsidR="002F321D" w:rsidRPr="00B47E91" w:rsidRDefault="002F321D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2"/>
          <w:sz w:val="28"/>
          <w:szCs w:val="28"/>
        </w:rPr>
        <w:object w:dxaOrig="5280" w:dyaOrig="740">
          <v:shape id="_x0000_i1078" type="#_x0000_t75" style="width:263.4pt;height:37.8pt" o:ole="">
            <v:imagedata r:id="rId111" o:title=""/>
          </v:shape>
          <o:OLEObject Type="Embed" ProgID="Equation.3" ShapeID="_x0000_i1078" DrawAspect="Content" ObjectID="_1800724738" r:id="rId112"/>
        </w:object>
      </w:r>
      <w:r w:rsidR="00E01242" w:rsidRPr="00B47E91">
        <w:rPr>
          <w:color w:val="000000"/>
          <w:sz w:val="28"/>
          <w:szCs w:val="28"/>
        </w:rPr>
        <w:t>(39)</w:t>
      </w:r>
    </w:p>
    <w:p w:rsidR="00E01242" w:rsidRPr="00B47E91" w:rsidRDefault="00E01242" w:rsidP="002F321D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гдеТ</w:t>
      </w:r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продолжительность рабочей смены, </w:t>
      </w:r>
      <w:proofErr w:type="spellStart"/>
      <w:r w:rsidRPr="00B47E91">
        <w:rPr>
          <w:color w:val="000000"/>
          <w:sz w:val="28"/>
          <w:szCs w:val="28"/>
        </w:rPr>
        <w:t>ч</w:t>
      </w:r>
      <w:proofErr w:type="gramStart"/>
      <w:r w:rsidRPr="00B47E91">
        <w:rPr>
          <w:color w:val="000000"/>
          <w:sz w:val="28"/>
          <w:szCs w:val="28"/>
        </w:rPr>
        <w:t>;Т</w:t>
      </w:r>
      <w:proofErr w:type="gramEnd"/>
      <w:r w:rsidRPr="00B47E91">
        <w:rPr>
          <w:color w:val="000000"/>
          <w:sz w:val="28"/>
          <w:szCs w:val="28"/>
          <w:vertAlign w:val="subscript"/>
        </w:rPr>
        <w:t>пз</w:t>
      </w:r>
      <w:proofErr w:type="spellEnd"/>
      <w:r w:rsidRPr="00B47E91">
        <w:rPr>
          <w:color w:val="000000"/>
          <w:sz w:val="28"/>
          <w:szCs w:val="28"/>
        </w:rPr>
        <w:t xml:space="preserve"> = 0,6 ч - продолжительность подготовительно-заключительных </w:t>
      </w:r>
      <w:proofErr w:type="spellStart"/>
      <w:r w:rsidRPr="00B47E91">
        <w:rPr>
          <w:color w:val="000000"/>
          <w:sz w:val="28"/>
          <w:szCs w:val="28"/>
        </w:rPr>
        <w:t>операций;k</w:t>
      </w:r>
      <w:r w:rsidRPr="00B47E91">
        <w:rPr>
          <w:color w:val="000000"/>
          <w:sz w:val="28"/>
          <w:szCs w:val="28"/>
          <w:vertAlign w:val="subscript"/>
        </w:rPr>
        <w:t>и</w:t>
      </w:r>
      <w:proofErr w:type="spellEnd"/>
      <w:r w:rsidRPr="00B47E91">
        <w:rPr>
          <w:color w:val="000000"/>
          <w:sz w:val="28"/>
          <w:szCs w:val="28"/>
        </w:rPr>
        <w:t xml:space="preserve"> = 0,8 - коэффициент использования бульдозера во </w:t>
      </w:r>
      <w:proofErr w:type="spellStart"/>
      <w:r w:rsidRPr="00B47E91">
        <w:rPr>
          <w:color w:val="000000"/>
          <w:sz w:val="28"/>
          <w:szCs w:val="28"/>
        </w:rPr>
        <w:t>времени;k</w:t>
      </w:r>
      <w:r w:rsidRPr="00B47E91">
        <w:rPr>
          <w:color w:val="000000"/>
          <w:sz w:val="28"/>
          <w:szCs w:val="28"/>
          <w:vertAlign w:val="subscript"/>
        </w:rPr>
        <w:t>ро</w:t>
      </w:r>
      <w:r w:rsidRPr="00B47E91">
        <w:rPr>
          <w:color w:val="000000"/>
          <w:sz w:val="28"/>
          <w:szCs w:val="28"/>
        </w:rPr>
        <w:t>=</w:t>
      </w:r>
      <w:proofErr w:type="spellEnd"/>
      <w:r w:rsidRPr="00B47E91">
        <w:rPr>
          <w:color w:val="000000"/>
          <w:sz w:val="28"/>
          <w:szCs w:val="28"/>
        </w:rPr>
        <w:t xml:space="preserve"> 1,3 - коэффициент разрыхления отсыпанной </w:t>
      </w:r>
      <w:proofErr w:type="spellStart"/>
      <w:r w:rsidRPr="00B47E91">
        <w:rPr>
          <w:color w:val="000000"/>
          <w:sz w:val="28"/>
          <w:szCs w:val="28"/>
        </w:rPr>
        <w:t>породы;k</w:t>
      </w:r>
      <w:r w:rsidRPr="00B47E91">
        <w:rPr>
          <w:color w:val="000000"/>
          <w:sz w:val="28"/>
          <w:szCs w:val="28"/>
          <w:vertAlign w:val="subscript"/>
        </w:rPr>
        <w:t>ук</w:t>
      </w:r>
      <w:proofErr w:type="spellEnd"/>
      <w:r w:rsidRPr="00B47E91">
        <w:rPr>
          <w:color w:val="000000"/>
          <w:sz w:val="28"/>
          <w:szCs w:val="28"/>
        </w:rPr>
        <w:t xml:space="preserve"> = 1,0 – коэффициент, учитывающий уклон на участке </w:t>
      </w:r>
      <w:proofErr w:type="spellStart"/>
      <w:r w:rsidRPr="00B47E91">
        <w:rPr>
          <w:color w:val="000000"/>
          <w:sz w:val="28"/>
          <w:szCs w:val="28"/>
        </w:rPr>
        <w:t>работы;k</w:t>
      </w:r>
      <w:r w:rsidRPr="00B47E91">
        <w:rPr>
          <w:color w:val="000000"/>
          <w:sz w:val="28"/>
          <w:szCs w:val="28"/>
          <w:vertAlign w:val="subscript"/>
        </w:rPr>
        <w:t>пт</w:t>
      </w:r>
      <w:proofErr w:type="spellEnd"/>
      <w:r w:rsidRPr="00B47E91">
        <w:rPr>
          <w:color w:val="000000"/>
          <w:sz w:val="28"/>
          <w:szCs w:val="28"/>
        </w:rPr>
        <w:t xml:space="preserve"> = (0,92</w:t>
      </w:r>
      <w:r w:rsidR="002F321D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 xml:space="preserve">0,97) – коэффициент, учитывающий потери породы в процессе работы </w:t>
      </w:r>
      <w:proofErr w:type="spellStart"/>
      <w:r w:rsidRPr="00B47E91">
        <w:rPr>
          <w:color w:val="000000"/>
          <w:sz w:val="28"/>
          <w:szCs w:val="28"/>
        </w:rPr>
        <w:t>бульдозера;t</w:t>
      </w:r>
      <w:r w:rsidRPr="00B47E91">
        <w:rPr>
          <w:color w:val="000000"/>
          <w:sz w:val="28"/>
          <w:szCs w:val="28"/>
          <w:vertAlign w:val="subscript"/>
        </w:rPr>
        <w:t>рц</w:t>
      </w:r>
      <w:proofErr w:type="spellEnd"/>
      <w:r w:rsidRPr="00B47E91">
        <w:rPr>
          <w:color w:val="000000"/>
          <w:sz w:val="28"/>
          <w:szCs w:val="28"/>
        </w:rPr>
        <w:t xml:space="preserve"> = (40</w:t>
      </w:r>
      <w:r w:rsidR="002F321D" w:rsidRPr="00B47E91">
        <w:rPr>
          <w:color w:val="000000"/>
          <w:sz w:val="28"/>
          <w:szCs w:val="28"/>
        </w:rPr>
        <w:t>÷</w:t>
      </w:r>
      <w:r w:rsidRPr="00B47E91">
        <w:rPr>
          <w:color w:val="000000"/>
          <w:sz w:val="28"/>
          <w:szCs w:val="28"/>
        </w:rPr>
        <w:t>60) с - продолжительность рабочего цикла бульдозера, с;</w:t>
      </w:r>
    </w:p>
    <w:p w:rsidR="002F321D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Объем породы в плотном теле, перемещаемый отвалом бульдозера</w:t>
      </w:r>
    </w:p>
    <w:p w:rsidR="002F321D" w:rsidRPr="00B47E91" w:rsidRDefault="002F321D" w:rsidP="00251192">
      <w:pPr>
        <w:pStyle w:val="a4"/>
        <w:spacing w:before="120" w:beforeAutospacing="0" w:after="120" w:afterAutospacing="0" w:line="335" w:lineRule="atLeast"/>
        <w:ind w:firstLine="50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1760" w:dyaOrig="720">
          <v:shape id="_x0000_i1079" type="#_x0000_t75" style="width:87.6pt;height:36pt" o:ole="">
            <v:imagedata r:id="rId113" o:title=""/>
          </v:shape>
          <o:OLEObject Type="Embed" ProgID="Equation.3" ShapeID="_x0000_i1079" DrawAspect="Content" ObjectID="_1800724739" r:id="rId114"/>
        </w:object>
      </w:r>
    </w:p>
    <w:p w:rsidR="00E01242" w:rsidRPr="00B47E91" w:rsidRDefault="00E01242" w:rsidP="002F321D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гдеl</w:t>
      </w:r>
      <w:r w:rsidRPr="00B47E91">
        <w:rPr>
          <w:color w:val="000000"/>
          <w:sz w:val="28"/>
          <w:szCs w:val="28"/>
          <w:vertAlign w:val="subscript"/>
        </w:rPr>
        <w:t>об</w:t>
      </w:r>
      <w:proofErr w:type="spellEnd"/>
      <w:r w:rsidRPr="00B47E91">
        <w:rPr>
          <w:color w:val="000000"/>
          <w:sz w:val="28"/>
          <w:szCs w:val="28"/>
        </w:rPr>
        <w:t xml:space="preserve"> - длина отвала бульдозера (паспортные данные), </w:t>
      </w:r>
      <w:proofErr w:type="spellStart"/>
      <w:proofErr w:type="gramStart"/>
      <w:r w:rsidRPr="00B47E91">
        <w:rPr>
          <w:color w:val="000000"/>
          <w:sz w:val="28"/>
          <w:szCs w:val="28"/>
        </w:rPr>
        <w:t>м</w:t>
      </w:r>
      <w:proofErr w:type="gramEnd"/>
      <w:r w:rsidRPr="00B47E91">
        <w:rPr>
          <w:color w:val="000000"/>
          <w:sz w:val="28"/>
          <w:szCs w:val="28"/>
        </w:rPr>
        <w:t>;h</w:t>
      </w:r>
      <w:r w:rsidRPr="00B47E91">
        <w:rPr>
          <w:color w:val="000000"/>
          <w:sz w:val="28"/>
          <w:szCs w:val="28"/>
          <w:vertAlign w:val="subscript"/>
        </w:rPr>
        <w:t>об</w:t>
      </w:r>
      <w:proofErr w:type="spellEnd"/>
      <w:r w:rsidRPr="00B47E91">
        <w:rPr>
          <w:color w:val="000000"/>
          <w:sz w:val="28"/>
          <w:szCs w:val="28"/>
        </w:rPr>
        <w:t xml:space="preserve"> - высота отвала бульдозера (паспортные данные), м;</w:t>
      </w:r>
      <w:r w:rsidR="002F321D" w:rsidRPr="00B47E91">
        <w:rPr>
          <w:color w:val="000000"/>
          <w:sz w:val="28"/>
          <w:szCs w:val="28"/>
        </w:rPr>
        <w:t xml:space="preserve"> β</w:t>
      </w:r>
      <w:r w:rsidRPr="00B47E91">
        <w:rPr>
          <w:color w:val="000000"/>
          <w:sz w:val="28"/>
          <w:szCs w:val="28"/>
        </w:rPr>
        <w:t>= 30</w:t>
      </w:r>
      <w:r w:rsidRPr="00B47E91">
        <w:rPr>
          <w:color w:val="000000"/>
          <w:sz w:val="28"/>
          <w:szCs w:val="28"/>
          <w:vertAlign w:val="superscript"/>
        </w:rPr>
        <w:t>0</w:t>
      </w:r>
      <w:r w:rsidRPr="00B47E91">
        <w:rPr>
          <w:color w:val="000000"/>
          <w:sz w:val="28"/>
          <w:szCs w:val="28"/>
        </w:rPr>
        <w:t xml:space="preserve"> - угол естественного откоса породы, перемещаемой бульдозером.</w:t>
      </w:r>
    </w:p>
    <w:p w:rsidR="002F321D" w:rsidRPr="00B47E91" w:rsidRDefault="00E01242" w:rsidP="002F321D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Количество бульдозеров в работе</w:t>
      </w:r>
    </w:p>
    <w:p w:rsidR="002F321D" w:rsidRPr="00B47E91" w:rsidRDefault="002F321D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30"/>
          <w:sz w:val="28"/>
          <w:szCs w:val="28"/>
        </w:rPr>
        <w:object w:dxaOrig="2100" w:dyaOrig="700">
          <v:shape id="_x0000_i1080" type="#_x0000_t75" style="width:105pt;height:34.8pt" o:ole="">
            <v:imagedata r:id="rId115" o:title=""/>
          </v:shape>
          <o:OLEObject Type="Embed" ProgID="Equation.3" ShapeID="_x0000_i1080" DrawAspect="Content" ObjectID="_1800724740" r:id="rId116"/>
        </w:object>
      </w:r>
      <w:r w:rsidR="00E01242" w:rsidRPr="00B47E91">
        <w:rPr>
          <w:color w:val="000000"/>
          <w:sz w:val="28"/>
          <w:szCs w:val="28"/>
        </w:rPr>
        <w:t>(40)</w:t>
      </w:r>
    </w:p>
    <w:p w:rsidR="00E01242" w:rsidRPr="00B47E91" w:rsidRDefault="00E01242" w:rsidP="002F321D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proofErr w:type="spellStart"/>
      <w:r w:rsidRPr="00B47E91">
        <w:rPr>
          <w:color w:val="000000"/>
          <w:sz w:val="28"/>
          <w:szCs w:val="28"/>
        </w:rPr>
        <w:t>гдеG</w:t>
      </w:r>
      <w:r w:rsidRPr="00B47E91">
        <w:rPr>
          <w:color w:val="000000"/>
          <w:sz w:val="28"/>
          <w:szCs w:val="28"/>
          <w:vertAlign w:val="subscript"/>
        </w:rPr>
        <w:t>о</w:t>
      </w:r>
      <w:proofErr w:type="spellEnd"/>
      <w:r w:rsidRPr="00B47E91">
        <w:rPr>
          <w:color w:val="000000"/>
          <w:sz w:val="28"/>
          <w:szCs w:val="28"/>
        </w:rPr>
        <w:t xml:space="preserve"> - объем вскрышного суточного грузопотока,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="002F321D" w:rsidRPr="00B47E91">
        <w:rPr>
          <w:color w:val="000000"/>
          <w:sz w:val="28"/>
          <w:szCs w:val="28"/>
        </w:rPr>
        <w:t>/</w:t>
      </w:r>
      <w:proofErr w:type="spellStart"/>
      <w:r w:rsidRPr="00B47E91">
        <w:rPr>
          <w:color w:val="000000"/>
          <w:sz w:val="28"/>
          <w:szCs w:val="28"/>
        </w:rPr>
        <w:t>сут.;</w:t>
      </w:r>
      <w:proofErr w:type="gramStart"/>
      <w:r w:rsidRPr="00B47E91">
        <w:rPr>
          <w:color w:val="000000"/>
          <w:sz w:val="28"/>
          <w:szCs w:val="28"/>
        </w:rPr>
        <w:t>Q</w:t>
      </w:r>
      <w:proofErr w:type="gramEnd"/>
      <w:r w:rsidRPr="00B47E91">
        <w:rPr>
          <w:color w:val="000000"/>
          <w:sz w:val="28"/>
          <w:szCs w:val="28"/>
          <w:vertAlign w:val="subscript"/>
        </w:rPr>
        <w:t>смб</w:t>
      </w:r>
      <w:proofErr w:type="spellEnd"/>
      <w:r w:rsidRPr="00B47E91">
        <w:rPr>
          <w:color w:val="000000"/>
          <w:sz w:val="28"/>
          <w:szCs w:val="28"/>
        </w:rPr>
        <w:t xml:space="preserve"> - производительность бульдозера, м</w:t>
      </w:r>
      <w:r w:rsidRPr="00B47E91">
        <w:rPr>
          <w:color w:val="000000"/>
          <w:sz w:val="28"/>
          <w:szCs w:val="28"/>
          <w:vertAlign w:val="superscript"/>
        </w:rPr>
        <w:t>3</w:t>
      </w:r>
      <w:r w:rsidR="002F321D" w:rsidRPr="00B47E91">
        <w:rPr>
          <w:color w:val="000000"/>
          <w:sz w:val="28"/>
          <w:szCs w:val="28"/>
        </w:rPr>
        <w:t>/</w:t>
      </w:r>
      <w:proofErr w:type="spellStart"/>
      <w:r w:rsidRPr="00B47E91">
        <w:rPr>
          <w:color w:val="000000"/>
          <w:sz w:val="28"/>
          <w:szCs w:val="28"/>
        </w:rPr>
        <w:t>смен.;n</w:t>
      </w:r>
      <w:r w:rsidRPr="00B47E91">
        <w:rPr>
          <w:color w:val="000000"/>
          <w:sz w:val="28"/>
          <w:szCs w:val="28"/>
          <w:vertAlign w:val="subscript"/>
        </w:rPr>
        <w:t>см</w:t>
      </w:r>
      <w:proofErr w:type="spellEnd"/>
      <w:r w:rsidRPr="00B47E91">
        <w:rPr>
          <w:color w:val="000000"/>
          <w:sz w:val="28"/>
          <w:szCs w:val="28"/>
        </w:rPr>
        <w:t xml:space="preserve"> - число рабочих смен в сутки отвального цеха, смен.</w:t>
      </w:r>
    </w:p>
    <w:p w:rsidR="002F321D" w:rsidRPr="00B47E91" w:rsidRDefault="00E01242" w:rsidP="002F321D">
      <w:pPr>
        <w:pStyle w:val="a4"/>
        <w:numPr>
          <w:ilvl w:val="0"/>
          <w:numId w:val="4"/>
        </w:numPr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Инвентарный парк бульдозеров</w:t>
      </w:r>
    </w:p>
    <w:p w:rsidR="002F321D" w:rsidRPr="00B47E91" w:rsidRDefault="00251192" w:rsidP="00977C71">
      <w:pPr>
        <w:pStyle w:val="a4"/>
        <w:spacing w:before="120" w:beforeAutospacing="0" w:after="120" w:afterAutospacing="0" w:line="335" w:lineRule="atLeast"/>
        <w:ind w:left="862"/>
        <w:jc w:val="center"/>
        <w:rPr>
          <w:color w:val="000000"/>
          <w:sz w:val="28"/>
          <w:szCs w:val="28"/>
        </w:rPr>
      </w:pPr>
      <w:r w:rsidRPr="00B47E91">
        <w:rPr>
          <w:position w:val="-14"/>
          <w:sz w:val="28"/>
          <w:szCs w:val="28"/>
        </w:rPr>
        <w:object w:dxaOrig="3080" w:dyaOrig="380">
          <v:shape id="_x0000_i1081" type="#_x0000_t75" style="width:153.6pt;height:18.6pt" o:ole="">
            <v:imagedata r:id="rId117" o:title=""/>
          </v:shape>
          <o:OLEObject Type="Embed" ProgID="Equation.3" ShapeID="_x0000_i1081" DrawAspect="Content" ObjectID="_1800724741" r:id="rId118"/>
        </w:object>
      </w:r>
      <w:r w:rsidR="00E01242" w:rsidRPr="00B47E91">
        <w:rPr>
          <w:color w:val="000000"/>
          <w:sz w:val="28"/>
          <w:szCs w:val="28"/>
        </w:rPr>
        <w:t>(41)</w:t>
      </w:r>
    </w:p>
    <w:p w:rsidR="00E01242" w:rsidRPr="00B47E91" w:rsidRDefault="00E01242" w:rsidP="00251192">
      <w:pPr>
        <w:pStyle w:val="a4"/>
        <w:spacing w:before="120" w:beforeAutospacing="0" w:after="120" w:afterAutospacing="0" w:line="335" w:lineRule="atLeast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где</w:t>
      </w:r>
      <w:r w:rsidR="00251192" w:rsidRPr="00B47E91">
        <w:rPr>
          <w:position w:val="-14"/>
          <w:sz w:val="28"/>
          <w:szCs w:val="28"/>
        </w:rPr>
        <w:object w:dxaOrig="1740" w:dyaOrig="380">
          <v:shape id="_x0000_i1082" type="#_x0000_t75" style="width:87.6pt;height:18.6pt" o:ole="">
            <v:imagedata r:id="rId119" o:title=""/>
          </v:shape>
          <o:OLEObject Type="Embed" ProgID="Equation.3" ShapeID="_x0000_i1082" DrawAspect="Content" ObjectID="_1800724742" r:id="rId120"/>
        </w:object>
      </w:r>
      <w:r w:rsidRPr="00B47E91">
        <w:rPr>
          <w:color w:val="000000"/>
          <w:sz w:val="28"/>
          <w:szCs w:val="28"/>
        </w:rPr>
        <w:t xml:space="preserve"> - ремонтный парк бульдозеров;</w:t>
      </w:r>
      <w:r w:rsidR="00251192" w:rsidRPr="00B47E91">
        <w:rPr>
          <w:position w:val="-14"/>
          <w:sz w:val="28"/>
          <w:szCs w:val="28"/>
        </w:rPr>
        <w:object w:dxaOrig="1620" w:dyaOrig="380">
          <v:shape id="_x0000_i1083" type="#_x0000_t75" style="width:81.6pt;height:18.6pt" o:ole="">
            <v:imagedata r:id="rId121" o:title=""/>
          </v:shape>
          <o:OLEObject Type="Embed" ProgID="Equation.3" ShapeID="_x0000_i1083" DrawAspect="Content" ObjectID="_1800724743" r:id="rId122"/>
        </w:object>
      </w:r>
      <w:r w:rsidRPr="00B47E91">
        <w:rPr>
          <w:color w:val="000000"/>
          <w:sz w:val="28"/>
          <w:szCs w:val="28"/>
        </w:rPr>
        <w:t xml:space="preserve"> - резервный парк бульдозеров.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 Полученное значение инвентарного парка бульдозеров округляем до целого в большую сторону.</w:t>
      </w:r>
    </w:p>
    <w:p w:rsidR="00251192" w:rsidRPr="00B47E91" w:rsidRDefault="0025119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</w:p>
    <w:p w:rsidR="004E6044" w:rsidRPr="00B47E91" w:rsidRDefault="004E6044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rFonts w:asciiTheme="minorHAnsi" w:hAnsiTheme="minorHAnsi" w:cs="Cordia New"/>
          <w:color w:val="000000"/>
          <w:sz w:val="28"/>
          <w:szCs w:val="28"/>
        </w:rPr>
      </w:pPr>
    </w:p>
    <w:p w:rsidR="00977C71" w:rsidRDefault="00977C71" w:rsidP="004E6044">
      <w:pPr>
        <w:pStyle w:val="a4"/>
        <w:spacing w:before="120" w:beforeAutospacing="0" w:after="120" w:afterAutospacing="0" w:line="335" w:lineRule="atLeast"/>
        <w:ind w:firstLine="502"/>
        <w:jc w:val="center"/>
        <w:rPr>
          <w:b/>
          <w:color w:val="000000"/>
          <w:sz w:val="28"/>
          <w:szCs w:val="28"/>
        </w:rPr>
      </w:pPr>
    </w:p>
    <w:p w:rsidR="00251192" w:rsidRPr="00B47E91" w:rsidRDefault="00E01242" w:rsidP="004E6044">
      <w:pPr>
        <w:pStyle w:val="a4"/>
        <w:spacing w:before="120" w:beforeAutospacing="0" w:after="120" w:afterAutospacing="0" w:line="335" w:lineRule="atLeast"/>
        <w:ind w:firstLine="502"/>
        <w:jc w:val="center"/>
        <w:rPr>
          <w:b/>
          <w:color w:val="000000"/>
          <w:sz w:val="28"/>
          <w:szCs w:val="28"/>
        </w:rPr>
      </w:pPr>
      <w:r w:rsidRPr="00B47E91">
        <w:rPr>
          <w:b/>
          <w:color w:val="000000"/>
          <w:sz w:val="28"/>
          <w:szCs w:val="28"/>
        </w:rPr>
        <w:lastRenderedPageBreak/>
        <w:t>Рекомендательный библиографический список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 xml:space="preserve"> 1. Анистратов Ю.И. Технология открытой добычи руд редких и радиоактивных металлов. Учебник для вузов. М.: Недра,1988.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2. Единые правила безопасности при разработке месторождений полезных ископаемых открытым способом. М., Госгортехнадзор России, 1992.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3. Кулешов А. А. Проектирование и эксплуатация карьерного автотранспорта: Справочник. Санкт-Петербургский горный ин-т.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СПб.ч.1, 1994, ч. 2, 1995.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4. Ржевский В.В. Открытые горные работы. Учебник для вузов, ч.1. Производственные процессы. М.: Недра, 1985.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5. Фомин С.И. Основы технологии горного производства.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Учебное пособие. Санкт-Петербургский горный ин-т. СПб.,1993.</w:t>
      </w:r>
    </w:p>
    <w:p w:rsidR="00E01242" w:rsidRPr="00B47E91" w:rsidRDefault="00E01242" w:rsidP="00E01242">
      <w:pPr>
        <w:pStyle w:val="a4"/>
        <w:spacing w:before="120" w:beforeAutospacing="0" w:after="120" w:afterAutospacing="0" w:line="335" w:lineRule="atLeast"/>
        <w:ind w:firstLine="502"/>
        <w:jc w:val="both"/>
        <w:rPr>
          <w:color w:val="000000"/>
          <w:sz w:val="28"/>
          <w:szCs w:val="28"/>
        </w:rPr>
      </w:pPr>
      <w:r w:rsidRPr="00B47E91">
        <w:rPr>
          <w:color w:val="000000"/>
          <w:sz w:val="28"/>
          <w:szCs w:val="28"/>
        </w:rPr>
        <w:t>6.Справочник. Открытые горные работы. М.: Горное бюро, 1994.</w:t>
      </w:r>
    </w:p>
    <w:p w:rsidR="001E4490" w:rsidRDefault="001E449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977C71" w:rsidRDefault="00977C71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20270" w:rsidRDefault="00520270" w:rsidP="001E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  <w:sectPr w:rsidR="00520270" w:rsidSect="009A0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904"/>
        <w:gridCol w:w="1134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520270" w:rsidTr="00D61B23">
        <w:trPr>
          <w:trHeight w:val="670"/>
        </w:trPr>
        <w:tc>
          <w:tcPr>
            <w:tcW w:w="4361" w:type="dxa"/>
            <w:gridSpan w:val="2"/>
            <w:vAlign w:val="center"/>
          </w:tcPr>
          <w:p w:rsidR="00520270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1134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3" w:type="dxa"/>
            <w:vAlign w:val="center"/>
          </w:tcPr>
          <w:p w:rsidR="00520270" w:rsidRPr="00731D4D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Вскрышные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скальные или полускальные</w:t>
            </w: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 xml:space="preserve"> с коэффициентом крепости по шкале проф.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М.М.Протодьяконова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Полезное ископаемое</w:t>
            </w:r>
            <w:r w:rsidRPr="00731D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скальное</w:t>
            </w: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 xml:space="preserve">  с коэффициентом крепости по шкале проф.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М.М.Протодьяконова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34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2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A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Подготовка горной массы к выемке</w:t>
            </w:r>
          </w:p>
        </w:tc>
        <w:tc>
          <w:tcPr>
            <w:tcW w:w="1134" w:type="dxa"/>
            <w:vAlign w:val="center"/>
          </w:tcPr>
          <w:p w:rsidR="00520270" w:rsidRPr="009255AA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1134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1134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2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2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3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2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2" w:type="dxa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Default="00520270" w:rsidP="00D61B2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/с*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rPr>
          <w:trHeight w:val="536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  <w:vMerge w:val="restart"/>
            <w:tcBorders>
              <w:left w:val="single" w:sz="4" w:space="0" w:color="auto"/>
            </w:tcBorders>
            <w:vAlign w:val="center"/>
          </w:tcPr>
          <w:p w:rsidR="00520270" w:rsidRPr="00CF4FB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вскрышных пород (γ</w:t>
            </w: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полезного ископаемого (γ</w:t>
            </w: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</w:t>
            </w: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т/м</w:t>
            </w:r>
            <w:r w:rsidRPr="00CF4FB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rPr>
          <w:trHeight w:val="569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left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CF4FB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657F51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производительность карьера по полезному ископаемому, (А</w:t>
            </w:r>
            <w:r w:rsidRPr="00657F5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</w:t>
            </w:r>
            <w:r w:rsidRPr="00657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млн. т</w:t>
            </w:r>
          </w:p>
        </w:tc>
        <w:tc>
          <w:tcPr>
            <w:tcW w:w="1134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657F51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270" w:rsidTr="00D718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коэффициент вскрыши (К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</w:t>
            </w:r>
          </w:p>
        </w:tc>
        <w:tc>
          <w:tcPr>
            <w:tcW w:w="1134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34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992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3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992" w:type="dxa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D718BF" w:rsidRDefault="00D718BF" w:rsidP="00D7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F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уступа (h), м</w:t>
            </w:r>
          </w:p>
        </w:tc>
        <w:tc>
          <w:tcPr>
            <w:tcW w:w="1134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70" w:rsidRPr="009727BF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расстояние транспортирования (</w:t>
            </w:r>
            <w:proofErr w:type="spellStart"/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гр</w:t>
            </w:r>
            <w:proofErr w:type="spellEnd"/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пор</w:t>
            </w:r>
            <w:proofErr w:type="spellEnd"/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м.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993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карьерного транспорта</w:t>
            </w:r>
          </w:p>
        </w:tc>
        <w:tc>
          <w:tcPr>
            <w:tcW w:w="1134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1134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1134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2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2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3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2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2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2" w:type="dxa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270" w:rsidRDefault="00520270" w:rsidP="00D61B23">
            <w:pPr>
              <w:jc w:val="center"/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оборудования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993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карьера</w:t>
            </w:r>
          </w:p>
        </w:tc>
        <w:tc>
          <w:tcPr>
            <w:tcW w:w="1134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20270" w:rsidTr="00D61B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80"/>
        </w:tblPrEx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520270" w:rsidRPr="004A6547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4" w:type="dxa"/>
            <w:tcBorders>
              <w:left w:val="single" w:sz="4" w:space="0" w:color="auto"/>
            </w:tcBorders>
            <w:vAlign w:val="center"/>
          </w:tcPr>
          <w:p w:rsidR="00520270" w:rsidRPr="004A6547" w:rsidRDefault="00520270" w:rsidP="00D61B23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4A6547">
              <w:rPr>
                <w:color w:val="000000"/>
              </w:rPr>
              <w:t>Количество рядов скважин (n)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70" w:rsidRPr="00421D02" w:rsidRDefault="00520270" w:rsidP="00D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20270" w:rsidRDefault="00B67375" w:rsidP="0052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</w:t>
      </w:r>
    </w:p>
    <w:p w:rsidR="00520270" w:rsidRDefault="00520270" w:rsidP="00520270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270" w:rsidRPr="00527781" w:rsidRDefault="00520270" w:rsidP="00520270">
      <w:pPr>
        <w:tabs>
          <w:tab w:val="left" w:pos="1105"/>
        </w:tabs>
        <w:rPr>
          <w:rFonts w:ascii="Times New Roman" w:hAnsi="Times New Roman" w:cs="Times New Roman"/>
          <w:sz w:val="20"/>
          <w:szCs w:val="20"/>
        </w:rPr>
      </w:pPr>
      <w:r w:rsidRPr="00527781">
        <w:rPr>
          <w:rFonts w:ascii="Times New Roman" w:hAnsi="Times New Roman" w:cs="Times New Roman"/>
          <w:sz w:val="20"/>
          <w:szCs w:val="20"/>
        </w:rPr>
        <w:t>*б/с – буровзрывной способ</w:t>
      </w:r>
    </w:p>
    <w:sectPr w:rsidR="00520270" w:rsidRPr="00527781" w:rsidSect="0052027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75C"/>
    <w:multiLevelType w:val="hybridMultilevel"/>
    <w:tmpl w:val="548C1AEC"/>
    <w:lvl w:ilvl="0" w:tplc="C95418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CA24FB6"/>
    <w:multiLevelType w:val="hybridMultilevel"/>
    <w:tmpl w:val="4B42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86A77"/>
    <w:multiLevelType w:val="hybridMultilevel"/>
    <w:tmpl w:val="92FC60B0"/>
    <w:lvl w:ilvl="0" w:tplc="7CAE816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E4F1BEC"/>
    <w:multiLevelType w:val="hybridMultilevel"/>
    <w:tmpl w:val="4588DD40"/>
    <w:lvl w:ilvl="0" w:tplc="306C2D2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805"/>
    <w:rsid w:val="00006209"/>
    <w:rsid w:val="000327E0"/>
    <w:rsid w:val="00037F59"/>
    <w:rsid w:val="00046F26"/>
    <w:rsid w:val="00055F4F"/>
    <w:rsid w:val="000E4E78"/>
    <w:rsid w:val="001036CA"/>
    <w:rsid w:val="00141FB3"/>
    <w:rsid w:val="001D2B74"/>
    <w:rsid w:val="001E4490"/>
    <w:rsid w:val="001E6D6A"/>
    <w:rsid w:val="00251192"/>
    <w:rsid w:val="002A4B9F"/>
    <w:rsid w:val="002B35EF"/>
    <w:rsid w:val="002D0E08"/>
    <w:rsid w:val="002E090B"/>
    <w:rsid w:val="002F321D"/>
    <w:rsid w:val="0033616C"/>
    <w:rsid w:val="0035458C"/>
    <w:rsid w:val="00364328"/>
    <w:rsid w:val="00382386"/>
    <w:rsid w:val="003A2017"/>
    <w:rsid w:val="003C190B"/>
    <w:rsid w:val="004115FF"/>
    <w:rsid w:val="004259AB"/>
    <w:rsid w:val="00435C14"/>
    <w:rsid w:val="00441928"/>
    <w:rsid w:val="00463084"/>
    <w:rsid w:val="004B01DF"/>
    <w:rsid w:val="004D2C7F"/>
    <w:rsid w:val="004E33CD"/>
    <w:rsid w:val="004E6044"/>
    <w:rsid w:val="00520270"/>
    <w:rsid w:val="00576FF6"/>
    <w:rsid w:val="005B5805"/>
    <w:rsid w:val="005C65C2"/>
    <w:rsid w:val="005E6F3D"/>
    <w:rsid w:val="00614BD5"/>
    <w:rsid w:val="00652425"/>
    <w:rsid w:val="0065381E"/>
    <w:rsid w:val="00670DAF"/>
    <w:rsid w:val="00676D46"/>
    <w:rsid w:val="006A7C80"/>
    <w:rsid w:val="006B6C2C"/>
    <w:rsid w:val="00707FC5"/>
    <w:rsid w:val="007103A9"/>
    <w:rsid w:val="007921A3"/>
    <w:rsid w:val="0079385E"/>
    <w:rsid w:val="007B7AFA"/>
    <w:rsid w:val="007D219F"/>
    <w:rsid w:val="007E5EE0"/>
    <w:rsid w:val="00802D28"/>
    <w:rsid w:val="00854817"/>
    <w:rsid w:val="0087094D"/>
    <w:rsid w:val="0088156D"/>
    <w:rsid w:val="008A04F1"/>
    <w:rsid w:val="009464D3"/>
    <w:rsid w:val="00977C71"/>
    <w:rsid w:val="009A0892"/>
    <w:rsid w:val="009C1047"/>
    <w:rsid w:val="00A10B80"/>
    <w:rsid w:val="00A9624B"/>
    <w:rsid w:val="00B47E91"/>
    <w:rsid w:val="00B52231"/>
    <w:rsid w:val="00B67375"/>
    <w:rsid w:val="00B92097"/>
    <w:rsid w:val="00BA42F9"/>
    <w:rsid w:val="00C20692"/>
    <w:rsid w:val="00C325C3"/>
    <w:rsid w:val="00D2309E"/>
    <w:rsid w:val="00D452DE"/>
    <w:rsid w:val="00D61B23"/>
    <w:rsid w:val="00D718BF"/>
    <w:rsid w:val="00DA58BD"/>
    <w:rsid w:val="00DB52DD"/>
    <w:rsid w:val="00DF1D7C"/>
    <w:rsid w:val="00E01242"/>
    <w:rsid w:val="00E061C2"/>
    <w:rsid w:val="00E2127B"/>
    <w:rsid w:val="00E47969"/>
    <w:rsid w:val="00EC35E9"/>
    <w:rsid w:val="00ED02A2"/>
    <w:rsid w:val="00F74645"/>
    <w:rsid w:val="00F76BAC"/>
    <w:rsid w:val="00F95E84"/>
    <w:rsid w:val="00F9748B"/>
    <w:rsid w:val="00FA1C2D"/>
    <w:rsid w:val="00FC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E6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0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2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B52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18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35</cp:revision>
  <cp:lastPrinted>2017-10-25T04:50:00Z</cp:lastPrinted>
  <dcterms:created xsi:type="dcterms:W3CDTF">2017-10-09T12:25:00Z</dcterms:created>
  <dcterms:modified xsi:type="dcterms:W3CDTF">2025-02-10T13:31:00Z</dcterms:modified>
</cp:coreProperties>
</file>