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92" w:rsidRPr="00DF6C92" w:rsidRDefault="00DF6C92" w:rsidP="00DF6C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F6C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Формы организации внеурочной </w:t>
      </w:r>
      <w:r w:rsidR="009672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деятельности младших школьников</w:t>
      </w:r>
    </w:p>
    <w:p w:rsidR="00DF6C92" w:rsidRPr="00DF6C92" w:rsidRDefault="00DF6C92" w:rsidP="00DF6C92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О.Н.Тверитинова</w:t>
      </w:r>
    </w:p>
    <w:p w:rsidR="00DF6C92" w:rsidRPr="00DF6C92" w:rsidRDefault="00DF6C92" w:rsidP="00DF6C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 иностранных языков</w:t>
      </w:r>
    </w:p>
    <w:p w:rsidR="00DF6C92" w:rsidRPr="00DF6C92" w:rsidRDefault="00DF6C92" w:rsidP="00DF6C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“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Великомихайловская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им.Г.Т.Ильченко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</w:p>
    <w:p w:rsidR="00DF6C92" w:rsidRPr="00DF6C92" w:rsidRDefault="00DF6C92" w:rsidP="00DF6C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Новооскольский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городской округ, </w:t>
      </w:r>
      <w:proofErr w:type="gram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Великомихайловка)</w:t>
      </w:r>
    </w:p>
    <w:p w:rsidR="00DF6C92" w:rsidRPr="00DF6C92" w:rsidRDefault="00DF6C92" w:rsidP="00DF6C92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А.В.Песоцкая</w:t>
      </w:r>
      <w:proofErr w:type="spellEnd"/>
    </w:p>
    <w:p w:rsidR="00DF6C92" w:rsidRPr="00DF6C92" w:rsidRDefault="00DF6C92" w:rsidP="00DF6C92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 истории</w:t>
      </w:r>
    </w:p>
    <w:p w:rsidR="00DF6C92" w:rsidRPr="00DF6C92" w:rsidRDefault="00DF6C92" w:rsidP="00DF6C92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“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Великомихайловская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им.Г.Т.Ильченко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</w:p>
    <w:p w:rsidR="00DF6C92" w:rsidRPr="00DF6C92" w:rsidRDefault="00DF6C92" w:rsidP="00DF6C92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Новооскольский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городской округ, </w:t>
      </w:r>
      <w:proofErr w:type="gram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Великомихайловка)</w:t>
      </w:r>
    </w:p>
    <w:p w:rsidR="00DF6C92" w:rsidRPr="00DF6C92" w:rsidRDefault="00DF6C92" w:rsidP="00DF6C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Л.Н.Подорванова</w:t>
      </w:r>
      <w:proofErr w:type="spellEnd"/>
    </w:p>
    <w:p w:rsidR="00DF6C92" w:rsidRPr="00DF6C92" w:rsidRDefault="00DF6C92" w:rsidP="00DF6C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 литературы</w:t>
      </w:r>
    </w:p>
    <w:p w:rsidR="00DF6C92" w:rsidRPr="00DF6C92" w:rsidRDefault="00DF6C92" w:rsidP="00DF6C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“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Великомихайловская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им.Г.Т.Ильченко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</w:p>
    <w:p w:rsidR="00DF6C92" w:rsidRPr="00DF6C92" w:rsidRDefault="00DF6C92" w:rsidP="00DF6C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Новооскольский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городской округ, </w:t>
      </w:r>
      <w:proofErr w:type="gram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Великомихайловка)</w:t>
      </w:r>
    </w:p>
    <w:p w:rsidR="00DF6C92" w:rsidRPr="00DF6C92" w:rsidRDefault="00DF6C92" w:rsidP="00DF6C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Н.А.Томилина</w:t>
      </w:r>
    </w:p>
    <w:p w:rsidR="00DF6C92" w:rsidRPr="00DF6C92" w:rsidRDefault="00DF6C92" w:rsidP="00DF6C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 русского языка</w:t>
      </w:r>
    </w:p>
    <w:p w:rsidR="00DF6C92" w:rsidRPr="00DF6C92" w:rsidRDefault="00DF6C92" w:rsidP="00DF6C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“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Великомихайловская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им.Г.Т.Ильченко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</w:p>
    <w:p w:rsidR="00DF6C92" w:rsidRPr="00DF6C92" w:rsidRDefault="00DF6C92" w:rsidP="00DF6C9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Новооскольский</w:t>
      </w:r>
      <w:proofErr w:type="spell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городской округ, </w:t>
      </w:r>
      <w:proofErr w:type="gramStart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DF6C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Великомихайловка)</w:t>
      </w:r>
    </w:p>
    <w:p w:rsidR="00DF6C92" w:rsidRPr="00DF6C92" w:rsidRDefault="00DF6C92" w:rsidP="00DF6C92"/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рамках Федерального государственного образовательного стандарта начального общего образования особое внимание уделяется неформальной деятельности школьников как мощному инструменту формирования развивающей среды, влияющего на все аспекты личности ребёнка: от удовлетворения познавательных интересов до стимуляции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творческих способностей. Внеуроч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ная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деятельность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становится ключевым фактором интеграции детей в коллектив и укрепления связей с педагогами. В современных образовательных учреждениях приоритетной задачей выступает организация неформальной деятельности, направленной </w:t>
      </w:r>
      <w:proofErr w:type="gramStart"/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</w:t>
      </w:r>
      <w:proofErr w:type="gramEnd"/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вовлечение обучающихся в инновационные проекты и творческие мастерские, где дети осваивают умения самостоятельного поиска решений, выражения собственных мыслей, коллективного взаимодействия;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создание уникального образовательного пространства для раскрытия индивидуальных интересов ребёнка, его успешной социализации и освоения 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ультурно-исторического наследия.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Внеурочная деятельность способствует формированию осознанного отношения к миру, развитию активности в различных видах творчества. </w:t>
      </w:r>
      <w:r w:rsidRPr="00DF6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F6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внеурочной деятельности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заключается в создании условий для свободного самовыражения детей через выбор занятий по интересам и культурное воспитание на основе духовных ценностей и традиций. </w:t>
      </w:r>
      <w:r w:rsidRPr="00DF6C9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Ключевые задачи: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Содействие адаптации ребёнка к школьной жизни;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2. Оптимизация учебной нагрузки, учитывая возрастные особенности учащихся;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3. Развитие благоприятных условий для всестороннего развития личности учеников;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4. Индивидуальный подход к каждому ребёнку с учётом его уникальных способностей и склонностей;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5. Создание системы, обеспечивающей осмысленный выбор внеурочных занятий на основе интересов и потенциала учащихся. Таким образом, неформальная деятельность в школе приобретает статус стратегического направления, определяющего качество воспитания подрастающего поколения.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6.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Провести глубокое исследование научных подходов к структурированию дополните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льной образовательной работы;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7.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Разработать комплексную стратегию внедрения данной модели в учебном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заведении;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Создать и теоретически обосновать всестороннюю модель для интеграции дополнительных занятий в повседневный школьный процесс, обеспечивая её соответствие общепр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инятым стандартам образования;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Выработать и проверить на практике критерии успешности воспитательного воздействия внеурочной работы с последующим применение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 модели в учебном учреждении;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Разработать детальные программы для реализации различных направлени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й дополнительной деятельности;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11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Мастерски освоить современные подходы и методологию организации внеклассных занятий, опираясь на требования Федерального государственного образователь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ного стандарта нового формата;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12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Оптимально задействовать ресурсный потенциал школы: учебно-методическое обеспечение, материальную базу, информационные технологии и внутренний методический резерв.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Внеурочная деятельность охватывает разнообразные формы взаимодействия: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коллективное посещение значимых мест (экскурсии), включая культурные объекты и места труда родителей;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тематические объединения по интересам – кружки, предоставляющие широкий спектр направлений для индивидуального выбора учащихся;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специализированные секции в рамках клубов или организаций, особенно актуальны спортивные секции.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Особое внимание стоит уделить: </w:t>
      </w:r>
    </w:p>
    <w:p w:rsidR="00DF6C92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- </w:t>
      </w:r>
      <w:r w:rsidRPr="00CA4F0B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Экскурсиям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как образовательным путешествиям (от лат. </w:t>
      </w:r>
      <w:proofErr w:type="spellStart"/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excursio</w:t>
      </w:r>
      <w:proofErr w:type="spellEnd"/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), включающим не только культурно-исторические объекты, но и места профессиональной деятельности взрослых; </w:t>
      </w:r>
    </w:p>
    <w:p w:rsidR="001D55F6" w:rsidRDefault="00DF6C92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CA4F0B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Кружковой работе</w:t>
      </w:r>
      <w:r w:rsidRPr="00DF6C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её многообразием направлений для стимулирования личных увлечений учащихся. Таким образом, акцент делается на комплексном подходе к организации дополнительного образования, обеспечивающем индивидуализацию обучения и максимальную вовлечённость каждого ученика.</w:t>
      </w:r>
    </w:p>
    <w:p w:rsidR="001D55F6" w:rsidRDefault="001D55F6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D55F6">
        <w:rPr>
          <w:rFonts w:ascii="Times New Roman" w:hAnsi="Times New Roman" w:cs="Times New Roman"/>
          <w:i/>
          <w:color w:val="212529"/>
          <w:sz w:val="28"/>
          <w:szCs w:val="28"/>
        </w:rPr>
        <w:t>Секции</w:t>
      </w:r>
      <w:r w:rsidRPr="001D55F6">
        <w:rPr>
          <w:rFonts w:ascii="Times New Roman" w:hAnsi="Times New Roman" w:cs="Times New Roman"/>
          <w:color w:val="212529"/>
          <w:sz w:val="28"/>
          <w:szCs w:val="28"/>
        </w:rPr>
        <w:t xml:space="preserve"> – это структурное подразделение в рамках организаций, институтов или сообществ, чаще всего связанное со спортом. </w:t>
      </w:r>
    </w:p>
    <w:p w:rsidR="001D55F6" w:rsidRDefault="001D55F6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1D55F6" w:rsidRDefault="001D55F6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D55F6">
        <w:rPr>
          <w:rFonts w:ascii="Times New Roman" w:hAnsi="Times New Roman" w:cs="Times New Roman"/>
          <w:i/>
          <w:color w:val="212529"/>
          <w:sz w:val="28"/>
          <w:szCs w:val="28"/>
        </w:rPr>
        <w:t>Конференция</w:t>
      </w:r>
      <w:r w:rsidRPr="001D55F6">
        <w:rPr>
          <w:rFonts w:ascii="Times New Roman" w:hAnsi="Times New Roman" w:cs="Times New Roman"/>
          <w:color w:val="212529"/>
          <w:sz w:val="28"/>
          <w:szCs w:val="28"/>
        </w:rPr>
        <w:t xml:space="preserve"> же представляет собой масштабное собрание экспертов, направленное на решение актуальных научных и общественных задач. Основная цель конференций – обмен профессиональными мнениями, что стимулирует плодотворный диалог и способствует координированию совместных усилий. В ходе таких мероприятий участники получают свежие идеи и направления для развития, что способствует иннов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ациям и оптимизации процессов. </w:t>
      </w:r>
    </w:p>
    <w:p w:rsidR="001D55F6" w:rsidRDefault="001D55F6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6263CE" w:rsidRDefault="001D55F6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D55F6">
        <w:rPr>
          <w:rFonts w:ascii="Times New Roman" w:hAnsi="Times New Roman" w:cs="Times New Roman"/>
          <w:color w:val="212529"/>
          <w:sz w:val="28"/>
          <w:szCs w:val="28"/>
        </w:rPr>
        <w:t xml:space="preserve">Термин </w:t>
      </w:r>
      <w:r w:rsidRPr="001D55F6">
        <w:rPr>
          <w:rFonts w:ascii="Times New Roman" w:hAnsi="Times New Roman" w:cs="Times New Roman"/>
          <w:i/>
          <w:color w:val="212529"/>
          <w:sz w:val="28"/>
          <w:szCs w:val="28"/>
        </w:rPr>
        <w:t>"круглый стол"</w:t>
      </w:r>
      <w:r w:rsidRPr="001D55F6">
        <w:rPr>
          <w:rFonts w:ascii="Times New Roman" w:hAnsi="Times New Roman" w:cs="Times New Roman"/>
          <w:color w:val="212529"/>
          <w:sz w:val="28"/>
          <w:szCs w:val="28"/>
        </w:rPr>
        <w:t xml:space="preserve"> имеет древние корни, уходящие к легендам о короле Артуре, где такой стол символизировал равенство рыцарей. В современном контексте круглый стол – это форма обсуждения, где за столом собираются избранные эксперты, чьи мнения имеют одинаковую значимость. Отличие от конференций заключается в строго определенном составе участников, ограниченном числом, и четко сформулированной тематике. Круглый стол обеспечивает глубокое погружение в проблематику, позволяя сформировать единую позицию, применимую на практике непоср</w:t>
      </w:r>
      <w:r w:rsidR="006263CE">
        <w:rPr>
          <w:rFonts w:ascii="Times New Roman" w:hAnsi="Times New Roman" w:cs="Times New Roman"/>
          <w:color w:val="212529"/>
          <w:sz w:val="28"/>
          <w:szCs w:val="28"/>
        </w:rPr>
        <w:t>едственно после обсуждения.</w:t>
      </w:r>
    </w:p>
    <w:p w:rsidR="001D55F6" w:rsidRPr="001D55F6" w:rsidRDefault="001D55F6" w:rsidP="006D3E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CE">
        <w:rPr>
          <w:rFonts w:ascii="Times New Roman" w:hAnsi="Times New Roman" w:cs="Times New Roman"/>
          <w:i/>
          <w:color w:val="212529"/>
          <w:sz w:val="28"/>
          <w:szCs w:val="28"/>
        </w:rPr>
        <w:t>Диспут,</w:t>
      </w:r>
      <w:r w:rsidRPr="001D55F6">
        <w:rPr>
          <w:rFonts w:ascii="Times New Roman" w:hAnsi="Times New Roman" w:cs="Times New Roman"/>
          <w:color w:val="212529"/>
          <w:sz w:val="28"/>
          <w:szCs w:val="28"/>
        </w:rPr>
        <w:t xml:space="preserve"> происходящий от латинского "</w:t>
      </w:r>
      <w:proofErr w:type="spellStart"/>
      <w:r w:rsidRPr="001D55F6">
        <w:rPr>
          <w:rFonts w:ascii="Times New Roman" w:hAnsi="Times New Roman" w:cs="Times New Roman"/>
          <w:color w:val="212529"/>
          <w:sz w:val="28"/>
          <w:szCs w:val="28"/>
        </w:rPr>
        <w:t>disputare</w:t>
      </w:r>
      <w:proofErr w:type="spellEnd"/>
      <w:r w:rsidRPr="001D55F6">
        <w:rPr>
          <w:rFonts w:ascii="Times New Roman" w:hAnsi="Times New Roman" w:cs="Times New Roman"/>
          <w:color w:val="212529"/>
          <w:sz w:val="28"/>
          <w:szCs w:val="28"/>
        </w:rPr>
        <w:t>", означает процесс коллективного рассуждения и спора. В отличие от других форматов, диспут сосредоточен на проблемах, не имеющих однозначного решения в области морали, политики, литературы, науки или профессиональной деятельности. Участники диспута выражают разнообразные суждения, аргументы и оценки, стремясь к всестороннему анализу и выявлению различных точек зрения.</w:t>
      </w:r>
    </w:p>
    <w:p w:rsidR="006263CE" w:rsidRDefault="001D55F6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Младшие школьники, участвуя в дебатах, могут расширять перспективу на проблематику, обсуждая различные точки зрения, анализируя преимущества и недостатки, а также сопоставляя своё мнение с мнениями </w:t>
      </w:r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других участников, что способствует формированию критического мышления. </w:t>
      </w:r>
    </w:p>
    <w:p w:rsidR="006263CE" w:rsidRDefault="001D55F6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263CE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Научное общество школьников (НОУ)</w:t>
      </w:r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представляет собой самостоятельное объединение талантливых учеников, объединённых стремлением к интеллектуальному и культурному росту через активное </w:t>
      </w:r>
      <w:proofErr w:type="gramStart"/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изучение</w:t>
      </w:r>
      <w:proofErr w:type="gramEnd"/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как предметных областей, так и современных научных достижений. Его цель – поддерживать и развивать исследовательские способности учащихся. </w:t>
      </w:r>
      <w:r w:rsidRPr="006263CE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Олимпиада</w:t>
      </w:r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образовательной сфере – это мероприятие, где учащиеся соревнуются в демонстрации глубоких знаний и умений в конкретной области науки, стремясь к признанию своего превосходства в конкурентной борьбе, которая характерна для множества сфер человеческой деятельности, включая науку, спорт и искусство.</w:t>
      </w:r>
    </w:p>
    <w:p w:rsidR="006263CE" w:rsidRDefault="001D55F6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6263CE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Соревновательный процесс</w:t>
      </w:r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в широком смысле, подразумевает соперничество между различными сторонами, направленное на достижение превосходства, будь то победа, признание или иные значимые результаты. Этот подход находит применение в разнообразных областях знаний и сферах жизни. </w:t>
      </w:r>
    </w:p>
    <w:p w:rsidR="006263CE" w:rsidRDefault="001D55F6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263CE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Научное исследование</w:t>
      </w:r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это комплексный процесс, включающий три ключевых элемента: сам научный труд, объект исследования и средства для его осуществления. Объектом исследования может выступать любой элемент материального мира, явление, связь между ними или свойство, при этом в предмет исследования также входят уже существующие знания о данном объекте. </w:t>
      </w:r>
    </w:p>
    <w:p w:rsidR="001D55F6" w:rsidRPr="006263CE" w:rsidRDefault="001D55F6" w:rsidP="006D3E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3CE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Общественно полезная деятельность</w:t>
      </w:r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охватывает широкий спектр занятий, направленных на благо общества: от поддержки социальных инициатив и помощи </w:t>
      </w:r>
      <w:proofErr w:type="gramStart"/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нуждающимся</w:t>
      </w:r>
      <w:proofErr w:type="gramEnd"/>
      <w:r w:rsidRPr="006263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 охраны окружающей среды, пропаганды здорового образа жизни, сохранения культурного наследия, защиты животных и благотворительности. Её суть – в содействии развитию и улучшении качества жизни людей.</w:t>
      </w:r>
    </w:p>
    <w:p w:rsidR="00E93FC4" w:rsidRDefault="00E93FC4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Внеурочная деятельность объединяет многообразие форм, обеспечивая глубокую интеграцию: от круглых столов и тематических исследований до спортивных состязаний на занятиях секций. </w:t>
      </w:r>
    </w:p>
    <w:p w:rsidR="00E93FC4" w:rsidRDefault="00E93FC4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Этот спектр подходов предопределяет ключевую миссию – формирование комплексного образовательного пространства для развития интеллекта, умений самостоятельности у учащихся. </w:t>
      </w:r>
    </w:p>
    <w:p w:rsidR="00E93FC4" w:rsidRDefault="00E93FC4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Цели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внеурочной работы заключаются </w:t>
      </w:r>
      <w:proofErr w:type="gramStart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gramEnd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</w:p>
    <w:p w:rsidR="00E93FC4" w:rsidRDefault="00E93FC4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gramStart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расширении</w:t>
      </w:r>
      <w:proofErr w:type="gramEnd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социальной компетентности учеников; </w:t>
      </w:r>
    </w:p>
    <w:p w:rsidR="00E93FC4" w:rsidRDefault="00E93FC4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gramStart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укреплении</w:t>
      </w:r>
      <w:proofErr w:type="gramEnd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позитивного отношения к общественным ценностям; </w:t>
      </w:r>
    </w:p>
    <w:p w:rsidR="00E93FC4" w:rsidRDefault="00E93FC4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gramStart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приобретении</w:t>
      </w:r>
      <w:proofErr w:type="gramEnd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опыта самоорганизации и публичного взаимодействия. </w:t>
      </w:r>
    </w:p>
    <w:p w:rsidR="00E93FC4" w:rsidRDefault="00E93FC4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В рамках стратегии достижения национальных воспитательных идеалов для начальной школы выделяются следующие направления: </w:t>
      </w:r>
    </w:p>
    <w:p w:rsidR="00E93FC4" w:rsidRDefault="00E93FC4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proofErr w:type="spellStart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Воспитывание</w:t>
      </w:r>
      <w:proofErr w:type="spellEnd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гражданско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 идентичности, патриотизма: л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юбовь к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Родине, народу и малой родине; с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лужение От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ечеству как высшей ценности; п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ринципы правового государс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тва и гражданского общества; ч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увство долга перед страной, 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таршими поколениями, семьей; у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важение к закону и порядку общежития; межнационального согласия. </w:t>
      </w:r>
    </w:p>
    <w:p w:rsidR="00E93FC4" w:rsidRDefault="00E93FC4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Форм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ирование нравственных основ: р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азвитие способности к ос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ознанному моральному выбору; п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оиск смысла жиз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 через этические принципы; с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праведливость, милосердие и честь как неотъемлемые качества 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ичности; з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абота о ближних: родителях, старших и младших; уважение к свободе совести. </w:t>
      </w:r>
    </w:p>
    <w:p w:rsidR="00E93FC4" w:rsidRDefault="00E93FC4" w:rsidP="006D3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3. Воспитание трудолюбия: п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ривитие ценностей труда, творче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ства в учебной деятельности; поиск истины через познание; с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ози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дание как жизненный принцип; ц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елеустремленность и настойч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ивость при достижении целей; б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ережливое отношение к ресурсам. </w:t>
      </w:r>
    </w:p>
    <w:p w:rsidR="00E93FC4" w:rsidRPr="00E93FC4" w:rsidRDefault="00E93FC4" w:rsidP="006D3E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Таким образом, внеурочная деятельность становится мощным инструментом для формирования гармонично развитой личности через многообразие воспитательных практик.</w:t>
      </w:r>
    </w:p>
    <w:p w:rsidR="00E93FC4" w:rsidRDefault="00E93FC4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Воспитание приоритетного отношения к здоровью как основе благополучия. Среди ключевых ценностей: - Физическое благосостояние - Социальное здоровье (семейные и учебно-воспитательные связи) - Здоровый образ жизни, подчеркнутый активностью </w:t>
      </w:r>
    </w:p>
    <w:p w:rsidR="00E93FC4" w:rsidRDefault="00E93FC4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5. Формирование глубокой привязанности к природе и окружающей среде.</w:t>
      </w:r>
      <w:r w:rsidR="006D3E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Ценностный спектр включает: жизнь во всех её проявлениях: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Родную</w:t>
      </w:r>
      <w:r w:rsidR="006D3E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землю — источник вдохновения, 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Заповедные уголки природы - Планету Земля как общего дома</w:t>
      </w:r>
      <w:r w:rsidR="006D3E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E93FC4" w:rsidRDefault="00E93FC4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6. Воспитание уважения к </w:t>
      </w:r>
      <w:proofErr w:type="gramStart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прекрасному</w:t>
      </w:r>
      <w:proofErr w:type="gramEnd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формирование эстетическ</w:t>
      </w:r>
      <w:r w:rsidR="006D3E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их идеалов. Ценности: красота окружающего мира, г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армония в жизни человека</w:t>
      </w:r>
      <w:r w:rsidR="006D3E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духовное развитие личности, эстетическое сознание, т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ворче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ский потенциал через искусство в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неклассная деятельность играет центральную роль в учебно-воспитательном процессе, выступая мощным инструментом для раскрытия индивидуальности учащихся. </w:t>
      </w:r>
    </w:p>
    <w:p w:rsidR="006D3E46" w:rsidRDefault="00E93FC4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Она способствует: - Выявлению и развитию уникальных талантов - Формированию творческой личности - Развитию коммуникативных навыков в разнообразных сферах</w:t>
      </w:r>
      <w:r w:rsidR="006D3E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Внеурочная </w:t>
      </w:r>
      <w:proofErr w:type="gramStart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работа</w:t>
      </w:r>
      <w:proofErr w:type="gramEnd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прежде всего ориентирована на удовлетворение интересов школьников, стимулирует развитие способностей и умений. </w:t>
      </w:r>
    </w:p>
    <w:p w:rsidR="006D3E46" w:rsidRDefault="00E93FC4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Она: -</w:t>
      </w:r>
      <w:r w:rsidR="006D3E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Сплачивает коллективы детей, с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оздает позитивн</w:t>
      </w:r>
      <w:r w:rsidR="006D3E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ую атмосферу общения и учебы, р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азв</w:t>
      </w:r>
      <w:r w:rsidR="006D3E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ивает социальные компетенции, р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асширяет культурный кругозор и эрудицию учащихся</w:t>
      </w:r>
      <w:r w:rsidR="006D3E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6D3E46" w:rsidRDefault="006D3E46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</w:t>
      </w:r>
      <w:r w:rsidR="00E93FC4"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Кроме того, внеклассная деятельность способствует: </w:t>
      </w:r>
    </w:p>
    <w:p w:rsidR="006D3E46" w:rsidRDefault="00E93FC4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Формированию творческой активности </w:t>
      </w:r>
    </w:p>
    <w:p w:rsidR="006D3E46" w:rsidRDefault="00E93FC4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Духовно-нравственному воспитанию </w:t>
      </w:r>
    </w:p>
    <w:p w:rsidR="006D3E46" w:rsidRDefault="00E93FC4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Развитию вкуса </w:t>
      </w:r>
      <w:proofErr w:type="gramStart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gramEnd"/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прекрасному </w:t>
      </w:r>
    </w:p>
    <w:p w:rsidR="006D3E46" w:rsidRDefault="00E93FC4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Обучению сотрудничеству (как руководить и подчиняться) </w:t>
      </w:r>
    </w:p>
    <w:p w:rsidR="00E93FC4" w:rsidRDefault="00E93FC4" w:rsidP="006D3E4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Воспитанию стремления к гармонии межличностных отношений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AD24CD" w:rsidRPr="00E93FC4" w:rsidRDefault="00E93FC4" w:rsidP="006D3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F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Таким образом, внеурочная деятельность становится неотъемлемым звеном в формировании всесторонне развитой личности.</w:t>
      </w:r>
    </w:p>
    <w:sectPr w:rsidR="00AD24CD" w:rsidRPr="00E93FC4" w:rsidSect="00DF6C9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C92"/>
    <w:rsid w:val="0013049B"/>
    <w:rsid w:val="001D55F6"/>
    <w:rsid w:val="0022700D"/>
    <w:rsid w:val="002C0AF9"/>
    <w:rsid w:val="006263CE"/>
    <w:rsid w:val="006D3E46"/>
    <w:rsid w:val="009469F7"/>
    <w:rsid w:val="0096724D"/>
    <w:rsid w:val="00AD24CD"/>
    <w:rsid w:val="00CA4F0B"/>
    <w:rsid w:val="00D03437"/>
    <w:rsid w:val="00D438C1"/>
    <w:rsid w:val="00DF6C92"/>
    <w:rsid w:val="00E93FC4"/>
    <w:rsid w:val="00EA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D5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2025-02-09T16:07:00Z</dcterms:created>
  <dcterms:modified xsi:type="dcterms:W3CDTF">2025-02-09T18:23:00Z</dcterms:modified>
</cp:coreProperties>
</file>