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5117" w14:textId="77777777" w:rsidR="00A72418" w:rsidRPr="00A72418" w:rsidRDefault="00A72418" w:rsidP="00A72418">
      <w:pPr>
        <w:spacing w:after="0" w:line="360" w:lineRule="auto"/>
        <w:ind w:left="28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2418">
        <w:rPr>
          <w:rFonts w:ascii="Times New Roman" w:eastAsia="Calibri" w:hAnsi="Times New Roman" w:cs="Times New Roman"/>
          <w:sz w:val="28"/>
          <w:szCs w:val="28"/>
          <w:lang w:val="ru-RU"/>
        </w:rPr>
        <w:t>ТУРСУНКУЛОВА КАМОЛА ШУХРАТОВНА</w:t>
      </w:r>
    </w:p>
    <w:p w14:paraId="761DA197" w14:textId="77777777" w:rsidR="00A72418" w:rsidRPr="00A72418" w:rsidRDefault="00A72418" w:rsidP="00A72418">
      <w:pPr>
        <w:tabs>
          <w:tab w:val="left" w:pos="100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24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Ученица 103-й группы академического лицея                                                                    Самаркандской области при </w:t>
      </w:r>
    </w:p>
    <w:p w14:paraId="5D3B4B48" w14:textId="7A8E93A5" w:rsidR="00341B1A" w:rsidRPr="00A72418" w:rsidRDefault="00A72418" w:rsidP="00A72418">
      <w:pPr>
        <w:tabs>
          <w:tab w:val="left" w:pos="100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2418">
        <w:rPr>
          <w:rFonts w:ascii="Times New Roman" w:eastAsia="Times New Roman" w:hAnsi="Times New Roman" w:cs="Times New Roman"/>
          <w:sz w:val="28"/>
          <w:szCs w:val="28"/>
          <w:lang w:val="ru-RU"/>
        </w:rPr>
        <w:t>Ташкентском государственном юридическом университете</w:t>
      </w:r>
      <w:r w:rsidR="0080686B" w:rsidRPr="00341B1A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6" w:history="1">
        <w:r w:rsidR="00341B1A" w:rsidRPr="00341B1A">
          <w:rPr>
            <w:rStyle w:val="aff8"/>
            <w:rFonts w:ascii="Times New Roman" w:hAnsi="Times New Roman" w:cs="Times New Roman"/>
            <w:sz w:val="28"/>
            <w:szCs w:val="28"/>
          </w:rPr>
          <w:t>kml</w:t>
        </w:r>
        <w:r w:rsidR="00341B1A" w:rsidRPr="00341B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071117@</w:t>
        </w:r>
        <w:r w:rsidR="00341B1A" w:rsidRPr="00341B1A">
          <w:rPr>
            <w:rStyle w:val="aff8"/>
            <w:rFonts w:ascii="Times New Roman" w:hAnsi="Times New Roman" w:cs="Times New Roman"/>
            <w:sz w:val="28"/>
            <w:szCs w:val="28"/>
          </w:rPr>
          <w:t>gmail</w:t>
        </w:r>
        <w:r w:rsidR="00341B1A" w:rsidRPr="00341B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41B1A" w:rsidRPr="00341B1A">
          <w:rPr>
            <w:rStyle w:val="aff8"/>
            <w:rFonts w:ascii="Times New Roman" w:hAnsi="Times New Roman" w:cs="Times New Roman"/>
            <w:sz w:val="28"/>
            <w:szCs w:val="28"/>
          </w:rPr>
          <w:t>com</w:t>
        </w:r>
      </w:hyperlink>
    </w:p>
    <w:p w14:paraId="472C0AF0" w14:textId="42AD3732" w:rsidR="003F6282" w:rsidRPr="005A5AD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1B1A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B1A" w:rsidRPr="005A5AD1">
        <w:rPr>
          <w:rFonts w:ascii="Times New Roman" w:hAnsi="Times New Roman" w:cs="Times New Roman"/>
          <w:sz w:val="28"/>
          <w:szCs w:val="28"/>
          <w:lang w:val="ru-RU"/>
        </w:rPr>
        <w:t>ЭКОЛОГИЧЕСКАЯ КАТАСТРОФА АРАЛЬСКОГО МОРЯ</w:t>
      </w:r>
    </w:p>
    <w:p w14:paraId="17273550" w14:textId="0752BFED" w:rsidR="003F6282" w:rsidRPr="005A5AD1" w:rsidRDefault="0080686B" w:rsidP="005A5AD1">
      <w:pPr>
        <w:ind w:left="-284" w:right="-14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Аннотация</w:t>
      </w:r>
      <w:r w:rsidR="00242E2C" w:rsidRPr="005A5A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="00242E2C" w:rsidRPr="005A5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AD1" w:rsidRPr="005A5AD1"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Аральское море, некогда одно из крупнейших внутренних водоемов мира, превратилось в одну из самых масштабных экологических катастроф XX и XXI веков. В статье анализируются причины его высыхания, последствия для экологии и общества, а также возможные пути решения проблемы. Особое внимание уделяется важности международного сотрудничества и внедрению современных методов водопользования.</w:t>
      </w:r>
    </w:p>
    <w:p w14:paraId="46DB5B8C" w14:textId="3CC9B6D2" w:rsidR="003F6282" w:rsidRPr="005A5AD1" w:rsidRDefault="0080686B" w:rsidP="005A5AD1">
      <w:pPr>
        <w:ind w:left="-284" w:right="-14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="00242E2C" w:rsidRPr="005A5AD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="00242E2C" w:rsidRPr="005A5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AD1" w:rsidRPr="005A5AD1"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Аральское море, экологическая катастрофа, водные ресурсы, опустынивание, засоление почвы, климатические изменения.</w:t>
      </w:r>
    </w:p>
    <w:p w14:paraId="6853ECB0" w14:textId="77777777" w:rsidR="003F6282" w:rsidRPr="00F6606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606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43AC684B" w14:textId="4E1EED19" w:rsidR="005A5AD1" w:rsidRPr="005A5AD1" w:rsidRDefault="005A5AD1" w:rsidP="005A5AD1">
      <w:pPr>
        <w:pStyle w:val="21"/>
        <w:ind w:left="-284" w:right="-149" w:firstLine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5A5AD1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val="ru-RU"/>
        </w:rPr>
        <w:t>Аральское море, расположенное в Центральной Азии, некогда занимало четвертое место среди крупнейших озер мира. Однако за последние десятилетия оно практически исчезло, оставив после себя выжженную пустыню и социально-экономический кризис в регионе. Основная причина катастрофы – нерациональное использование водных ресурсов рек Амударья и Сырдарья, воды которых массово отводились на нужды сельского хозяйства. В результате уровень воды резко снизился, вызвав серьезные экологические и социальные проблемы.</w:t>
      </w:r>
    </w:p>
    <w:p w14:paraId="01FFD1C4" w14:textId="77777777" w:rsidR="005A5AD1" w:rsidRPr="005A5AD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</w:t>
      </w:r>
    </w:p>
    <w:p w14:paraId="55F347FD" w14:textId="19342F1B" w:rsidR="005A5AD1" w:rsidRPr="005A5AD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Причины высыхания Аральского моря</w:t>
      </w:r>
    </w:p>
    <w:p w14:paraId="350C2358" w14:textId="638A449C" w:rsidR="005A5AD1" w:rsidRPr="005A5AD1" w:rsidRDefault="005A5AD1" w:rsidP="005A5AD1">
      <w:pPr>
        <w:ind w:left="-284" w:right="-149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sz w:val="28"/>
          <w:szCs w:val="28"/>
          <w:lang w:val="ru-RU"/>
        </w:rPr>
        <w:t xml:space="preserve">Ключевым фактором исчезновения Аральского моря стало масштабное ирригационное освоение земель в середине XX века. В 1960-х годах начали активно развивать хлопководство, что потребовало значительных </w:t>
      </w:r>
      <w:r w:rsidRPr="005A5AD1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объемов воды. Амударья и Сырдарья, вместо того чтобы питать море, были перенаправлены на орошение сельскохозяйственных угодий. Плохая эффективность ирригационных систем, высокая испаряемость и отсутствие комплексного водного планирования усугубили ситуацию.</w:t>
      </w:r>
    </w:p>
    <w:p w14:paraId="231CFC63" w14:textId="0B5E205C" w:rsidR="003F6282" w:rsidRPr="005A5AD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Экологические последствия</w:t>
      </w:r>
    </w:p>
    <w:p w14:paraId="6BCA50FD" w14:textId="77777777" w:rsidR="005A5AD1" w:rsidRPr="005A5AD1" w:rsidRDefault="005A5AD1" w:rsidP="005A5AD1">
      <w:p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Высыхание Аральского моря привело к образованию новой пустыни – Аралкума, занимающей тысячи квадратных километров. Этот процесс повлек за собой:</w:t>
      </w:r>
    </w:p>
    <w:p w14:paraId="4B91EE6C" w14:textId="77777777" w:rsidR="005A5AD1" w:rsidRPr="005A5AD1" w:rsidRDefault="005A5AD1" w:rsidP="005A5AD1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Изменение климата: зимы стали суровее, а лето – знойнее.</w:t>
      </w:r>
    </w:p>
    <w:p w14:paraId="38749075" w14:textId="77777777" w:rsidR="005A5AD1" w:rsidRPr="005A5AD1" w:rsidRDefault="005A5AD1" w:rsidP="005A5AD1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уровня засоления почв, что привело к снижению урожайности.</w:t>
      </w:r>
    </w:p>
    <w:p w14:paraId="6AD6AF91" w14:textId="77777777" w:rsidR="005A5AD1" w:rsidRPr="005A5AD1" w:rsidRDefault="005A5AD1" w:rsidP="005A5AD1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Образование токсичных пылевых бурь, разносящих соли и химикаты на сотни километров.</w:t>
      </w:r>
    </w:p>
    <w:p w14:paraId="491A506D" w14:textId="77777777" w:rsidR="005A5AD1" w:rsidRPr="005A5AD1" w:rsidRDefault="005A5AD1" w:rsidP="005A5AD1">
      <w:pPr>
        <w:numPr>
          <w:ilvl w:val="0"/>
          <w:numId w:val="11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Исчезновение уникальных экосистем, включая вымирание многих видов флоры и фауны.</w:t>
      </w:r>
    </w:p>
    <w:p w14:paraId="068FFE3C" w14:textId="77777777" w:rsidR="003F6282" w:rsidRPr="005A5AD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Социальные и экономические последствия</w:t>
      </w:r>
    </w:p>
    <w:p w14:paraId="4B078D48" w14:textId="77777777" w:rsidR="005A5AD1" w:rsidRPr="005A5AD1" w:rsidRDefault="005A5AD1" w:rsidP="005A5AD1">
      <w:p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Экологическая катастрофа стала причиной глубокой социальной нестабильности. Среди основных последствий:</w:t>
      </w:r>
    </w:p>
    <w:p w14:paraId="22E2813E" w14:textId="77777777" w:rsidR="005A5AD1" w:rsidRPr="005A5AD1" w:rsidRDefault="005A5AD1" w:rsidP="005A5AD1">
      <w:pPr>
        <w:numPr>
          <w:ilvl w:val="0"/>
          <w:numId w:val="12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Ухудшение здоровья населения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повышенное содержание пыли и токсинов в воздухе привело к росту заболеваний дыхательных путей, сердечно-сосудистой системы и онкологических заболеваний.</w:t>
      </w:r>
    </w:p>
    <w:p w14:paraId="6693E430" w14:textId="77777777" w:rsidR="005A5AD1" w:rsidRDefault="005A5AD1" w:rsidP="005A5AD1">
      <w:pPr>
        <w:numPr>
          <w:ilvl w:val="0"/>
          <w:numId w:val="12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Экономический упадок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нехватка воды и деградация земель вызвали массовую миграцию населения, усугубляя уровень безработицы и бедности.</w:t>
      </w:r>
    </w:p>
    <w:p w14:paraId="6684F72C" w14:textId="26E31342" w:rsidR="005A5AD1" w:rsidRPr="005A5AD1" w:rsidRDefault="005A5AD1" w:rsidP="005A5AD1">
      <w:pPr>
        <w:numPr>
          <w:ilvl w:val="0"/>
          <w:numId w:val="12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Исчезновение рыболовства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ранее рыболовная отрасль обеспечивала работой тысячи людей, но из-за обмеления моря этот сектор экономики полностью исчез.</w:t>
      </w:r>
    </w:p>
    <w:p w14:paraId="22546449" w14:textId="77777777" w:rsidR="003F6282" w:rsidRPr="00F6606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606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Пути решения проблемы</w:t>
      </w:r>
    </w:p>
    <w:p w14:paraId="25723289" w14:textId="77777777" w:rsidR="005A5AD1" w:rsidRPr="005A5AD1" w:rsidRDefault="005A5AD1" w:rsidP="005A5AD1">
      <w:pPr>
        <w:spacing w:before="100" w:beforeAutospacing="1" w:after="100" w:afterAutospacing="1" w:line="240" w:lineRule="auto"/>
        <w:ind w:left="-284" w:right="-149"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минимизации последствий и восстановления экосистемы региона необходим комплексный подход:</w:t>
      </w:r>
    </w:p>
    <w:p w14:paraId="290974C2" w14:textId="77777777" w:rsidR="005A5AD1" w:rsidRPr="005A5AD1" w:rsidRDefault="005A5AD1" w:rsidP="005A5AD1">
      <w:pPr>
        <w:numPr>
          <w:ilvl w:val="0"/>
          <w:numId w:val="13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Международное сотрудничество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реализация совместных проектов по восстановлению водных ресурсов и борьбе с опустыниванием.</w:t>
      </w:r>
    </w:p>
    <w:p w14:paraId="6AD0F8C9" w14:textId="77777777" w:rsidR="005A5AD1" w:rsidRPr="005A5AD1" w:rsidRDefault="005A5AD1" w:rsidP="005A5AD1">
      <w:pPr>
        <w:numPr>
          <w:ilvl w:val="0"/>
          <w:numId w:val="13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Рациональное использование воды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внедрение современных методов орошения (капельное, дождевальное), а также повышение эффективности ирригационных систем.</w:t>
      </w:r>
    </w:p>
    <w:p w14:paraId="6DE52DB4" w14:textId="77777777" w:rsidR="005A5AD1" w:rsidRPr="005A5AD1" w:rsidRDefault="005A5AD1" w:rsidP="005A5AD1">
      <w:pPr>
        <w:numPr>
          <w:ilvl w:val="0"/>
          <w:numId w:val="13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Лесонасаждения и борьба с опустыниванием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посадка устойчивых к засухе растений (саксаул, тамариск) для стабилизации почв и уменьшения пылевых бурь.</w:t>
      </w:r>
    </w:p>
    <w:p w14:paraId="0C1747CF" w14:textId="77777777" w:rsidR="005A5AD1" w:rsidRPr="005A5AD1" w:rsidRDefault="005A5AD1" w:rsidP="005A5AD1">
      <w:pPr>
        <w:numPr>
          <w:ilvl w:val="0"/>
          <w:numId w:val="13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Создание водохранилищ и каналов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восстановление малых водоемов и поддержка оставшихся экосистем.</w:t>
      </w:r>
    </w:p>
    <w:p w14:paraId="742A7596" w14:textId="77777777" w:rsidR="005A5AD1" w:rsidRPr="005A5AD1" w:rsidRDefault="005A5AD1" w:rsidP="005A5AD1">
      <w:pPr>
        <w:numPr>
          <w:ilvl w:val="0"/>
          <w:numId w:val="13"/>
        </w:numPr>
        <w:spacing w:before="100" w:beforeAutospacing="1" w:after="100" w:afterAutospacing="1" w:line="240" w:lineRule="auto"/>
        <w:ind w:left="-284" w:right="-149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5A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Экологическое образование и программы адаптации</w:t>
      </w:r>
      <w:r w:rsidRPr="005A5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информирование местного населения о мерах защиты окружающей среды и поддержка альтернативных видов экономической деятельности.</w:t>
      </w:r>
    </w:p>
    <w:p w14:paraId="53F4D917" w14:textId="77777777" w:rsidR="003F6282" w:rsidRPr="00F6606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606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14:paraId="74B79A74" w14:textId="77777777" w:rsidR="005A5AD1" w:rsidRPr="005A5AD1" w:rsidRDefault="005A5AD1" w:rsidP="005A5AD1">
      <w:pPr>
        <w:pStyle w:val="21"/>
        <w:ind w:left="-284" w:right="-149" w:firstLine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5A5AD1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val="ru-RU"/>
        </w:rPr>
        <w:t>Высыхание Аральского моря – одна из крупнейших экологических катастроф современности, затронувшая миллионы людей. Несмотря на масштаб ущерба, существуют реальные шаги для стабилизации ситуации: эффективное использование водных ресурсов, внедрение природоохранных технологий и международное сотрудничество. Только комплексные меры и осознанное отношение к природным ресурсам помогут смягчить последствия этой катастрофы и восстановить жизнь в регионе.</w:t>
      </w:r>
    </w:p>
    <w:p w14:paraId="749E0B99" w14:textId="47B137D4" w:rsidR="003F6282" w:rsidRPr="005A5AD1" w:rsidRDefault="0080686B" w:rsidP="005A5AD1">
      <w:pPr>
        <w:ind w:left="-284" w:right="-14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AD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E2FD51B" w14:textId="3CAC3610" w:rsidR="003F6282" w:rsidRPr="005A5AD1" w:rsidRDefault="0080686B" w:rsidP="005A5AD1">
      <w:pPr>
        <w:pStyle w:val="ae"/>
        <w:numPr>
          <w:ilvl w:val="0"/>
          <w:numId w:val="10"/>
        </w:numPr>
        <w:ind w:left="-284" w:right="-14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sz w:val="28"/>
          <w:szCs w:val="28"/>
          <w:lang w:val="ru-RU"/>
        </w:rPr>
        <w:t>Правительство Республики Узбекистан. "Программа восстановления экологии Аральского региона"</w:t>
      </w:r>
      <w:bookmarkStart w:id="0" w:name="_GoBack"/>
      <w:bookmarkEnd w:id="0"/>
    </w:p>
    <w:p w14:paraId="54CF0207" w14:textId="3AC2C206" w:rsidR="00CA7A93" w:rsidRPr="005A5AD1" w:rsidRDefault="00CA7A93" w:rsidP="005A5AD1">
      <w:pPr>
        <w:pStyle w:val="ae"/>
        <w:ind w:left="-284" w:right="-14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AD1">
        <w:rPr>
          <w:rFonts w:ascii="Times New Roman" w:hAnsi="Times New Roman" w:cs="Times New Roman"/>
          <w:sz w:val="28"/>
          <w:szCs w:val="28"/>
          <w:lang w:val="ru-RU"/>
        </w:rPr>
        <w:t>Источник: https://www.uzdaily.uz/ru/post/69249</w:t>
      </w:r>
    </w:p>
    <w:sectPr w:rsidR="00CA7A93" w:rsidRPr="005A5A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494565"/>
    <w:multiLevelType w:val="multilevel"/>
    <w:tmpl w:val="D2C4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C34E7"/>
    <w:multiLevelType w:val="multilevel"/>
    <w:tmpl w:val="71C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02394"/>
    <w:multiLevelType w:val="hybridMultilevel"/>
    <w:tmpl w:val="CA56CA04"/>
    <w:lvl w:ilvl="0" w:tplc="0E78800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74E8"/>
    <w:multiLevelType w:val="multilevel"/>
    <w:tmpl w:val="5A4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4746"/>
    <w:rsid w:val="00242E2C"/>
    <w:rsid w:val="0029639D"/>
    <w:rsid w:val="00326F90"/>
    <w:rsid w:val="00341B1A"/>
    <w:rsid w:val="003F6282"/>
    <w:rsid w:val="005A5AD1"/>
    <w:rsid w:val="006E7929"/>
    <w:rsid w:val="0080686B"/>
    <w:rsid w:val="00A72418"/>
    <w:rsid w:val="00AA1D8D"/>
    <w:rsid w:val="00B47730"/>
    <w:rsid w:val="00CA7A93"/>
    <w:rsid w:val="00CB0664"/>
    <w:rsid w:val="00F66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550630"/>
  <w14:defaultImageDpi w14:val="300"/>
  <w15:docId w15:val="{FF5BF77B-3783-47D8-BD86-CED509EA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41B1A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34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l0711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6822E6-F452-4B3E-AFD8-249247DE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ЭКОЛОГИЧЕСКАЯ КАТАСТРОФА АРАЛЬСКОГО МОРЯ</vt:lpstr>
      <vt:lpstr>    Введение</vt:lpstr>
      <vt:lpstr>    Основная часть</vt:lpstr>
      <vt:lpstr>        Причины высыхания Аральского моря</vt:lpstr>
      <vt:lpstr>        Экологические последствия</vt:lpstr>
      <vt:lpstr>        Социальные и экономические последствия</vt:lpstr>
      <vt:lpstr>        Пути решения проблемы</vt:lpstr>
      <vt:lpstr>    Заключение</vt:lpstr>
      <vt:lpstr>    Литература</vt:lpstr>
      <vt:lpstr/>
    </vt:vector>
  </TitlesOfParts>
  <Manager/>
  <Company/>
  <LinksUpToDate>false</LinksUpToDate>
  <CharactersWithSpaces>4369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Хамидов Шухрат Турсункулович</cp:lastModifiedBy>
  <cp:revision>9</cp:revision>
  <cp:lastPrinted>2025-02-07T06:23:00Z</cp:lastPrinted>
  <dcterms:created xsi:type="dcterms:W3CDTF">2025-02-07T06:24:00Z</dcterms:created>
  <dcterms:modified xsi:type="dcterms:W3CDTF">2025-02-14T05:20:00Z</dcterms:modified>
  <cp:category/>
</cp:coreProperties>
</file>