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BBD0" w14:textId="77777777" w:rsidR="00307205" w:rsidRDefault="00307205" w:rsidP="001F285B">
      <w:pPr>
        <w:ind w:left="-567"/>
        <w:rPr>
          <w:rFonts w:ascii="Times New Roman" w:hAnsi="Times New Roman" w:cs="Times New Roman"/>
          <w:sz w:val="24"/>
          <w:szCs w:val="24"/>
        </w:rPr>
      </w:pPr>
    </w:p>
    <w:p w14:paraId="57A26F54" w14:textId="46D8E03F" w:rsidR="00A14F58" w:rsidRPr="00307205" w:rsidRDefault="00A14F58" w:rsidP="001F285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07205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Самарской области средняя общеобразовательная школа м. </w:t>
      </w:r>
      <w:proofErr w:type="spellStart"/>
      <w:r w:rsidRPr="00307205">
        <w:rPr>
          <w:rFonts w:ascii="Times New Roman" w:hAnsi="Times New Roman" w:cs="Times New Roman"/>
          <w:sz w:val="28"/>
          <w:szCs w:val="28"/>
        </w:rPr>
        <w:t>Узюково</w:t>
      </w:r>
      <w:proofErr w:type="spellEnd"/>
      <w:r w:rsidRPr="00307205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Ставропольский Самарской области</w:t>
      </w:r>
    </w:p>
    <w:p w14:paraId="6466B0A7" w14:textId="602E9721" w:rsidR="00710280" w:rsidRDefault="00710280" w:rsidP="00A14F58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14:paraId="2C6D0442" w14:textId="65E1C298" w:rsidR="00307205" w:rsidRDefault="00307205" w:rsidP="00A14F58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14:paraId="20F32207" w14:textId="77777777" w:rsidR="00475322" w:rsidRDefault="00475322" w:rsidP="00A14F58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14:paraId="615C3B47" w14:textId="2A5B0C8E" w:rsidR="00307205" w:rsidRDefault="00307205" w:rsidP="00A14F58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14:paraId="01FD5D6F" w14:textId="396365B3" w:rsidR="00307205" w:rsidRPr="00A5233D" w:rsidRDefault="008A0246" w:rsidP="00A14F58">
      <w:pPr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33D">
        <w:rPr>
          <w:rFonts w:ascii="Times New Roman" w:hAnsi="Times New Roman" w:cs="Times New Roman"/>
          <w:b/>
          <w:bCs/>
          <w:sz w:val="28"/>
          <w:szCs w:val="28"/>
        </w:rPr>
        <w:t>ТЕМА:</w:t>
      </w:r>
    </w:p>
    <w:p w14:paraId="252015A7" w14:textId="6C5A84B7" w:rsidR="003F650A" w:rsidRPr="00A5233D" w:rsidRDefault="008A0246" w:rsidP="001F28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33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14F58" w:rsidRPr="00A5233D">
        <w:rPr>
          <w:rFonts w:ascii="Times New Roman" w:hAnsi="Times New Roman" w:cs="Times New Roman"/>
          <w:b/>
          <w:bCs/>
          <w:sz w:val="28"/>
          <w:szCs w:val="28"/>
        </w:rPr>
        <w:t>Развитие читательской грамотности на уроках русского языка и литературы</w:t>
      </w:r>
      <w:r w:rsidR="00710280" w:rsidRPr="00A5233D">
        <w:rPr>
          <w:rFonts w:ascii="Times New Roman" w:hAnsi="Times New Roman" w:cs="Times New Roman"/>
          <w:b/>
          <w:bCs/>
          <w:sz w:val="28"/>
          <w:szCs w:val="28"/>
        </w:rPr>
        <w:t xml:space="preserve"> (из опыта работы)</w:t>
      </w:r>
      <w:r w:rsidRPr="00A5233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7A24C13" w14:textId="584D6ECF" w:rsidR="008A0246" w:rsidRDefault="008A0246" w:rsidP="00E82B38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644C18" w14:textId="77777777" w:rsidR="008A0246" w:rsidRPr="008A0246" w:rsidRDefault="008A0246" w:rsidP="00E82B38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09D7E3" w14:textId="77777777" w:rsidR="008A0246" w:rsidRDefault="00710280" w:rsidP="008A0246">
      <w:pPr>
        <w:ind w:left="396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Подготовил: Фролова Татьяна Вячеславовна,</w:t>
      </w:r>
    </w:p>
    <w:p w14:paraId="63030EEA" w14:textId="77777777" w:rsidR="008A0246" w:rsidRDefault="00710280" w:rsidP="008A0246">
      <w:pPr>
        <w:ind w:left="3969"/>
        <w:rPr>
          <w:rFonts w:ascii="Times New Roman" w:hAnsi="Times New Roman" w:cs="Times New Roman"/>
          <w:b/>
          <w:bCs/>
          <w:sz w:val="28"/>
          <w:szCs w:val="28"/>
        </w:rPr>
      </w:pPr>
      <w:r w:rsidRPr="00710280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русского языка и </w:t>
      </w:r>
    </w:p>
    <w:p w14:paraId="5CB5E3E5" w14:textId="07601B3A" w:rsidR="00710280" w:rsidRDefault="00710280" w:rsidP="008A0246">
      <w:pPr>
        <w:ind w:left="396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</w:t>
      </w:r>
      <w:r w:rsidR="00307205">
        <w:rPr>
          <w:rFonts w:ascii="Times New Roman" w:hAnsi="Times New Roman" w:cs="Times New Roman"/>
          <w:b/>
          <w:bCs/>
          <w:sz w:val="28"/>
          <w:szCs w:val="28"/>
        </w:rPr>
        <w:t>ры</w:t>
      </w:r>
      <w:r w:rsidR="008A024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BD44CBE" w14:textId="5A90F17C" w:rsidR="00307205" w:rsidRDefault="00307205" w:rsidP="00307205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D016F" w14:textId="0D7CBB92" w:rsidR="00307205" w:rsidRDefault="00307205" w:rsidP="00307205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48504" w14:textId="4ADFAE0A" w:rsidR="00307205" w:rsidRDefault="00307205" w:rsidP="00307205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248955" w14:textId="4EB5313C" w:rsidR="00307205" w:rsidRDefault="00307205" w:rsidP="00307205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2E9CD9" w14:textId="4F43F757" w:rsidR="00307205" w:rsidRDefault="00307205" w:rsidP="00307205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749B85" w14:textId="7D7F3220" w:rsidR="00307205" w:rsidRDefault="00307205" w:rsidP="00307205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F102EE" w14:textId="75C3381C" w:rsidR="00307205" w:rsidRDefault="00307205" w:rsidP="00C370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4C79E3" w14:textId="2A6D3418" w:rsidR="00B55599" w:rsidRDefault="00B55599" w:rsidP="00C370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74567C" w14:textId="77777777" w:rsidR="00475322" w:rsidRDefault="00475322" w:rsidP="00C370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089B11" w14:textId="5807099B" w:rsidR="00307205" w:rsidRDefault="008A0246" w:rsidP="00307205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Ставропольский</w:t>
      </w:r>
    </w:p>
    <w:p w14:paraId="68B7B71A" w14:textId="210868CF" w:rsidR="008A0246" w:rsidRDefault="008A0246" w:rsidP="00307205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14:paraId="5AA99D72" w14:textId="380A0CDC" w:rsidR="00B55599" w:rsidRDefault="00B55599" w:rsidP="00307205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14:paraId="0E412F60" w14:textId="77777777" w:rsidR="00B55599" w:rsidRDefault="00B55599" w:rsidP="00307205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14:paraId="2D0A7D30" w14:textId="41C65877" w:rsidR="008A0246" w:rsidRDefault="00A75F78" w:rsidP="008A0246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0BBD08AB" w14:textId="22A84923" w:rsidR="008A0246" w:rsidRDefault="008A0246" w:rsidP="008A0246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</w:p>
    <w:p w14:paraId="3B9476E8" w14:textId="77777777" w:rsidR="008A0246" w:rsidRDefault="008A0246" w:rsidP="008A0246">
      <w:pPr>
        <w:rPr>
          <w:rFonts w:ascii="Times New Roman" w:hAnsi="Times New Roman" w:cs="Times New Roman"/>
          <w:sz w:val="28"/>
          <w:szCs w:val="28"/>
        </w:rPr>
      </w:pPr>
    </w:p>
    <w:p w14:paraId="0EB72237" w14:textId="39AF8954" w:rsidR="008A0246" w:rsidRDefault="00A75F78" w:rsidP="00A75F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задачи                                                                           стр. 3</w:t>
      </w:r>
    </w:p>
    <w:p w14:paraId="1E341C55" w14:textId="70E88760" w:rsidR="00A75F78" w:rsidRDefault="00A75F78" w:rsidP="00A75F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проблемы                                                            стр. 3</w:t>
      </w:r>
    </w:p>
    <w:p w14:paraId="239E5DBF" w14:textId="6A692C7F" w:rsidR="00A75F78" w:rsidRDefault="00A75F78" w:rsidP="00A75F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_Hlk179937907"/>
      <w:r>
        <w:rPr>
          <w:rFonts w:ascii="Times New Roman" w:hAnsi="Times New Roman" w:cs="Times New Roman"/>
          <w:sz w:val="28"/>
          <w:szCs w:val="28"/>
        </w:rPr>
        <w:t>Пути решения проблемы на уроках русского языка.</w:t>
      </w:r>
    </w:p>
    <w:p w14:paraId="5FDD06CF" w14:textId="07CBCB7D" w:rsidR="00A75F78" w:rsidRDefault="00A75F78" w:rsidP="00A75F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 и методы развития читательской грамотности</w:t>
      </w:r>
    </w:p>
    <w:p w14:paraId="4889A5B6" w14:textId="77777777" w:rsidR="00A75F78" w:rsidRDefault="00A75F78" w:rsidP="00A75F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(из опыта работы).                                                                  </w:t>
      </w:r>
      <w:bookmarkEnd w:id="0"/>
      <w:r>
        <w:rPr>
          <w:rFonts w:ascii="Times New Roman" w:hAnsi="Times New Roman" w:cs="Times New Roman"/>
          <w:sz w:val="28"/>
          <w:szCs w:val="28"/>
        </w:rPr>
        <w:t>стр. 4</w:t>
      </w:r>
    </w:p>
    <w:p w14:paraId="63B32F3E" w14:textId="6012E4A9" w:rsidR="006E14B8" w:rsidRDefault="00A75F78" w:rsidP="006E14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14B8">
        <w:rPr>
          <w:rFonts w:ascii="Times New Roman" w:hAnsi="Times New Roman" w:cs="Times New Roman"/>
          <w:sz w:val="28"/>
          <w:szCs w:val="28"/>
        </w:rPr>
        <w:t>Пути решения проблемы на уроках литературы.</w:t>
      </w:r>
    </w:p>
    <w:p w14:paraId="6C285B40" w14:textId="77777777" w:rsidR="006E14B8" w:rsidRDefault="006E14B8" w:rsidP="006E1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 и методы развития читательской грамотности</w:t>
      </w:r>
    </w:p>
    <w:p w14:paraId="64D46E85" w14:textId="77777777" w:rsidR="00D92E5E" w:rsidRDefault="006E14B8" w:rsidP="006E1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(из опыта работы).   </w:t>
      </w:r>
      <w:r w:rsidR="00D92E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стр. 6</w:t>
      </w:r>
    </w:p>
    <w:p w14:paraId="69018FCB" w14:textId="77777777" w:rsidR="00D92E5E" w:rsidRDefault="00D92E5E" w:rsidP="006E14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F2D347" w14:textId="094C5C97" w:rsidR="00D92E5E" w:rsidRDefault="00D92E5E" w:rsidP="00D92E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                                                                                      стр.</w:t>
      </w:r>
      <w:r w:rsidR="006E1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5188BCBC" w14:textId="677D1B52" w:rsidR="00D92E5E" w:rsidRDefault="00D92E5E" w:rsidP="00D92E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ресурсов и литературы                стр. 9</w:t>
      </w:r>
    </w:p>
    <w:p w14:paraId="458DFF24" w14:textId="595069F7" w:rsidR="00D92E5E" w:rsidRDefault="00D92E5E" w:rsidP="00D92E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5A01C03" w14:textId="6FDE90B5" w:rsidR="00F14600" w:rsidRPr="00F14600" w:rsidRDefault="00D92E5E" w:rsidP="00F146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литературы </w:t>
      </w:r>
      <w:r w:rsidR="00F14600">
        <w:rPr>
          <w:rFonts w:ascii="Times New Roman" w:hAnsi="Times New Roman" w:cs="Times New Roman"/>
          <w:sz w:val="28"/>
          <w:szCs w:val="28"/>
        </w:rPr>
        <w:t>5 класса. Технологическая карта урока.</w:t>
      </w:r>
    </w:p>
    <w:p w14:paraId="090AEECF" w14:textId="66CD5562" w:rsidR="00F14600" w:rsidRDefault="00F14600" w:rsidP="00D92E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литературы 8 класса. Технологическая карта урока.</w:t>
      </w:r>
    </w:p>
    <w:p w14:paraId="29E92F90" w14:textId="2641322F" w:rsidR="00F14600" w:rsidRDefault="00F14600" w:rsidP="00D92E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литературы 9 класса. Технологическая карта урока.</w:t>
      </w:r>
    </w:p>
    <w:p w14:paraId="2B29337F" w14:textId="69C3A6EF" w:rsidR="00A75F78" w:rsidRPr="00A75F78" w:rsidRDefault="006E14B8" w:rsidP="006E1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75F78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7D385C0" w14:textId="77777777" w:rsidR="008A0246" w:rsidRPr="008A0246" w:rsidRDefault="008A0246" w:rsidP="008A0246">
      <w:pPr>
        <w:rPr>
          <w:rFonts w:ascii="Times New Roman" w:hAnsi="Times New Roman" w:cs="Times New Roman"/>
          <w:sz w:val="28"/>
          <w:szCs w:val="28"/>
        </w:rPr>
      </w:pPr>
    </w:p>
    <w:p w14:paraId="002E40D2" w14:textId="09797283" w:rsidR="00307205" w:rsidRDefault="00307205" w:rsidP="00307205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AC43D" w14:textId="6AB7264C" w:rsidR="00307205" w:rsidRDefault="00307205" w:rsidP="00307205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4533E0" w14:textId="6CE3D6B7" w:rsidR="00307205" w:rsidRDefault="00307205" w:rsidP="00307205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1091D" w14:textId="51B78742" w:rsidR="00307205" w:rsidRDefault="00307205" w:rsidP="00307205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CD435" w14:textId="34F5B7F1" w:rsidR="00307205" w:rsidRDefault="00307205" w:rsidP="00307205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9E655A" w14:textId="44A30E81" w:rsidR="00307205" w:rsidRDefault="00307205" w:rsidP="00307205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70386A" w14:textId="72311445" w:rsidR="00307205" w:rsidRDefault="00307205" w:rsidP="00307205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E38C22" w14:textId="3783D1F0" w:rsidR="00307205" w:rsidRDefault="00307205" w:rsidP="00307205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19B901" w14:textId="10DB4CE2" w:rsidR="00307205" w:rsidRDefault="00307205" w:rsidP="00307205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2134B2" w14:textId="3CEF6C27" w:rsidR="00307205" w:rsidRDefault="00307205" w:rsidP="00307205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14E5B1" w14:textId="64BC82C0" w:rsidR="00307205" w:rsidRDefault="00307205" w:rsidP="00307205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40CDB" w14:textId="24EDD075" w:rsidR="008A0246" w:rsidRDefault="008A0246" w:rsidP="00A5233D">
      <w:pPr>
        <w:rPr>
          <w:rFonts w:ascii="Times New Roman" w:hAnsi="Times New Roman" w:cs="Times New Roman"/>
          <w:sz w:val="28"/>
          <w:szCs w:val="28"/>
        </w:rPr>
      </w:pPr>
    </w:p>
    <w:p w14:paraId="5262CF47" w14:textId="77777777" w:rsidR="00A8543E" w:rsidRPr="008A0246" w:rsidRDefault="00A8543E" w:rsidP="00A5233D">
      <w:pPr>
        <w:rPr>
          <w:rFonts w:ascii="Times New Roman" w:hAnsi="Times New Roman" w:cs="Times New Roman"/>
          <w:sz w:val="28"/>
          <w:szCs w:val="28"/>
        </w:rPr>
      </w:pPr>
    </w:p>
    <w:p w14:paraId="257408D7" w14:textId="7DCA10B4" w:rsidR="008A0246" w:rsidRPr="00A5233D" w:rsidRDefault="00A5233D" w:rsidP="00A5233D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A5233D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14:paraId="6FE9D12F" w14:textId="2FBE483D" w:rsidR="00710280" w:rsidRDefault="00710280" w:rsidP="00E82B38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710280">
        <w:rPr>
          <w:rFonts w:ascii="Times New Roman" w:hAnsi="Times New Roman" w:cs="Times New Roman"/>
          <w:sz w:val="28"/>
          <w:szCs w:val="28"/>
        </w:rPr>
        <w:t>представить систему работы по формированию читательской грамотности на уроках русского языка и литературы посредством определённых методических приёмов.</w:t>
      </w:r>
    </w:p>
    <w:p w14:paraId="31E610CC" w14:textId="6B28F636" w:rsidR="00710280" w:rsidRDefault="00FE62B4" w:rsidP="00E82B38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D7A7705" w14:textId="3BB40E77" w:rsidR="00FE62B4" w:rsidRPr="00FE26A2" w:rsidRDefault="00FE62B4" w:rsidP="00E82B38">
      <w:pPr>
        <w:pStyle w:val="a3"/>
        <w:numPr>
          <w:ilvl w:val="0"/>
          <w:numId w:val="1"/>
        </w:numPr>
        <w:ind w:left="-85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Рассказать о читательской грамотности и проблемах её формирования в ГБОУ СОШ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Узюково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59BC898" w14:textId="77777777" w:rsidR="00FE26A2" w:rsidRPr="00FE62B4" w:rsidRDefault="00FE26A2" w:rsidP="00FE26A2">
      <w:pPr>
        <w:pStyle w:val="a3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4F6CD" w14:textId="0F9EF8FA" w:rsidR="00FE62B4" w:rsidRPr="00FE62B4" w:rsidRDefault="00FE62B4" w:rsidP="00E82B38">
      <w:pPr>
        <w:pStyle w:val="a3"/>
        <w:numPr>
          <w:ilvl w:val="0"/>
          <w:numId w:val="1"/>
        </w:numPr>
        <w:ind w:left="-85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примерах методических приёмов, фрагментов урока и самих уроков показать пути решения проблем по формированию читательской грамотности</w:t>
      </w:r>
      <w:r w:rsidR="008A0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учащихся. </w:t>
      </w:r>
    </w:p>
    <w:p w14:paraId="6091DFFD" w14:textId="574AD968" w:rsidR="00FE62B4" w:rsidRDefault="00FE62B4" w:rsidP="00E82B38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9EB3583" w14:textId="2F21FA5F" w:rsidR="00FE26A2" w:rsidRPr="0068040A" w:rsidRDefault="002A7728" w:rsidP="0068040A">
      <w:pPr>
        <w:pStyle w:val="a3"/>
        <w:spacing w:line="276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FE6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Жизнь шагнула далеко вперёд, и у современных педагогов не только на слуху, но и на деле в каждом уроке проходит формирование у воспитанников </w:t>
      </w:r>
      <w:r w:rsidR="0058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функциональной грамотности. Напомню, что функциональная грамотность – это способность применять знания, полученные в школе, для решения повседневных задач. Важной составляющей функциональной грамотности является читательская грамотность. А читательская грамотность – способность к чтению и пониманию учебных текстов, именно читательская грамотность призвана извлекать нужную информацию из текста и использовать её в решении различных задач. Казалось бы, зачем мы обращаемся к такому вопросу, как развитие читательской грамотности? Ведь ученики в 5 класс нашей школы приходят, хорошо подготовленные нашими</w:t>
      </w:r>
      <w:r w:rsidR="00BE2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</w:t>
      </w:r>
      <w:r w:rsidR="0058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коллегами начальной школ</w:t>
      </w:r>
      <w:r w:rsidR="00BE2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344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все дети бегло читают, осмысливают текст. Что же мне, как учителю старшей школы делать? Каждый раз, беря пятый класс, я сталкиваюсь с такой проблемой: дети читают по цепочке друг за другом, как паровозики, очень торопятся, не следят за интонацией, проглатывают слова, неправильно их произносят, неправильно ставят ударение. И здесь я себе всегда говорю: «СТОП! Так дело не пойдёт!» И начинаю вспоминать своего </w:t>
      </w:r>
      <w:r w:rsidR="00BE2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родного </w:t>
      </w:r>
      <w:r w:rsidR="00344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отца, который читал книги Гиляровского, Толстого с остановками, записями</w:t>
      </w:r>
      <w:r w:rsidR="00BE2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44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несколько раз перечитывая одни и те же страницы. Я вспоминаю своих родителей, которые читали </w:t>
      </w:r>
      <w:r w:rsidR="00BE2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упоении </w:t>
      </w:r>
      <w:r w:rsidR="00BC3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книги</w:t>
      </w:r>
      <w:r w:rsidR="00344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тут </w:t>
      </w:r>
      <w:r w:rsidR="00344817" w:rsidRPr="00FE2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рассказывали так, как будто всю жизнь знали героев прочитанных произведений.</w:t>
      </w:r>
      <w:r w:rsidR="00E82B38" w:rsidRPr="00FE2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сожалению, не секрет, что сегодня мы отмечаем падение у современных молодых людей интереса к чтению, а отсюда и дефицит знаний и информации</w:t>
      </w:r>
      <w:r w:rsidR="00497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поэтому </w:t>
      </w:r>
      <w:r w:rsidR="0049736E" w:rsidRPr="00A523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проблема, которая стоит перед нами:</w:t>
      </w:r>
      <w:r w:rsidR="00497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736E" w:rsidRPr="00A5233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проблема воспитания вдумчивого и активного читателя, умеющего работать с тек</w:t>
      </w:r>
      <w:r w:rsidR="003A093F" w:rsidRPr="00A5233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</w:t>
      </w:r>
      <w:r w:rsidR="0049736E" w:rsidRPr="00A5233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том.</w:t>
      </w:r>
      <w:r w:rsidR="003A093F" w:rsidRPr="00A5233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3A093F" w:rsidRPr="00A523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Проблема актуальная</w:t>
      </w:r>
      <w:r w:rsidR="003A0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требует решения, поиска путей развития читательской грамотности.</w:t>
      </w:r>
    </w:p>
    <w:p w14:paraId="62DCDAED" w14:textId="4A285CBE" w:rsidR="00FE26A2" w:rsidRDefault="00FE26A2" w:rsidP="00FE26A2">
      <w:pPr>
        <w:pStyle w:val="a3"/>
        <w:spacing w:line="276" w:lineRule="auto"/>
        <w:ind w:left="-113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</w:t>
      </w:r>
    </w:p>
    <w:p w14:paraId="7C45B7B8" w14:textId="77777777" w:rsidR="00FE26A2" w:rsidRDefault="00FE26A2" w:rsidP="00E82B38">
      <w:pPr>
        <w:pStyle w:val="a3"/>
        <w:spacing w:line="276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F83B65F" w14:textId="6918F164" w:rsidR="002A7728" w:rsidRDefault="00FE26A2" w:rsidP="00E82B38">
      <w:pPr>
        <w:pStyle w:val="a3"/>
        <w:spacing w:line="276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344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Великий умница К.Д. Ушинский утверждал: «</w:t>
      </w:r>
      <w:r w:rsidR="00084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Читать – ещё ничего не значит: что читать и как понимать читаемое – вот в чём главное дело». Поэтому я сразу ставлю задачу читать выразительно, вдумчиво. </w:t>
      </w:r>
    </w:p>
    <w:p w14:paraId="14BF5F91" w14:textId="77777777" w:rsidR="00E40F98" w:rsidRDefault="002A7728" w:rsidP="00E40F98">
      <w:pPr>
        <w:pStyle w:val="a3"/>
        <w:spacing w:line="276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084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 русского языка даже при чтении правила учащиеся выбирают необходимую информацию и заносят в таблицы, изготавливают дома карточки с примерами. Классик русской литературы А.С. Пушкин говорил: «Чтение – это н</w:t>
      </w:r>
      <w:r w:rsidR="009C4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84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что, осмысленное чтение – кое-что; осмысленное и прочувствованное чтение – совершенство».</w:t>
      </w:r>
      <w:r w:rsidR="00A40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66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совершенству </w:t>
      </w:r>
      <w:r w:rsidR="004B1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чтении и работе с текстом </w:t>
      </w:r>
      <w:r w:rsidR="0066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и стараюсь подвести своих учеников. Важно сегодня сформировать у учащихся читательские умения, чтобы ребята могли выполнять разные виды работ на уроке и во внеурочной деятельности. Они должны уметь извлекать информацию интегрировать и интерпретировать её, осмысливать и оценивать содержание и форму текста, использовать информацию из текста. Для формирования читательских умений </w:t>
      </w:r>
      <w:r w:rsidR="00172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уроках русского языка и литературы я использую сплошные и </w:t>
      </w:r>
      <w:proofErr w:type="spellStart"/>
      <w:r w:rsidR="00172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несплошные</w:t>
      </w:r>
      <w:proofErr w:type="spellEnd"/>
      <w:r w:rsidR="00172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тексты. </w:t>
      </w:r>
      <w:r w:rsidR="00A73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Использую такие приёмы, как: 1. Приём с дырками (пробелами), 2. Составление </w:t>
      </w:r>
      <w:proofErr w:type="spellStart"/>
      <w:r w:rsidR="00A73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синквейна</w:t>
      </w:r>
      <w:proofErr w:type="spellEnd"/>
      <w:r w:rsidR="00A73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3. Приём «Верите ли вы,</w:t>
      </w:r>
      <w:r w:rsidR="004C0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r w:rsidR="00A73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то…»; 4. Приём «Кластер»; 5. Составление сюжетных таблиц и другие</w:t>
      </w:r>
      <w:r w:rsidR="00E40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2D8F29C" w14:textId="669C9FC1" w:rsidR="00A7359E" w:rsidRPr="00E40F98" w:rsidRDefault="00E40F98" w:rsidP="00E40F98">
      <w:pPr>
        <w:pStyle w:val="a3"/>
        <w:spacing w:line="276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7359E" w:rsidRPr="00E40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Рассмотрим фрагменты уроков русского языка. Хочу сразу подчеркнуть, что формирование читательской грамотности на уроках русского языка имеет свои специфические особенности, поскольку текст на этих уроках выступает и как объект изучения и как средство и результат обучения. При изучении русского языка </w:t>
      </w:r>
      <w:r w:rsidR="009E3660" w:rsidRPr="00E40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происходит овладение понятийно-терминологическим аппаратом </w:t>
      </w:r>
      <w:proofErr w:type="spellStart"/>
      <w:r w:rsidR="009E3660" w:rsidRPr="00E40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речеведения</w:t>
      </w:r>
      <w:proofErr w:type="spellEnd"/>
      <w:r w:rsidR="009E3660" w:rsidRPr="00E40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текстовыми нормами и на этой основе формируются коммуникативные умения и навыки, связанные с восприятием, анализом, интерпретацией, оценкой текстовой информации и порождением текста. </w:t>
      </w:r>
    </w:p>
    <w:p w14:paraId="2DFACE3F" w14:textId="77777777" w:rsidR="00A75F78" w:rsidRDefault="00D4568E" w:rsidP="00A75F78">
      <w:pPr>
        <w:pStyle w:val="a3"/>
        <w:spacing w:line="276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при изучении темы</w:t>
      </w:r>
      <w:r w:rsidR="00A76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«Основная мысль текста»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5 классе я использую текст сказки Л.Н. Толстого «Белка и волк». </w:t>
      </w:r>
      <w:r w:rsidR="00D46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упражнение № 115</w:t>
      </w:r>
      <w:r w:rsidR="002A7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(учебник «Русский язык». 5 класс. </w:t>
      </w:r>
      <w:proofErr w:type="spellStart"/>
      <w:r w:rsidR="002A7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</w:t>
      </w:r>
      <w:proofErr w:type="spellEnd"/>
      <w:r w:rsidR="002A7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</w:t>
      </w:r>
      <w:proofErr w:type="spellStart"/>
      <w:r w:rsidR="002A7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</w:t>
      </w:r>
      <w:proofErr w:type="spellEnd"/>
      <w:r w:rsidR="002A7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Организаций. В 2 ч. Ч.1 </w:t>
      </w:r>
      <w:r w:rsidR="002A7728" w:rsidRPr="002A7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[</w:t>
      </w:r>
      <w:r w:rsidR="002A7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Т.А. </w:t>
      </w:r>
      <w:proofErr w:type="spellStart"/>
      <w:r w:rsidR="002A7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Ладыженская</w:t>
      </w:r>
      <w:proofErr w:type="spellEnd"/>
      <w:r w:rsidR="002A7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  <w:r w:rsidR="002A7728" w:rsidRPr="002A7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</w:t>
      </w:r>
      <w:r w:rsidR="002A7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2A7728" w:rsidRPr="002A7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2-</w:t>
      </w:r>
      <w:r w:rsidR="002A7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изд. -М.: Просвещение, 2020</w:t>
      </w:r>
      <w:r w:rsidR="0026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="00A76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Сначала использую смотровое чтение</w:t>
      </w:r>
      <w:r w:rsidR="004C0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(чтение про себя)</w:t>
      </w:r>
      <w:r w:rsidR="00A76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дети ознакомились с текстом</w:t>
      </w:r>
      <w:r w:rsidR="004C0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Чтобы обучающиеся вникли в его суть,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предлагаю прочитать текст выразительно по ролям. После прочтения даю задание: одной группе учащихся охарактеризовать белку и выделить в тексте те слова, которые её характеризуют. Вторую группу </w:t>
      </w:r>
      <w:r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прошу охарактеризовать волка и выделить слова, его характеризующие. </w:t>
      </w:r>
      <w:r w:rsidR="00E40F98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п</w:t>
      </w:r>
      <w:r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рошу составить </w:t>
      </w:r>
      <w:proofErr w:type="spellStart"/>
      <w:r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этих слов</w:t>
      </w:r>
      <w:r w:rsidR="00A763F4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использовать прилагательные из текста, </w:t>
      </w:r>
      <w:r w:rsidR="00E40F98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которыми писатель создаёт образ героев, </w:t>
      </w:r>
      <w:r w:rsidR="00A763F4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глаголы, которыми автор описывает действия белки и волка, предложения, </w:t>
      </w:r>
      <w:r w:rsidR="00E40F98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которых раскрывается поведение, </w:t>
      </w:r>
    </w:p>
    <w:p w14:paraId="3650BBFA" w14:textId="18CE20DC" w:rsidR="00A75F78" w:rsidRDefault="00A75F78" w:rsidP="00A75F78">
      <w:pPr>
        <w:pStyle w:val="a3"/>
        <w:spacing w:line="276" w:lineRule="auto"/>
        <w:ind w:left="-113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</w:t>
      </w:r>
    </w:p>
    <w:p w14:paraId="4752AF38" w14:textId="0F3C250F" w:rsidR="009E3660" w:rsidRPr="00A75F78" w:rsidRDefault="00E40F98" w:rsidP="00A75F78">
      <w:pPr>
        <w:pStyle w:val="a3"/>
        <w:spacing w:line="276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характер каждого, </w:t>
      </w:r>
      <w:r w:rsidR="00A763F4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затем самим подобрать существительные, которыми бы </w:t>
      </w:r>
      <w:r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сами</w:t>
      </w:r>
      <w:r w:rsidR="00A763F4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охарактеризовали этих героев. Прошу найти предложение, содержащее основную мысль текста. </w:t>
      </w:r>
      <w:r w:rsidR="004C0701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Спрашиваю ребят: «А к</w:t>
      </w:r>
      <w:r w:rsidR="00D4568E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акой приём автор использовал при создании этих героев-животных?</w:t>
      </w:r>
      <w:r w:rsidR="004C0701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4568E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0701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D4568E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Приём противопоставления. Сказка называется «Белка и волк»</w:t>
      </w:r>
      <w:r w:rsidR="004C0701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4568E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C0701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«Ребята, а</w:t>
      </w:r>
      <w:r w:rsidR="00D4568E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можно ещё назвать сказку, </w:t>
      </w:r>
      <w:r w:rsidR="004C0701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которую вы прочитали?»</w:t>
      </w:r>
      <w:r w:rsidR="00D4568E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C0701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«Придумайте название, </w:t>
      </w:r>
      <w:r w:rsidR="00D4568E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используя </w:t>
      </w:r>
      <w:proofErr w:type="spellStart"/>
      <w:r w:rsidR="00D4568E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="004C0701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4568E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Подвожу </w:t>
      </w:r>
      <w:r w:rsidR="004C0701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учеников</w:t>
      </w:r>
      <w:r w:rsidR="00D4568E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тому, что тема нашего урока</w:t>
      </w:r>
      <w:r w:rsidR="00D4677A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D4568E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«Основная мысль</w:t>
      </w:r>
      <w:r w:rsidR="002A7728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568E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текста»</w:t>
      </w:r>
      <w:r w:rsidR="00DE7702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C621F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Спрашиваю: «Что такое основная мыль текста? Где выражается основная мысль текста? При помощи чего автор выражает основную мысль текста?» </w:t>
      </w:r>
      <w:r w:rsidR="00D4677A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Прошу прочитать задание к упражнению. Спрашиваю, всё ли выполнили ребята по заданию. Прошу пересказать сказку сжато, после этого – выписать из этого текста местоимения</w:t>
      </w:r>
      <w:r w:rsidR="004C0701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(их всего 10 в тексте)</w:t>
      </w:r>
      <w:r w:rsidR="00D4677A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указать их лицо, падеж и число.  </w:t>
      </w:r>
      <w:r w:rsidR="00DE7702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использую упражнени</w:t>
      </w:r>
      <w:r w:rsidR="00DF186C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E7702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11</w:t>
      </w:r>
      <w:r w:rsidR="00D4677A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DF186C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E7702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текст стихотворения «О вреде шарканья» А</w:t>
      </w:r>
      <w:r w:rsidR="00A763F4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E7702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Усачёва</w:t>
      </w:r>
      <w:r w:rsidR="00DF186C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Прошу</w:t>
      </w:r>
      <w:r w:rsidR="00DE7702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него найти слова, при помощи которых автор выразил основную мысль текста</w:t>
      </w:r>
      <w:r w:rsidR="00DF186C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назвать их.</w:t>
      </w:r>
      <w:r w:rsidR="00DE7702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63F4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Спрашиваю: «О чём автор хотел предупредить читателей своим шутливым стихотворением?</w:t>
      </w:r>
      <w:r w:rsidR="00DF186C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763F4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7702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этом уроке ребята работают с текстом упр. № 11</w:t>
      </w:r>
      <w:r w:rsidR="00D4677A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</w:t>
      </w:r>
      <w:r w:rsidR="00DE7702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«Порядочный человек». Даю задание: </w:t>
      </w:r>
      <w:r w:rsidR="00A763F4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прочитать текст самим, выписать в тетрадь определение слова «порядок». Задаю вопрос: «Объясните, как вы поняли, кто же такой порядочный человек?». </w:t>
      </w:r>
      <w:r w:rsidR="00B42AED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выполнении упр. </w:t>
      </w:r>
      <w:proofErr w:type="gramStart"/>
      <w:r w:rsidR="00B42AED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D4677A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B42AED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677A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учащиеся</w:t>
      </w:r>
      <w:proofErr w:type="gramEnd"/>
      <w:r w:rsidR="00D4677A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работают устно. Прошу прочитать заметку «Интересная просьба (смотровое прочтение). </w:t>
      </w:r>
      <w:r w:rsidR="00EC621F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Прошу нескольких учеников прочитать текст вслух, затем даю зад</w:t>
      </w:r>
      <w:r w:rsidR="00B04EAA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C621F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</w:t>
      </w:r>
      <w:r w:rsidR="00B04EAA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EC621F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</w:t>
      </w:r>
      <w:r w:rsidR="00B04EAA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C621F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раскрыта ли основная мысль автора, отражённая в заголовке. После ответа обучающихся прошу внести исправления в текст, для этого использовать вопросы из правой колонки «Замечания редактора»: 1. «Когда состоялась встреча?», 2. «Что же было на выставке? Как ребята показывали </w:t>
      </w:r>
      <w:r w:rsidR="00B04EAA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 изделия?» 3. «Что привлекло внимание гостей?», «Может быть, об этом надо написать как-то иначе или совсем не писать, если заметка называется «Интересная встреча»?». </w:t>
      </w:r>
      <w:r w:rsidR="00EC621F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Прошу назвать свои ответы.</w:t>
      </w:r>
      <w:r w:rsidR="00B04EAA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2AED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Домашнее задание: </w:t>
      </w:r>
      <w:r w:rsidR="00B04EAA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Упражнение № 119: </w:t>
      </w:r>
      <w:r w:rsidR="00B42AED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написать рассказ «Летние радости»</w:t>
      </w:r>
      <w:r w:rsidR="00B04EAA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Даю задание: прочитать текст задания. Спрашиваю: «О чём просят рассказать в сочинении составители учебника?» Дети отвечают: «Об одном дне из радостных летних дней, о том, который запомнился больше остальных».</w:t>
      </w:r>
    </w:p>
    <w:p w14:paraId="4EE8BE35" w14:textId="77777777" w:rsidR="00A75F78" w:rsidRDefault="003A787F" w:rsidP="00A75F78">
      <w:pPr>
        <w:pStyle w:val="a3"/>
        <w:spacing w:line="276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изучении темы «Синтаксический разбор сложного предложения» на уроке использую текст В.М. Пескова из упражнения № 250. Даю задание: доказать, что это текст. Для понимания задачи использую также смотровое чтение, затем </w:t>
      </w:r>
      <w:r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с остановками. Спрашиваю учащихся: «Какой эпитет использовал автор для определения своей встречи? Прошу подтвердить словами из текста, что доказывает об этом в первом абзаце. Затем прошу прочитать выразительно второй </w:t>
      </w:r>
    </w:p>
    <w:p w14:paraId="1178C644" w14:textId="77777777" w:rsidR="00A75F78" w:rsidRPr="00754B93" w:rsidRDefault="00A75F78" w:rsidP="00754B93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997D935" w14:textId="67986DB2" w:rsidR="00A75F78" w:rsidRDefault="00A75F78" w:rsidP="00A75F78">
      <w:pPr>
        <w:pStyle w:val="a3"/>
        <w:spacing w:line="276" w:lineRule="auto"/>
        <w:ind w:left="-113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</w:p>
    <w:p w14:paraId="306CB2B1" w14:textId="36CF4BB3" w:rsidR="003A787F" w:rsidRPr="00A75F78" w:rsidRDefault="003A787F" w:rsidP="00A75F78">
      <w:pPr>
        <w:pStyle w:val="a3"/>
        <w:spacing w:line="276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абзац. Задаю следующи</w:t>
      </w:r>
      <w:r w:rsidR="00A87501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</w:t>
      </w:r>
      <w:r w:rsidR="00A87501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«Как вы поняли слова автора «Я почти не дышал, не шевелился?», «Кто помог оленю и человеку покончить с единоборством?» Прошу найти во втором абзаце </w:t>
      </w:r>
      <w:r w:rsidR="00A87501" w:rsidRPr="00A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глаголы, которыми писатель В.М. Песков рассказал о поведении оленя и сойки. Затем прошу прочитать третий абзац. Спрашиваю: «Почему не могла успокоиться сойка?», «Определите основную мысль прочитанного вами текста». Озаглавьте текст. Спишите второй абзац. Сделайте синтаксический разбор выделенных в тесте предложений. </w:t>
      </w:r>
    </w:p>
    <w:p w14:paraId="1E02F212" w14:textId="2057F7C3" w:rsidR="00956D25" w:rsidRPr="00E82B38" w:rsidRDefault="007C74A4" w:rsidP="00E82B38">
      <w:pPr>
        <w:pStyle w:val="a3"/>
        <w:spacing w:line="276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изучении раздела «Фонетика», темы «Согласные звуки» на уроке использую текст упражнения № 283 по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Кондратову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Следую заданиям, предусмотренным учебником. Сначала прошу учащихся прочитать текст про себя, затем прошу</w:t>
      </w:r>
      <w:r w:rsidR="00E82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2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прочитать выразительно. Спрашиваю учеников: «Определите основную мысль этого текста», «В каких предложениях автор выразил основную мысль? Прочитайте эти предложения», «Какой пример, доказывающий основную мысль, приводит А. Кондратов?» Даю задание: спишите текст, расставьте пропущенные знаки препинания, вставьте пропущенные буквы на месте пропусков и ск</w:t>
      </w:r>
      <w:r w:rsidR="00956D25" w:rsidRPr="00E82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обок. Обозначьте орфограмму «Разделительные Ъ и Ь». В выделенном слове укажите звуки и буквы.</w:t>
      </w:r>
    </w:p>
    <w:p w14:paraId="16850864" w14:textId="6A06849C" w:rsidR="00956D25" w:rsidRDefault="00956D25" w:rsidP="00E82B38">
      <w:pPr>
        <w:pStyle w:val="a3"/>
        <w:spacing w:line="276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уроке при изучении темы «Синонимы» применяю задание, которое помогает обучающимся восстановить текст В. Солоухина. </w:t>
      </w:r>
      <w:r w:rsidR="00080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упражнение № 389.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предложениях этого текста в скобках даны синонимы, из которых надо выбрать соответствующий предложению и смыслу текста.</w:t>
      </w:r>
      <w:r w:rsidR="00080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 упражнении № 388 обучающиеся получают задание: «Озаглавить текст. Списать, заменяя неоправданно повторяющиеся слова синонимами (словами, помещёнными в рамке рядом с текстом на стр. 184</w:t>
      </w:r>
      <w:proofErr w:type="gramStart"/>
      <w:r w:rsidR="00080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  <w:r w:rsidR="00080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корректировке текста обучающиеся приобретают навык исправления речевой ошибки и навык грамотного построения текста.</w:t>
      </w:r>
    </w:p>
    <w:p w14:paraId="20A9EF7F" w14:textId="1166595D" w:rsidR="002E15C3" w:rsidRDefault="001155C5" w:rsidP="00E82B38">
      <w:pPr>
        <w:pStyle w:val="a3"/>
        <w:spacing w:line="276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Уроки русского языка тесно связаны с уроками литературы, так как работа по развитию читательской грамотности происходит при работе со сплошными текстами. На этих уроках я использую приёмы «Чтение с остановками», «Тонкие и толстые вопросы»,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«Кластер» и другие. В домашние задания включаю составление викторины по прочитанному произведению, вопросы-загадки, кроссворды, подготовку иллюстраций с комментарием. На уроках часто использую чтение вслух. Мои ученики любят читать на уроке по ролям драматические произведения и от лица героев, автора прозаические произведения. При изучении темы «Басни И.А. Крылова» я даю задания обучающимся </w:t>
      </w:r>
      <w:r w:rsidR="00ED7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5, 6 </w:t>
      </w:r>
    </w:p>
    <w:p w14:paraId="6DBBA961" w14:textId="77777777" w:rsidR="006E14B8" w:rsidRDefault="006E14B8" w:rsidP="00E82B38">
      <w:pPr>
        <w:pStyle w:val="a3"/>
        <w:spacing w:line="276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0CB8DD6" w14:textId="77777777" w:rsidR="006E14B8" w:rsidRDefault="006E14B8" w:rsidP="00E82B38">
      <w:pPr>
        <w:pStyle w:val="a3"/>
        <w:spacing w:line="276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F49D96B" w14:textId="147CB439" w:rsidR="006E14B8" w:rsidRDefault="00D92E5E" w:rsidP="00D92E5E">
      <w:pPr>
        <w:pStyle w:val="a3"/>
        <w:spacing w:line="276" w:lineRule="auto"/>
        <w:ind w:left="-113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7</w:t>
      </w:r>
    </w:p>
    <w:p w14:paraId="34478E8E" w14:textId="1E7EFF02" w:rsidR="006E14B8" w:rsidRDefault="00ED71CE" w:rsidP="006E14B8">
      <w:pPr>
        <w:pStyle w:val="a3"/>
        <w:spacing w:line="276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классах </w:t>
      </w:r>
      <w:r w:rsidR="00115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составить </w:t>
      </w:r>
      <w:proofErr w:type="spellStart"/>
      <w:r w:rsidR="00115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="00335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помо</w:t>
      </w:r>
      <w:r w:rsidR="00EA7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гает</w:t>
      </w:r>
      <w:r w:rsidR="00335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сформировать их представление о герое и выразить мораль басни. </w:t>
      </w:r>
      <w:r w:rsidR="00EA7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я даю задание изготовить маски или элементы костюма и в театральных костюмах и масках прочитать басню. </w:t>
      </w:r>
    </w:p>
    <w:p w14:paraId="1CFE4BFC" w14:textId="4B12E8A6" w:rsidR="00ED71CE" w:rsidRPr="006E14B8" w:rsidRDefault="006E14B8" w:rsidP="006E14B8">
      <w:pPr>
        <w:pStyle w:val="a3"/>
        <w:spacing w:line="276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115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уроке литературы </w:t>
      </w:r>
      <w:r w:rsidR="00ED7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5 классе </w:t>
      </w:r>
      <w:r w:rsidR="00115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теме: «</w:t>
      </w:r>
      <w:r w:rsidR="00115AC4" w:rsidRPr="00115AC4">
        <w:rPr>
          <w:rFonts w:ascii="Times New Roman" w:hAnsi="Times New Roman"/>
          <w:sz w:val="28"/>
          <w:szCs w:val="28"/>
        </w:rPr>
        <w:t>К.М. Симонов «Майор привёз мальчишку на лафете». Дети и война. (Суждения и оценка юных читателей)</w:t>
      </w:r>
      <w:r w:rsidR="00115AC4">
        <w:rPr>
          <w:rFonts w:ascii="Times New Roman" w:hAnsi="Times New Roman"/>
          <w:sz w:val="28"/>
          <w:szCs w:val="28"/>
        </w:rPr>
        <w:t xml:space="preserve">» при </w:t>
      </w:r>
      <w:r w:rsidR="00ED71CE">
        <w:rPr>
          <w:rFonts w:ascii="Times New Roman" w:hAnsi="Times New Roman"/>
          <w:sz w:val="28"/>
          <w:szCs w:val="28"/>
        </w:rPr>
        <w:t>изучении стихотворения даю задание: «Составьте словарик из слов</w:t>
      </w:r>
      <w:r w:rsidR="00ED71CE" w:rsidRPr="00ED71CE">
        <w:rPr>
          <w:rFonts w:ascii="Times New Roman" w:hAnsi="Times New Roman"/>
          <w:sz w:val="28"/>
          <w:szCs w:val="28"/>
        </w:rPr>
        <w:t xml:space="preserve"> </w:t>
      </w:r>
      <w:r w:rsidR="00ED71CE" w:rsidRPr="00ED71C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лафет, исцарапать пулями, понаслышке, призвал воинский</w:t>
      </w:r>
      <w:r w:rsidR="00ED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1CE" w:rsidRPr="00ED71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закон, за тридевять</w:t>
      </w:r>
      <w:r w:rsidR="00ED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1CE" w:rsidRPr="00ED71C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земель, в горах Урала, испытанный</w:t>
      </w:r>
      <w:r w:rsidR="00ED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1CE" w:rsidRPr="00ED71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судьбой, во что бы то ни стало, непременно, горст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ED71CE" w:rsidRPr="00ED71C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земли, дата памяти</w:t>
      </w:r>
      <w:r w:rsidR="00ED71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D71CE" w:rsidRPr="00ED7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Задание: составить </w:t>
      </w:r>
      <w:proofErr w:type="spellStart"/>
      <w:r w:rsidR="00ED71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ED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слова «Война» и «дети».</w:t>
      </w:r>
    </w:p>
    <w:p w14:paraId="7F58EF68" w14:textId="1B8DEC86" w:rsidR="0000328A" w:rsidRDefault="0000328A" w:rsidP="00E82B38">
      <w:pPr>
        <w:spacing w:after="0" w:line="276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</w:t>
      </w:r>
      <w:r w:rsidRPr="000032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328A">
        <w:rPr>
          <w:rFonts w:ascii="Times New Roman" w:hAnsi="Times New Roman"/>
          <w:sz w:val="28"/>
          <w:szCs w:val="28"/>
        </w:rPr>
        <w:t>Образ простого солдата – защитника родины (по стихотворению М.Ю. Лермонтова «Бородино». 1837 год)</w:t>
      </w:r>
      <w:r>
        <w:rPr>
          <w:rFonts w:ascii="Times New Roman" w:hAnsi="Times New Roman"/>
          <w:sz w:val="28"/>
          <w:szCs w:val="28"/>
        </w:rPr>
        <w:t xml:space="preserve"> я использую кейс-метод и кластер, привлекаю тексты из книги Раисы </w:t>
      </w:r>
      <w:proofErr w:type="spellStart"/>
      <w:r>
        <w:rPr>
          <w:rFonts w:ascii="Times New Roman" w:hAnsi="Times New Roman"/>
          <w:sz w:val="28"/>
          <w:szCs w:val="28"/>
        </w:rPr>
        <w:t>Поддубной</w:t>
      </w:r>
      <w:proofErr w:type="spellEnd"/>
      <w:r>
        <w:rPr>
          <w:rFonts w:ascii="Times New Roman" w:hAnsi="Times New Roman"/>
          <w:sz w:val="28"/>
          <w:szCs w:val="28"/>
        </w:rPr>
        <w:t>, рассказывающие об участии в Бородинском сражении солдат и офицеров Самарской губернии.</w:t>
      </w:r>
    </w:p>
    <w:p w14:paraId="2EB79491" w14:textId="5BFEBCD0" w:rsidR="0093759E" w:rsidRDefault="0093759E" w:rsidP="002E15C3">
      <w:pPr>
        <w:spacing w:after="0" w:line="276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уроках в 6 классе при изучении темы «Фольклор» обучающиеся создавали свой текст, писали сочинение «Пословицы и поговорки моей семьи», также воспроизводили пропущенные строки пословиц, объясняли смысл поговорок. При чтении текста былины «</w:t>
      </w:r>
      <w:proofErr w:type="spellStart"/>
      <w:r w:rsidR="00D64422">
        <w:rPr>
          <w:rFonts w:ascii="Times New Roman" w:hAnsi="Times New Roman"/>
          <w:sz w:val="28"/>
          <w:szCs w:val="28"/>
        </w:rPr>
        <w:t>Вольга</w:t>
      </w:r>
      <w:proofErr w:type="spellEnd"/>
      <w:r w:rsidR="00D64422">
        <w:rPr>
          <w:rFonts w:ascii="Times New Roman" w:hAnsi="Times New Roman"/>
          <w:sz w:val="28"/>
          <w:szCs w:val="28"/>
        </w:rPr>
        <w:t xml:space="preserve"> и Микула </w:t>
      </w:r>
      <w:proofErr w:type="spellStart"/>
      <w:r w:rsidR="00D64422">
        <w:rPr>
          <w:rFonts w:ascii="Times New Roman" w:hAnsi="Times New Roman"/>
          <w:sz w:val="28"/>
          <w:szCs w:val="28"/>
        </w:rPr>
        <w:t>Селянинович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D64422">
        <w:rPr>
          <w:rFonts w:ascii="Times New Roman" w:hAnsi="Times New Roman"/>
          <w:sz w:val="28"/>
          <w:szCs w:val="28"/>
        </w:rPr>
        <w:t xml:space="preserve"> объясняли смысл непонятных слов, используя словарик, выполняли задание по характеристике героя былины, выражая отношение автора (народа) и своё собственное мнение.</w:t>
      </w:r>
    </w:p>
    <w:p w14:paraId="5DAFA867" w14:textId="6D825F5E" w:rsidR="0000328A" w:rsidRDefault="002E15C3" w:rsidP="002E15C3">
      <w:pPr>
        <w:spacing w:after="0" w:line="276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0328A">
        <w:rPr>
          <w:rFonts w:ascii="Times New Roman" w:hAnsi="Times New Roman"/>
          <w:sz w:val="28"/>
          <w:szCs w:val="28"/>
        </w:rPr>
        <w:t>На уроках в 8 классе при изучении комедии «Недоросль» Д.И. Фонвизина учебник В.Я. Коровиной позволил мне разработать кейсы для участников урока, в которых были привлечены тексты П.А. Вяземского и О.В. Ключевского, обучающиеся выполняли задания с выбором информации, воспроизведением поиска</w:t>
      </w:r>
      <w:r w:rsidR="008602D5">
        <w:rPr>
          <w:rFonts w:ascii="Times New Roman" w:hAnsi="Times New Roman"/>
          <w:sz w:val="28"/>
          <w:szCs w:val="28"/>
        </w:rPr>
        <w:t xml:space="preserve"> информации, интерпретацией текста. </w:t>
      </w:r>
      <w:r w:rsidR="00986490"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hAnsi="Times New Roman"/>
          <w:sz w:val="28"/>
          <w:szCs w:val="28"/>
        </w:rPr>
        <w:t>, прочитав текст комедии «Недоросль» Фонвизина, сопоставив с текстом Вяземского и Ключевского</w:t>
      </w:r>
      <w:r w:rsidR="008602D5">
        <w:rPr>
          <w:rFonts w:ascii="Times New Roman" w:hAnsi="Times New Roman"/>
          <w:sz w:val="28"/>
          <w:szCs w:val="28"/>
        </w:rPr>
        <w:t xml:space="preserve"> выбирали информацию для составления кластера. </w:t>
      </w:r>
    </w:p>
    <w:p w14:paraId="7D86B416" w14:textId="77777777" w:rsidR="00D92E5E" w:rsidRDefault="00D92E5E" w:rsidP="002E15C3">
      <w:pPr>
        <w:spacing w:after="0" w:line="276" w:lineRule="auto"/>
        <w:ind w:left="-567"/>
        <w:rPr>
          <w:rFonts w:ascii="Times New Roman" w:hAnsi="Times New Roman"/>
          <w:sz w:val="28"/>
          <w:szCs w:val="28"/>
        </w:rPr>
      </w:pPr>
    </w:p>
    <w:p w14:paraId="78DF664D" w14:textId="442954C6" w:rsidR="00D92E5E" w:rsidRPr="00D92E5E" w:rsidRDefault="00D92E5E" w:rsidP="002E15C3">
      <w:pPr>
        <w:spacing w:after="0" w:line="276" w:lineRule="auto"/>
        <w:ind w:left="-56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92E5E">
        <w:rPr>
          <w:rFonts w:ascii="Times New Roman" w:hAnsi="Times New Roman"/>
          <w:b/>
          <w:bCs/>
          <w:i/>
          <w:iCs/>
          <w:sz w:val="28"/>
          <w:szCs w:val="28"/>
        </w:rPr>
        <w:t>Вывод:</w:t>
      </w:r>
    </w:p>
    <w:p w14:paraId="6E4C0B9F" w14:textId="365ED36F" w:rsidR="00AE77EE" w:rsidRDefault="00AE77EE" w:rsidP="00E82B38">
      <w:pPr>
        <w:spacing w:after="0" w:line="276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C3F7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Работа по развитию читательской грамотности про</w:t>
      </w:r>
      <w:r w:rsidR="00DC3F77">
        <w:rPr>
          <w:rFonts w:ascii="Times New Roman" w:hAnsi="Times New Roman"/>
          <w:sz w:val="28"/>
          <w:szCs w:val="28"/>
        </w:rPr>
        <w:t xml:space="preserve">ходит длительный этап: с 5 по 11 классы. И на всём этом пути </w:t>
      </w:r>
      <w:r w:rsidR="00AD5852">
        <w:rPr>
          <w:rFonts w:ascii="Times New Roman" w:hAnsi="Times New Roman"/>
          <w:sz w:val="28"/>
          <w:szCs w:val="28"/>
        </w:rPr>
        <w:t>ученики</w:t>
      </w:r>
      <w:r w:rsidR="00DC3F77">
        <w:rPr>
          <w:rFonts w:ascii="Times New Roman" w:hAnsi="Times New Roman"/>
          <w:sz w:val="28"/>
          <w:szCs w:val="28"/>
        </w:rPr>
        <w:t xml:space="preserve"> приобретают навыки работы с комплексным анализом текста.</w:t>
      </w:r>
    </w:p>
    <w:p w14:paraId="5ABDA1E6" w14:textId="1393A95F" w:rsidR="00A75F78" w:rsidRDefault="00AE77EE" w:rsidP="00547DAC">
      <w:pPr>
        <w:spacing w:after="0" w:line="276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DF1C61">
        <w:rPr>
          <w:rFonts w:ascii="Times New Roman" w:hAnsi="Times New Roman"/>
          <w:sz w:val="28"/>
          <w:szCs w:val="28"/>
        </w:rPr>
        <w:t xml:space="preserve">Особенности развития читательской грамотности на уроках литературы связаны не только с тем материалом, на котором она формируется, - текстом художественного произведения как феномена культуры, но и с особыми целевыми установками чтения. Становится понятно, что на этом этапе образовательная цель формирования навыков </w:t>
      </w:r>
      <w:r>
        <w:rPr>
          <w:rFonts w:ascii="Times New Roman" w:hAnsi="Times New Roman"/>
          <w:sz w:val="28"/>
          <w:szCs w:val="28"/>
        </w:rPr>
        <w:t xml:space="preserve">смыслового чтения как «процесса восприятия, понимания и интерпретации текста, обеспечивающего решения учебно-познавательных задач» становится лишь исходной позицией для </w:t>
      </w:r>
    </w:p>
    <w:p w14:paraId="78E39488" w14:textId="0FC928D7" w:rsidR="00AD5852" w:rsidRDefault="00D92E5E" w:rsidP="00AD5852">
      <w:pPr>
        <w:spacing w:after="0" w:line="276" w:lineRule="auto"/>
        <w:ind w:lef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</w:p>
    <w:p w14:paraId="6B74694D" w14:textId="7E17FA20" w:rsidR="00DF1C61" w:rsidRDefault="00AE77EE" w:rsidP="00E82B38">
      <w:pPr>
        <w:spacing w:after="0" w:line="276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достижения именно тех результатов обучения, которые невозможны без читательской грамотности школьника.</w:t>
      </w:r>
    </w:p>
    <w:p w14:paraId="13C6B541" w14:textId="78073FD7" w:rsidR="008602D5" w:rsidRDefault="00AE77EE" w:rsidP="00E82B38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37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текста важно научить учащихся видеть, слышать, чувствовать текст, пополнять речевую память, обогащать словарный запас, продуктивно усваивать учебный материал, прививать эстетический вкус, формировать собственное мнение, высказывать, аргументировать его.</w:t>
      </w:r>
    </w:p>
    <w:p w14:paraId="492917DC" w14:textId="58DCD3A6" w:rsidR="008546E5" w:rsidRDefault="008546E5" w:rsidP="00E82B38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Давая возможность своим ученикам работать с текстом на уроках русского языка и литературы, мы создаём условия для преобразования </w:t>
      </w:r>
      <w:r w:rsidR="00AD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нашими учащимися. Мы учим </w:t>
      </w:r>
      <w:r w:rsidR="00AD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обсуждать, высказывать свою точку зрения, мыслить критически, учим делать выводы, тем самым способствуем развитию </w:t>
      </w:r>
      <w:r w:rsidR="00511462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</w:t>
      </w:r>
      <w:r w:rsidR="00AD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 мышления, устной и письменной речи. Всем этим мы и форм</w:t>
      </w:r>
      <w:r w:rsidR="00971EC1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читательскую грамотность.</w:t>
      </w:r>
    </w:p>
    <w:p w14:paraId="4EBDEFB3" w14:textId="0E68E4D3" w:rsidR="00B272A0" w:rsidRPr="00111F65" w:rsidRDefault="00B92CA5" w:rsidP="00CC4EDD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на примере </w:t>
      </w:r>
      <w:r w:rsidR="00D92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уроков по литературе показать, как</w:t>
      </w:r>
      <w:r w:rsidR="00837913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использую методы и приёмы по развитию читательской грамотности</w:t>
      </w:r>
      <w:r w:rsidR="00C0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 технологические карты уроков: </w:t>
      </w:r>
      <w:r w:rsidR="00C0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урок на тему: </w:t>
      </w:r>
      <w:r w:rsidR="00C012AE" w:rsidRPr="00C012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12AE" w:rsidRPr="00C012AE">
        <w:rPr>
          <w:rFonts w:ascii="Times New Roman" w:hAnsi="Times New Roman"/>
          <w:sz w:val="28"/>
          <w:szCs w:val="28"/>
        </w:rPr>
        <w:t>Образ простого солдата – защитника родины (по стихотворению М.Ю. Лермонтова «Бородино». 1837 год)» для 5 класса, урок на тему: «Образ Митрофана. Смысл названия комедии «Недоросль». Подготовка к написанию сочинения»</w:t>
      </w:r>
      <w:r w:rsidR="00C012AE">
        <w:rPr>
          <w:rFonts w:ascii="Times New Roman" w:hAnsi="Times New Roman"/>
          <w:sz w:val="28"/>
          <w:szCs w:val="28"/>
        </w:rPr>
        <w:t xml:space="preserve"> для 8 класса, урок на тему:</w:t>
      </w:r>
      <w:r w:rsidR="0083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913" w:rsidRPr="00837913">
        <w:rPr>
          <w:rFonts w:ascii="Times New Roman" w:hAnsi="Times New Roman"/>
          <w:sz w:val="28"/>
          <w:szCs w:val="28"/>
        </w:rPr>
        <w:t>«Жанр. Сюжет и композиция древнерусского памятника литературы «Слово о полку Игореве». Образ князя Игоря» для 9 класса.</w:t>
      </w:r>
      <w:r w:rsidR="00B272A0">
        <w:rPr>
          <w:rFonts w:ascii="Times New Roman" w:hAnsi="Times New Roman"/>
          <w:sz w:val="28"/>
          <w:szCs w:val="28"/>
        </w:rPr>
        <w:t xml:space="preserve"> На этих уроках я применяю р</w:t>
      </w:r>
      <w:r w:rsidR="00B272A0" w:rsidRPr="00B272A0">
        <w:rPr>
          <w:rFonts w:ascii="Times New Roman" w:hAnsi="Times New Roman"/>
          <w:sz w:val="28"/>
          <w:szCs w:val="28"/>
        </w:rPr>
        <w:t>олев</w:t>
      </w:r>
      <w:r w:rsidR="00B272A0">
        <w:rPr>
          <w:rFonts w:ascii="Times New Roman" w:hAnsi="Times New Roman"/>
          <w:sz w:val="28"/>
          <w:szCs w:val="28"/>
        </w:rPr>
        <w:t>ую</w:t>
      </w:r>
      <w:r w:rsidR="00B272A0" w:rsidRPr="00B272A0">
        <w:rPr>
          <w:rFonts w:ascii="Times New Roman" w:hAnsi="Times New Roman"/>
          <w:sz w:val="28"/>
          <w:szCs w:val="28"/>
        </w:rPr>
        <w:t xml:space="preserve"> игр</w:t>
      </w:r>
      <w:r w:rsidR="00B272A0">
        <w:rPr>
          <w:rFonts w:ascii="Times New Roman" w:hAnsi="Times New Roman"/>
          <w:sz w:val="28"/>
          <w:szCs w:val="28"/>
        </w:rPr>
        <w:t>у</w:t>
      </w:r>
      <w:r w:rsidR="00B272A0" w:rsidRPr="00B272A0">
        <w:rPr>
          <w:rFonts w:ascii="Times New Roman" w:hAnsi="Times New Roman"/>
          <w:sz w:val="28"/>
          <w:szCs w:val="28"/>
        </w:rPr>
        <w:t>, кейс-метод, кластер.</w:t>
      </w:r>
    </w:p>
    <w:p w14:paraId="2B808CF8" w14:textId="5A6887F8" w:rsidR="00CF13A7" w:rsidRPr="00837913" w:rsidRDefault="00CF13A7" w:rsidP="00837913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2833D" w14:textId="4EF1AFAC" w:rsidR="00CF13A7" w:rsidRDefault="00CF13A7" w:rsidP="00E82B38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D44A2" w14:textId="316ECAF3" w:rsidR="00CF13A7" w:rsidRDefault="00CF13A7" w:rsidP="00E82B38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CACCA" w14:textId="1E2D7310" w:rsidR="00CF13A7" w:rsidRDefault="00CF13A7" w:rsidP="00E82B38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3F0B3" w14:textId="3C55E33C" w:rsidR="00CF13A7" w:rsidRDefault="00CF13A7" w:rsidP="00E82B38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B5754" w14:textId="565205E2" w:rsidR="00CF13A7" w:rsidRDefault="00CF13A7" w:rsidP="00E82B38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89D2C" w14:textId="7C72744D" w:rsidR="00CF13A7" w:rsidRDefault="00CF13A7" w:rsidP="00E82B38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4AD93" w14:textId="58E3C721" w:rsidR="00CF13A7" w:rsidRDefault="00CF13A7" w:rsidP="00E82B38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B17F4" w14:textId="02B2B2C0" w:rsidR="00CF13A7" w:rsidRDefault="00CF13A7" w:rsidP="00E82B38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031B0" w14:textId="7CFF00C8" w:rsidR="00CF13A7" w:rsidRDefault="00CF13A7" w:rsidP="00E82B38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DF350" w14:textId="40FC2B3D" w:rsidR="00CF13A7" w:rsidRDefault="00CF13A7" w:rsidP="00E82B38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3A192" w14:textId="7D2A32C8" w:rsidR="00CF13A7" w:rsidRDefault="00CF13A7" w:rsidP="00E82B38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B0D34" w14:textId="1266691F" w:rsidR="00CF13A7" w:rsidRDefault="00CF13A7" w:rsidP="00E82B38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B8CF2" w14:textId="6ABB1314" w:rsidR="00CF13A7" w:rsidRDefault="00CF13A7" w:rsidP="00E82B38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7C726" w14:textId="61FFD152" w:rsidR="00CF13A7" w:rsidRDefault="00CF13A7" w:rsidP="00E82B38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E32CC" w14:textId="71BF872F" w:rsidR="00CF13A7" w:rsidRDefault="00CF13A7" w:rsidP="00E82B38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2166D" w14:textId="5A133348" w:rsidR="00CF13A7" w:rsidRDefault="00CF13A7" w:rsidP="00E82B38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6E3CF" w14:textId="77777777" w:rsidR="00547DAC" w:rsidRDefault="00547DAC" w:rsidP="00D92E5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740C0" w14:textId="63F75680" w:rsidR="00CF13A7" w:rsidRDefault="00D92E5E" w:rsidP="00776BD3">
      <w:pPr>
        <w:spacing w:after="0" w:line="276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</w:p>
    <w:p w14:paraId="12BDD0CD" w14:textId="17000E62" w:rsidR="00CF13A7" w:rsidRDefault="00CF13A7" w:rsidP="00E82B38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48B22" w14:textId="1F698948" w:rsidR="00CF13A7" w:rsidRDefault="00CF13A7" w:rsidP="00CF13A7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ресурсов и литературы:</w:t>
      </w:r>
    </w:p>
    <w:p w14:paraId="2EC440C3" w14:textId="0E109A68" w:rsidR="00CF13A7" w:rsidRPr="00E7241B" w:rsidRDefault="00475322" w:rsidP="00E7241B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E7241B" w:rsidRPr="00485B3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https://ya.ru/video/preview/3250124322372701044</w:t>
        </w:r>
      </w:hyperlink>
    </w:p>
    <w:p w14:paraId="4EA990A6" w14:textId="18D9C9A6" w:rsidR="00E7241B" w:rsidRDefault="00475322" w:rsidP="00E7241B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E7241B" w:rsidRPr="00485B3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https://ya.ru/video/preview/1879258377876935418</w:t>
        </w:r>
      </w:hyperlink>
    </w:p>
    <w:p w14:paraId="6D2A6DDE" w14:textId="6508BBEA" w:rsidR="00E7241B" w:rsidRDefault="00475322" w:rsidP="00E7241B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E7241B" w:rsidRPr="00485B3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https://педагогический-ресурс.рф/id1991918?section=documents</w:t>
        </w:r>
      </w:hyperlink>
    </w:p>
    <w:p w14:paraId="33079F54" w14:textId="687C9F4B" w:rsidR="00E7241B" w:rsidRPr="004A0884" w:rsidRDefault="00E7241B" w:rsidP="00E7241B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«Русский язык». 5 класс.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Организаций. В 2 ч. Ч.1 </w:t>
      </w:r>
      <w:r w:rsidRPr="002A7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Ладыженская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  <w:r w:rsidRPr="002A7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14:paraId="2F5D85EB" w14:textId="77777777" w:rsidR="00FE62B4" w:rsidRPr="00FE62B4" w:rsidRDefault="00FE62B4" w:rsidP="00FE62B4">
      <w:pPr>
        <w:pStyle w:val="a3"/>
        <w:ind w:left="-774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E62B4" w:rsidRPr="00FE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840E2"/>
    <w:multiLevelType w:val="hybridMultilevel"/>
    <w:tmpl w:val="E11EC408"/>
    <w:lvl w:ilvl="0" w:tplc="DE54B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A81124"/>
    <w:multiLevelType w:val="hybridMultilevel"/>
    <w:tmpl w:val="0A00015E"/>
    <w:lvl w:ilvl="0" w:tplc="DEB0B23A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5EF813DA"/>
    <w:multiLevelType w:val="hybridMultilevel"/>
    <w:tmpl w:val="CED4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70E3F"/>
    <w:multiLevelType w:val="hybridMultilevel"/>
    <w:tmpl w:val="3FB67660"/>
    <w:lvl w:ilvl="0" w:tplc="CE4E3A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DF"/>
    <w:rsid w:val="0000328A"/>
    <w:rsid w:val="00080883"/>
    <w:rsid w:val="00084758"/>
    <w:rsid w:val="001155C5"/>
    <w:rsid w:val="00115AC4"/>
    <w:rsid w:val="00132535"/>
    <w:rsid w:val="0015381F"/>
    <w:rsid w:val="00172C46"/>
    <w:rsid w:val="001F285B"/>
    <w:rsid w:val="00264824"/>
    <w:rsid w:val="002A7728"/>
    <w:rsid w:val="002E15C3"/>
    <w:rsid w:val="00307205"/>
    <w:rsid w:val="0033578E"/>
    <w:rsid w:val="00344817"/>
    <w:rsid w:val="003A093F"/>
    <w:rsid w:val="003A787F"/>
    <w:rsid w:val="003F650A"/>
    <w:rsid w:val="00475322"/>
    <w:rsid w:val="0049736E"/>
    <w:rsid w:val="004A0884"/>
    <w:rsid w:val="004B17F9"/>
    <w:rsid w:val="004C0701"/>
    <w:rsid w:val="00511462"/>
    <w:rsid w:val="00547DAC"/>
    <w:rsid w:val="00581CC5"/>
    <w:rsid w:val="00663895"/>
    <w:rsid w:val="0068040A"/>
    <w:rsid w:val="006E14B8"/>
    <w:rsid w:val="00710280"/>
    <w:rsid w:val="00754B93"/>
    <w:rsid w:val="00776BD3"/>
    <w:rsid w:val="007C74A4"/>
    <w:rsid w:val="00837913"/>
    <w:rsid w:val="008546E5"/>
    <w:rsid w:val="008602D5"/>
    <w:rsid w:val="008A0246"/>
    <w:rsid w:val="0093759E"/>
    <w:rsid w:val="00956D25"/>
    <w:rsid w:val="00971EC1"/>
    <w:rsid w:val="00986490"/>
    <w:rsid w:val="009C4028"/>
    <w:rsid w:val="009E3660"/>
    <w:rsid w:val="00A14F58"/>
    <w:rsid w:val="00A400C2"/>
    <w:rsid w:val="00A433CD"/>
    <w:rsid w:val="00A5233D"/>
    <w:rsid w:val="00A7359E"/>
    <w:rsid w:val="00A75F78"/>
    <w:rsid w:val="00A763F4"/>
    <w:rsid w:val="00A8543E"/>
    <w:rsid w:val="00A87501"/>
    <w:rsid w:val="00AD5852"/>
    <w:rsid w:val="00AE77EE"/>
    <w:rsid w:val="00B04EAA"/>
    <w:rsid w:val="00B272A0"/>
    <w:rsid w:val="00B42AED"/>
    <w:rsid w:val="00B55599"/>
    <w:rsid w:val="00B92CA5"/>
    <w:rsid w:val="00BA47D2"/>
    <w:rsid w:val="00BC3095"/>
    <w:rsid w:val="00BE238F"/>
    <w:rsid w:val="00C012AE"/>
    <w:rsid w:val="00C37081"/>
    <w:rsid w:val="00CC4EDD"/>
    <w:rsid w:val="00CF13A7"/>
    <w:rsid w:val="00D4568E"/>
    <w:rsid w:val="00D4677A"/>
    <w:rsid w:val="00D64422"/>
    <w:rsid w:val="00D92E5E"/>
    <w:rsid w:val="00DC3F77"/>
    <w:rsid w:val="00DE7702"/>
    <w:rsid w:val="00DF186C"/>
    <w:rsid w:val="00DF1C61"/>
    <w:rsid w:val="00E40F98"/>
    <w:rsid w:val="00E7241B"/>
    <w:rsid w:val="00E82B38"/>
    <w:rsid w:val="00EA15DF"/>
    <w:rsid w:val="00EA7C9F"/>
    <w:rsid w:val="00EC621F"/>
    <w:rsid w:val="00ED71CE"/>
    <w:rsid w:val="00F14600"/>
    <w:rsid w:val="00FE26A2"/>
    <w:rsid w:val="00F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9C69"/>
  <w15:chartTrackingRefBased/>
  <w15:docId w15:val="{3D9038C5-7683-451D-B977-58716C63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2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241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7241B"/>
    <w:rPr>
      <w:color w:val="605E5C"/>
      <w:shd w:val="clear" w:color="auto" w:fill="E1DFDD"/>
    </w:rPr>
  </w:style>
  <w:style w:type="paragraph" w:customStyle="1" w:styleId="1">
    <w:name w:val="Знак1"/>
    <w:basedOn w:val="a"/>
    <w:rsid w:val="00A5233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7;&#1077;&#1076;&#1072;&#1075;&#1086;&#1075;&#1080;&#1095;&#1077;&#1089;&#1082;&#1080;&#1081;-&#1088;&#1077;&#1089;&#1091;&#1088;&#1089;.&#1088;&#1092;/id1991918?section=documents" TargetMode="External"/><Relationship Id="rId3" Type="http://schemas.openxmlformats.org/officeDocument/2006/relationships/styles" Target="styles.xml"/><Relationship Id="rId7" Type="http://schemas.openxmlformats.org/officeDocument/2006/relationships/hyperlink" Target="https://ya.ru/video/preview/18792583778769354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.ru/video/preview/325012432237270104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2BBEC-658F-45D7-B2DF-072A156B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9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48</cp:revision>
  <dcterms:created xsi:type="dcterms:W3CDTF">2024-10-14T15:49:00Z</dcterms:created>
  <dcterms:modified xsi:type="dcterms:W3CDTF">2024-10-27T21:24:00Z</dcterms:modified>
</cp:coreProperties>
</file>