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9D" w:rsidRPr="00F27E9D" w:rsidRDefault="00F27E9D" w:rsidP="00F27E9D">
      <w:pPr>
        <w:widowControl w:val="0"/>
        <w:tabs>
          <w:tab w:val="left" w:pos="47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F27E9D" w:rsidRPr="00F27E9D" w:rsidRDefault="00F27E9D" w:rsidP="00F27E9D">
      <w:pPr>
        <w:widowControl w:val="0"/>
        <w:tabs>
          <w:tab w:val="left" w:pos="47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среднего профессионального образования </w:t>
      </w:r>
    </w:p>
    <w:p w:rsidR="00F27E9D" w:rsidRPr="00F27E9D" w:rsidRDefault="00F27E9D" w:rsidP="00F27E9D">
      <w:pPr>
        <w:widowControl w:val="0"/>
        <w:tabs>
          <w:tab w:val="left" w:pos="47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Луганской Народной Республики </w:t>
      </w:r>
    </w:p>
    <w:p w:rsidR="00F27E9D" w:rsidRPr="00F27E9D" w:rsidRDefault="00F27E9D" w:rsidP="00F27E9D">
      <w:pPr>
        <w:widowControl w:val="0"/>
        <w:tabs>
          <w:tab w:val="left" w:pos="47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«Перевальский колледж»</w:t>
      </w:r>
    </w:p>
    <w:p w:rsidR="00EA59DC" w:rsidRPr="00EA59DC" w:rsidRDefault="00EA59DC" w:rsidP="00EA59DC">
      <w:pPr>
        <w:widowControl w:val="0"/>
        <w:tabs>
          <w:tab w:val="left" w:pos="4700"/>
        </w:tabs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EA59DC" w:rsidP="00EA59DC">
      <w:pPr>
        <w:widowControl w:val="0"/>
        <w:tabs>
          <w:tab w:val="left" w:pos="4700"/>
        </w:tabs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EA59DC" w:rsidP="00EA59DC">
      <w:pPr>
        <w:widowControl w:val="0"/>
        <w:tabs>
          <w:tab w:val="left" w:pos="4700"/>
        </w:tabs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EA59DC" w:rsidP="00EA59DC">
      <w:pPr>
        <w:widowControl w:val="0"/>
        <w:tabs>
          <w:tab w:val="left" w:pos="4700"/>
        </w:tabs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EA59DC" w:rsidP="00EA59DC">
      <w:pPr>
        <w:widowControl w:val="0"/>
        <w:tabs>
          <w:tab w:val="left" w:pos="4700"/>
        </w:tabs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EA59DC" w:rsidP="00EA59DC">
      <w:pPr>
        <w:widowControl w:val="0"/>
        <w:tabs>
          <w:tab w:val="left" w:pos="4700"/>
        </w:tabs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EA59DC" w:rsidP="00F27E9D">
      <w:pPr>
        <w:widowControl w:val="0"/>
        <w:tabs>
          <w:tab w:val="left" w:pos="4700"/>
        </w:tabs>
        <w:suppressAutoHyphens/>
        <w:spacing w:after="0" w:line="240" w:lineRule="auto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EA59DC" w:rsidP="00EA59DC">
      <w:pPr>
        <w:widowControl w:val="0"/>
        <w:tabs>
          <w:tab w:val="left" w:pos="4700"/>
        </w:tabs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EA59DC" w:rsidP="00EA59DC">
      <w:pPr>
        <w:widowControl w:val="0"/>
        <w:tabs>
          <w:tab w:val="left" w:pos="4700"/>
        </w:tabs>
        <w:suppressAutoHyphens/>
        <w:spacing w:after="0" w:line="240" w:lineRule="auto"/>
        <w:jc w:val="center"/>
        <w:rPr>
          <w:rFonts w:ascii="Times New Roman" w:eastAsia="Verdana" w:hAnsi="Times New Roman" w:cs="Times New Roman"/>
          <w:b/>
          <w:kern w:val="1"/>
          <w:sz w:val="28"/>
          <w:szCs w:val="28"/>
        </w:rPr>
      </w:pPr>
      <w:r w:rsidRPr="00EA59DC">
        <w:rPr>
          <w:rFonts w:ascii="Times New Roman" w:eastAsia="Verdana" w:hAnsi="Times New Roman" w:cs="Times New Roman"/>
          <w:b/>
          <w:kern w:val="1"/>
          <w:sz w:val="28"/>
          <w:szCs w:val="28"/>
        </w:rPr>
        <w:t>Доклад</w:t>
      </w:r>
    </w:p>
    <w:p w:rsidR="00EA59DC" w:rsidRPr="00EA59DC" w:rsidRDefault="00EA59DC" w:rsidP="00EA59DC">
      <w:pPr>
        <w:widowControl w:val="0"/>
        <w:tabs>
          <w:tab w:val="left" w:pos="4700"/>
        </w:tabs>
        <w:suppressAutoHyphens/>
        <w:spacing w:after="0" w:line="240" w:lineRule="auto"/>
        <w:jc w:val="center"/>
        <w:rPr>
          <w:rFonts w:ascii="Times New Roman" w:eastAsia="Verdana" w:hAnsi="Times New Roman" w:cs="Times New Roman"/>
          <w:b/>
          <w:kern w:val="1"/>
          <w:sz w:val="28"/>
          <w:szCs w:val="28"/>
        </w:rPr>
      </w:pPr>
    </w:p>
    <w:p w:rsidR="00EA59DC" w:rsidRPr="00EA59DC" w:rsidRDefault="00EA59DC" w:rsidP="00EA59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</w:t>
      </w:r>
    </w:p>
    <w:p w:rsidR="00F27E9D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b/>
          <w:spacing w:val="-4"/>
          <w:kern w:val="1"/>
          <w:sz w:val="28"/>
          <w:szCs w:val="28"/>
        </w:rPr>
      </w:pPr>
      <w:r w:rsidRPr="00EA59DC">
        <w:rPr>
          <w:rFonts w:ascii="Times New Roman" w:eastAsia="Verdana" w:hAnsi="Times New Roman" w:cs="Times New Roman"/>
          <w:b/>
          <w:spacing w:val="-4"/>
          <w:kern w:val="1"/>
          <w:sz w:val="28"/>
          <w:szCs w:val="28"/>
        </w:rPr>
        <w:t xml:space="preserve">«Современные методы и приемы </w:t>
      </w:r>
    </w:p>
    <w:p w:rsidR="00EA59DC" w:rsidRPr="00EA59DC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b/>
          <w:kern w:val="1"/>
          <w:sz w:val="28"/>
          <w:szCs w:val="28"/>
        </w:rPr>
      </w:pPr>
      <w:r w:rsidRPr="00EA59DC">
        <w:rPr>
          <w:rFonts w:ascii="Times New Roman" w:eastAsia="Verdana" w:hAnsi="Times New Roman" w:cs="Times New Roman"/>
          <w:b/>
          <w:spacing w:val="-4"/>
          <w:kern w:val="1"/>
          <w:sz w:val="28"/>
          <w:szCs w:val="28"/>
        </w:rPr>
        <w:t>повышения мотивации студентов к обучению»</w:t>
      </w:r>
    </w:p>
    <w:p w:rsidR="00EA59DC" w:rsidRPr="00EA59DC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6F5FF6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  <w:r w:rsidRPr="00EA59DC">
        <w:rPr>
          <w:rFonts w:ascii="Times New Roman" w:eastAsia="Verdana" w:hAnsi="Times New Roman" w:cs="Times New Roman"/>
          <w:kern w:val="1"/>
          <w:sz w:val="28"/>
          <w:szCs w:val="28"/>
        </w:rPr>
        <w:t xml:space="preserve">для выступления на </w:t>
      </w:r>
      <w:r>
        <w:rPr>
          <w:rFonts w:ascii="Times New Roman" w:eastAsia="Verdana" w:hAnsi="Times New Roman" w:cs="Times New Roman"/>
          <w:kern w:val="1"/>
          <w:sz w:val="28"/>
          <w:szCs w:val="28"/>
        </w:rPr>
        <w:t>методическ</w:t>
      </w:r>
      <w:r w:rsidR="00F27E9D">
        <w:rPr>
          <w:rFonts w:ascii="Times New Roman" w:eastAsia="Verdana" w:hAnsi="Times New Roman" w:cs="Times New Roman"/>
          <w:kern w:val="1"/>
          <w:sz w:val="28"/>
          <w:szCs w:val="28"/>
        </w:rPr>
        <w:t>ой неделе</w:t>
      </w:r>
      <w:r w:rsidR="006F5FF6">
        <w:rPr>
          <w:rFonts w:ascii="Times New Roman" w:eastAsia="Verdana" w:hAnsi="Times New Roman" w:cs="Times New Roman"/>
          <w:kern w:val="1"/>
          <w:sz w:val="28"/>
          <w:szCs w:val="28"/>
        </w:rPr>
        <w:t xml:space="preserve">: </w:t>
      </w:r>
    </w:p>
    <w:p w:rsidR="00EA59DC" w:rsidRPr="00EA59DC" w:rsidRDefault="006F5FF6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  <w:r>
        <w:rPr>
          <w:rFonts w:ascii="Times New Roman" w:eastAsia="Verdana" w:hAnsi="Times New Roman" w:cs="Times New Roman"/>
          <w:kern w:val="1"/>
          <w:sz w:val="28"/>
          <w:szCs w:val="28"/>
        </w:rPr>
        <w:t xml:space="preserve">«Современные технологии и методические приемы как средство повышения мотивации и познавательной </w:t>
      </w:r>
      <w:proofErr w:type="gramStart"/>
      <w:r>
        <w:rPr>
          <w:rFonts w:ascii="Times New Roman" w:eastAsia="Verdana" w:hAnsi="Times New Roman" w:cs="Times New Roman"/>
          <w:kern w:val="1"/>
          <w:sz w:val="28"/>
          <w:szCs w:val="28"/>
        </w:rPr>
        <w:t>активности</w:t>
      </w:r>
      <w:proofErr w:type="gramEnd"/>
      <w:r>
        <w:rPr>
          <w:rFonts w:ascii="Times New Roman" w:eastAsia="Verdana" w:hAnsi="Times New Roman" w:cs="Times New Roman"/>
          <w:kern w:val="1"/>
          <w:sz w:val="28"/>
          <w:szCs w:val="28"/>
        </w:rPr>
        <w:t xml:space="preserve"> обучающихся в  условиях ФГОС СПО»</w:t>
      </w:r>
    </w:p>
    <w:p w:rsidR="00EA59DC" w:rsidRPr="00EA59DC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F80CF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  <w:r>
        <w:rPr>
          <w:rFonts w:ascii="Times New Roman" w:eastAsia="Verdana" w:hAnsi="Times New Roman" w:cs="Times New Roman"/>
          <w:kern w:val="1"/>
          <w:sz w:val="28"/>
          <w:szCs w:val="28"/>
        </w:rPr>
        <w:t>Профессия: 43.01.09 Повар, кондитер</w:t>
      </w:r>
    </w:p>
    <w:p w:rsidR="00EA59DC" w:rsidRPr="00EA59DC" w:rsidRDefault="00EA59DC" w:rsidP="00EA59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DC" w:rsidRPr="00EA59DC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EA59DC" w:rsidP="006F5FF6">
      <w:pPr>
        <w:widowControl w:val="0"/>
        <w:suppressAutoHyphens/>
        <w:spacing w:after="0" w:line="240" w:lineRule="auto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Default="00F27E9D" w:rsidP="00F27E9D">
      <w:pPr>
        <w:widowControl w:val="0"/>
        <w:tabs>
          <w:tab w:val="left" w:pos="5700"/>
        </w:tabs>
        <w:suppressAutoHyphens/>
        <w:spacing w:after="0" w:line="240" w:lineRule="auto"/>
        <w:ind w:left="6946"/>
        <w:rPr>
          <w:rFonts w:ascii="Times New Roman" w:eastAsia="Verdana" w:hAnsi="Times New Roman" w:cs="Times New Roman"/>
          <w:kern w:val="1"/>
          <w:sz w:val="28"/>
          <w:szCs w:val="28"/>
        </w:rPr>
      </w:pPr>
      <w:r>
        <w:rPr>
          <w:rFonts w:ascii="Times New Roman" w:eastAsia="Verdana" w:hAnsi="Times New Roman" w:cs="Times New Roman"/>
          <w:kern w:val="1"/>
          <w:sz w:val="28"/>
          <w:szCs w:val="28"/>
        </w:rPr>
        <w:t>Подготовила:</w:t>
      </w:r>
    </w:p>
    <w:p w:rsidR="00F27E9D" w:rsidRDefault="00FF31F8" w:rsidP="00F27E9D">
      <w:pPr>
        <w:widowControl w:val="0"/>
        <w:tabs>
          <w:tab w:val="left" w:pos="5700"/>
        </w:tabs>
        <w:suppressAutoHyphens/>
        <w:spacing w:after="0" w:line="240" w:lineRule="auto"/>
        <w:ind w:left="6946"/>
        <w:rPr>
          <w:rFonts w:ascii="Times New Roman" w:eastAsia="Verdana" w:hAnsi="Times New Roman" w:cs="Times New Roman"/>
          <w:kern w:val="1"/>
          <w:sz w:val="28"/>
          <w:szCs w:val="28"/>
        </w:rPr>
      </w:pPr>
      <w:r>
        <w:rPr>
          <w:rFonts w:ascii="Times New Roman" w:eastAsia="Verdana" w:hAnsi="Times New Roman" w:cs="Times New Roman"/>
          <w:kern w:val="1"/>
          <w:sz w:val="28"/>
          <w:szCs w:val="28"/>
        </w:rPr>
        <w:t>Преподаватель</w:t>
      </w:r>
    </w:p>
    <w:p w:rsidR="00F27E9D" w:rsidRPr="00EA59DC" w:rsidRDefault="00F27E9D" w:rsidP="00F27E9D">
      <w:pPr>
        <w:widowControl w:val="0"/>
        <w:tabs>
          <w:tab w:val="left" w:pos="5700"/>
        </w:tabs>
        <w:suppressAutoHyphens/>
        <w:spacing w:after="0" w:line="240" w:lineRule="auto"/>
        <w:ind w:left="6946"/>
        <w:rPr>
          <w:rFonts w:ascii="Times New Roman" w:eastAsia="Verdana" w:hAnsi="Times New Roman" w:cs="Times New Roman"/>
          <w:kern w:val="1"/>
          <w:sz w:val="28"/>
          <w:szCs w:val="28"/>
        </w:rPr>
      </w:pPr>
      <w:r>
        <w:rPr>
          <w:rFonts w:ascii="Times New Roman" w:eastAsia="Verdana" w:hAnsi="Times New Roman" w:cs="Times New Roman"/>
          <w:kern w:val="1"/>
          <w:sz w:val="28"/>
          <w:szCs w:val="28"/>
        </w:rPr>
        <w:t>Луговая Ю.А.</w:t>
      </w:r>
    </w:p>
    <w:p w:rsidR="00EA59DC" w:rsidRPr="00EA59DC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EA59DC" w:rsidP="00EA59DC">
      <w:pPr>
        <w:widowControl w:val="0"/>
        <w:tabs>
          <w:tab w:val="left" w:pos="5280"/>
        </w:tabs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Pr="00EA59DC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Default="00EA59DC" w:rsidP="00EA59DC">
      <w:pPr>
        <w:widowControl w:val="0"/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8"/>
          <w:szCs w:val="28"/>
        </w:rPr>
      </w:pPr>
    </w:p>
    <w:p w:rsidR="00EA59DC" w:rsidRDefault="00F27E9D" w:rsidP="00EA59D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kern w:val="1"/>
          <w:sz w:val="28"/>
          <w:szCs w:val="28"/>
        </w:rPr>
        <w:t>г. Перевальск</w:t>
      </w:r>
      <w:r w:rsidR="00EA59D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A59DC" w:rsidRDefault="00116176" w:rsidP="00F80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F80CFC" w:rsidRPr="00F80CFC" w:rsidRDefault="00F80CFC" w:rsidP="00F80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C76" w:rsidRPr="00F80CFC" w:rsidRDefault="00006C76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Современная система образования среднего профессионального образования признана обеспечить подготовку квалифицированных </w:t>
      </w:r>
      <w:r w:rsidR="006F5FF6"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рабочих, служащих</w:t>
      </w:r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обладающих высокой познавательной активностью, готовых к постоянному профессиональному </w:t>
      </w:r>
      <w:proofErr w:type="spellStart"/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самосовершенстованию</w:t>
      </w:r>
      <w:proofErr w:type="spellEnd"/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саморазвитию, способных адаптироваться к изменяющимся условиям современного производств</w:t>
      </w:r>
      <w:r w:rsidR="000600A3"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</w:t>
      </w:r>
    </w:p>
    <w:p w:rsidR="00006C76" w:rsidRPr="00F80CFC" w:rsidRDefault="00006C76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современном образовании вопрос об учебной мотивации является центральным, так как мотив является источником деятельности и выполняет функцию побуждения и смыслом образования. Педагог должен иметь представление о мотивах поведения своего студента и об основных его потребностях.</w:t>
      </w:r>
    </w:p>
    <w:p w:rsidR="00006C76" w:rsidRPr="00F80CFC" w:rsidRDefault="00006C76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Учёба в </w:t>
      </w:r>
      <w:r w:rsidR="006F5FF6"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колледже</w:t>
      </w:r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может мотивироваться не только потребностью в приобретении учебно-профессиональных знаний и умений, необходимых для будуще</w:t>
      </w:r>
      <w:r w:rsidR="006F5FF6"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 профессии</w:t>
      </w:r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но и потребностью занять определенное место в обществе, в группе, среди прия</w:t>
      </w:r>
      <w:r w:rsidR="006F5FF6"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телей, среди родственников</w:t>
      </w:r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r w:rsidR="005520A5"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Формирование учебной мотивац</w:t>
      </w:r>
      <w:proofErr w:type="gramStart"/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 у о</w:t>
      </w:r>
      <w:proofErr w:type="gramEnd"/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бучающихся </w:t>
      </w:r>
      <w:r w:rsidR="005520A5"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колледжа</w:t>
      </w:r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можно назвать одной из </w:t>
      </w:r>
      <w:proofErr w:type="spellStart"/>
      <w:r w:rsidR="005520A5"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основнфх</w:t>
      </w:r>
      <w:proofErr w:type="spellEnd"/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проблем современного образования. Её актуальность обусловлена обновлением постановкой задач формирования у обучающихся приёмов самостоятельного приобретения знаний, умений, навыков и развития активной жизненной позиции.</w:t>
      </w:r>
    </w:p>
    <w:p w:rsidR="00006C76" w:rsidRPr="00F80CFC" w:rsidRDefault="00006C76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Процесс совершенствования подготовки будущих </w:t>
      </w:r>
      <w:r w:rsidR="005520A5"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квалифицированных рабочих, служащих</w:t>
      </w:r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условиях современного образования достаточно сложен и обусловлен многими факторами. Одним из факторов является учебная мотивация к получению </w:t>
      </w:r>
      <w:r w:rsidR="005520A5"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профессии</w:t>
      </w:r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006C76" w:rsidRPr="00F80CFC" w:rsidRDefault="00006C76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Мотивация является сложным, многоуровневым и изменяющимся психологическим явлением. Для гармоничного психологического развития должна быть сформирована учебн</w:t>
      </w:r>
      <w:r w:rsidR="000600A3"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о-</w:t>
      </w:r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профессиональная мотивация на устойчивое желание учиться и получить профессию.</w:t>
      </w:r>
    </w:p>
    <w:p w:rsidR="00006C76" w:rsidRPr="00F80CFC" w:rsidRDefault="00006C76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Качество формирования профессионалов в </w:t>
      </w:r>
      <w:r w:rsidR="00F80CFC"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колледже</w:t>
      </w:r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зависит от многих факторов, таких как уровень профессиональной подготовки преподавательского состава, педагогической культуры, применение педагогических инновационных технологий, технической оснащенности учебных занятий, воспитательной работы, характер взаимодействия преподавателя и личности обучающегося, в процессе которого передаются знания, умения и навыки, но определяющим является то, насколько </w:t>
      </w:r>
      <w:proofErr w:type="gramStart"/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умело</w:t>
      </w:r>
      <w:proofErr w:type="gramEnd"/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вовлечены сами обучающиеся в процесс познания и овладения профессиональными умениями и навыками, насколько глубоки и сильны мотивы, вызывающие желание активно действовать, преодолевать неизбежные затруднения при овладении профессиональным мастерством.</w:t>
      </w:r>
    </w:p>
    <w:p w:rsidR="00006C76" w:rsidRPr="00F80CFC" w:rsidRDefault="00006C76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80C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Формирование учебной мотивации у студентов в процессе получения образования и овладения профессией является необходимым условием успешности этой деятельности и удовлетворенности ею, а также условием позитивного отношения к избранной профессии в будущем.</w:t>
      </w:r>
    </w:p>
    <w:p w:rsidR="009D7677" w:rsidRPr="00A93586" w:rsidRDefault="009D7677" w:rsidP="00E02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955A0" w:rsidRPr="00F80CFC" w:rsidRDefault="006955A0" w:rsidP="00F80CFC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80CF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Понятие мотивации</w:t>
      </w:r>
      <w:r w:rsidR="00000D74" w:rsidRPr="00F80CF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F51989" w:rsidRPr="00F80CF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студентов к учебе</w:t>
      </w:r>
    </w:p>
    <w:p w:rsidR="009D7677" w:rsidRPr="00F80CFC" w:rsidRDefault="009D7677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83F" w:rsidRPr="00F80CFC" w:rsidRDefault="00BD583F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Мотивы</w:t>
      </w:r>
      <w:r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сложная и подвижная система, на которую можно влиять. Даже если выбор будущей профессии студентом был сделан не вполне самостоятельно и недостаточно осознанно, то, целенаправленно формируя устойчивую систему мотивов деятельности, можно помочь будущему </w:t>
      </w:r>
      <w:r w:rsid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профессионалу</w:t>
      </w:r>
      <w:r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профессиональной адаптации и становлении. </w:t>
      </w:r>
      <w:r w:rsidRPr="00F80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изучить мотивы выбора </w:t>
      </w:r>
      <w:r w:rsidR="00F80CFC" w:rsidRPr="00F80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профессии</w:t>
      </w:r>
      <w:r w:rsidRPr="00F80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скорректировать мотивы учения и влияния на профессиональное становление студентов.</w:t>
      </w:r>
      <w:r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3FB6" w:rsidRPr="00F80CFC" w:rsidRDefault="005B3FB6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</w:t>
      </w:r>
      <w:r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внутренний процесс, основанный на сугубо личных мотивах, импульсах, побуждающих человека прикладывать усилия и достигать целей собственными силами, по его же воле</w:t>
      </w:r>
    </w:p>
    <w:p w:rsidR="005B3FB6" w:rsidRPr="00F80CFC" w:rsidRDefault="005B3FB6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Стимуляция</w:t>
      </w:r>
      <w:r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внешнее побуждение, поддержание, развитие извне тех импульсов, которые индуцируют мотивацию. </w:t>
      </w:r>
    </w:p>
    <w:p w:rsidR="005B3FB6" w:rsidRPr="00F80CFC" w:rsidRDefault="005B3FB6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Взаимодополнение мотивации и стимуляции</w:t>
      </w:r>
      <w:r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предпосылка действительно эффективного процесса обучения.</w:t>
      </w:r>
    </w:p>
    <w:p w:rsidR="006955A0" w:rsidRPr="00F80CFC" w:rsidRDefault="001265D3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мотивация</w:t>
      </w:r>
      <w:r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особый вид мотивации, проявляющийся в учебной деятельности и характеризующийся сложной структурой, одной из форм которой является структура внутренней (ориентированный на процесс и результат) и внешней (награду, избегание) мотивации.</w:t>
      </w:r>
    </w:p>
    <w:p w:rsidR="00B12AAE" w:rsidRPr="00F80CFC" w:rsidRDefault="00B970D6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Мотивация </w:t>
      </w:r>
      <w:r w:rsidR="005A098B" w:rsidRPr="00F80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стимуляция </w:t>
      </w:r>
      <w:r w:rsidRPr="00F80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студентов </w:t>
      </w:r>
      <w:r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A098B"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</w:t>
      </w:r>
      <w:r w:rsidR="005A098B"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</w:t>
      </w:r>
      <w:r w:rsidR="005A098B"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</w:t>
      </w:r>
      <w:r w:rsidR="005A098B"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="005A098B"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:rsidR="00B12AAE" w:rsidRPr="00F80CFC" w:rsidRDefault="00B12AAE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истинный источник мотивации студента находится в нем самом, то необходимо, чтобы он сам захотел что-то сделать и сделал это. Поэтому основным мотивом учения является </w:t>
      </w:r>
      <w:r w:rsidRPr="00F80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внутренняя побудительная сила.</w:t>
      </w:r>
    </w:p>
    <w:p w:rsidR="005B3FB6" w:rsidRDefault="00B12AAE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</w:t>
      </w:r>
      <w:r w:rsidRPr="00F80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отличие от мотивации,</w:t>
      </w:r>
      <w:r w:rsidRPr="00F8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то, что принадлежит самому субъекту поведения, является его устойчивым личностный свойством, изнутри побуждающим к совершенствованию определенных действий.</w:t>
      </w:r>
    </w:p>
    <w:p w:rsidR="00F80CFC" w:rsidRDefault="004657F1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6.1pt;margin-top:10.9pt;width:85.3pt;height:19pt;z-index:251660288;mso-width-relative:margin;mso-height-relative:margin">
            <v:textbox>
              <w:txbxContent>
                <w:p w:rsidR="00AE18A7" w:rsidRPr="00F80CFC" w:rsidRDefault="00AE18A7" w:rsidP="00F80C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0CFC">
                    <w:rPr>
                      <w:rFonts w:ascii="Times New Roman" w:hAnsi="Times New Roman" w:cs="Times New Roman"/>
                    </w:rPr>
                    <w:t>Мотивы</w:t>
                  </w:r>
                </w:p>
              </w:txbxContent>
            </v:textbox>
          </v:shape>
        </w:pict>
      </w:r>
    </w:p>
    <w:p w:rsidR="00F80CFC" w:rsidRDefault="00F80CFC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CFC" w:rsidRPr="00F80CFC" w:rsidRDefault="004657F1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8.85pt;margin-top:2.3pt;width:17.55pt;height:16.7pt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188.75pt;margin-top:2.3pt;width:18.75pt;height:16.7pt;flip:x;z-index:251662336" o:connectortype="straight">
            <v:stroke endarrow="block"/>
          </v:shape>
        </w:pict>
      </w:r>
    </w:p>
    <w:p w:rsidR="00F80CFC" w:rsidRDefault="004657F1" w:rsidP="00E02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F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0" type="#_x0000_t202" style="position:absolute;left:0;text-align:left;margin-left:276.35pt;margin-top:5.2pt;width:85.3pt;height:19pt;z-index:251665408;mso-width-relative:margin;mso-height-relative:margin">
            <v:textbox>
              <w:txbxContent>
                <w:p w:rsidR="00AE18A7" w:rsidRPr="00F80CFC" w:rsidRDefault="00AE18A7" w:rsidP="00F80C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Внутренние</w:t>
                  </w:r>
                </w:p>
              </w:txbxContent>
            </v:textbox>
          </v:shape>
        </w:pict>
      </w:r>
      <w:r w:rsidRPr="004657F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9" type="#_x0000_t202" style="position:absolute;left:0;text-align:left;margin-left:122.2pt;margin-top:5.2pt;width:85.3pt;height:19pt;z-index:251664384;mso-width-relative:margin;mso-height-relative:margin">
            <v:textbox>
              <w:txbxContent>
                <w:p w:rsidR="00AE18A7" w:rsidRPr="00F80CFC" w:rsidRDefault="00AE18A7" w:rsidP="00F80C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Внешние</w:t>
                  </w:r>
                </w:p>
              </w:txbxContent>
            </v:textbox>
          </v:shape>
        </w:pict>
      </w:r>
    </w:p>
    <w:p w:rsidR="005B3FB6" w:rsidRPr="00A93586" w:rsidRDefault="004657F1" w:rsidP="00E02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F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7" type="#_x0000_t202" style="position:absolute;left:0;text-align:left;margin-left:275.75pt;margin-top:14.9pt;width:137.85pt;height:31.75pt;z-index:251671552;mso-width-relative:margin;mso-height-relative:margin">
            <v:textbox>
              <w:txbxContent>
                <w:p w:rsidR="00AE18A7" w:rsidRPr="001D11D1" w:rsidRDefault="00AE18A7" w:rsidP="001D11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Интерес к знаниям, к процессу их получения и формирования</w:t>
                  </w:r>
                </w:p>
              </w:txbxContent>
            </v:textbox>
          </v:shape>
        </w:pict>
      </w:r>
      <w:r w:rsidRPr="004657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322.1pt;margin-top:7.45pt;width:0;height:8.1pt;z-index:251679744" o:connectortype="straight">
            <v:stroke endarrow="block"/>
          </v:shape>
        </w:pict>
      </w:r>
      <w:r w:rsidRPr="004657F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5" type="#_x0000_t32" style="position:absolute;left:0;text-align:left;margin-left:149.9pt;margin-top:8.1pt;width:0;height:8.1pt;z-index:251678720" o:connectortype="straight">
            <v:stroke endarrow="block"/>
          </v:shape>
        </w:pict>
      </w:r>
    </w:p>
    <w:p w:rsidR="00F80CFC" w:rsidRDefault="004657F1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2" type="#_x0000_t202" style="position:absolute;left:0;text-align:left;margin-left:72.55pt;margin-top:.1pt;width:137.85pt;height:38.5pt;z-index:251666432;mso-width-relative:margin;mso-height-relative:margin">
            <v:textbox>
              <w:txbxContent>
                <w:p w:rsidR="00AE18A7" w:rsidRPr="001D11D1" w:rsidRDefault="00AE18A7" w:rsidP="001D11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D11D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Угроза и ожидание наказания за недостойное овладение знаниями</w:t>
                  </w:r>
                </w:p>
              </w:txbxContent>
            </v:textbox>
          </v:shape>
        </w:pict>
      </w:r>
    </w:p>
    <w:p w:rsidR="00F80CFC" w:rsidRDefault="00F80CF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CFC" w:rsidRDefault="004657F1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8" type="#_x0000_t202" style="position:absolute;left:0;text-align:left;margin-left:276.35pt;margin-top:.9pt;width:137.85pt;height:43.35pt;z-index:251672576;mso-width-relative:margin;mso-height-relative:margin">
            <v:textbox>
              <w:txbxContent>
                <w:p w:rsidR="00AE18A7" w:rsidRPr="001D11D1" w:rsidRDefault="00AE18A7" w:rsidP="001D11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Отношение к знаниям как к самооценке и понимание их роли в самореализации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3" type="#_x0000_t202" style="position:absolute;left:0;text-align:left;margin-left:72.55pt;margin-top:9.65pt;width:137.85pt;height:33.2pt;z-index:251667456;mso-width-relative:margin;mso-height-relative:margin">
            <v:textbox>
              <w:txbxContent>
                <w:p w:rsidR="00AE18A7" w:rsidRPr="001D11D1" w:rsidRDefault="00AE18A7" w:rsidP="001D11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Ожидание награды за успехи в учебной деятельности</w:t>
                  </w:r>
                </w:p>
              </w:txbxContent>
            </v:textbox>
          </v:shape>
        </w:pict>
      </w:r>
    </w:p>
    <w:p w:rsidR="00F80CFC" w:rsidRDefault="00F80CF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CFC" w:rsidRDefault="004657F1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4" type="#_x0000_t202" style="position:absolute;left:0;text-align:left;margin-left:72.55pt;margin-top:13.3pt;width:137.85pt;height:43.05pt;z-index:251668480;mso-width-relative:margin;mso-height-relative:margin">
            <v:textbox>
              <w:txbxContent>
                <w:p w:rsidR="00AE18A7" w:rsidRPr="001D11D1" w:rsidRDefault="00AE18A7" w:rsidP="001D11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Требование и морально-психологическое давление группы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9" type="#_x0000_t202" style="position:absolute;left:0;text-align:left;margin-left:276.35pt;margin-top:14.75pt;width:137.85pt;height:42.25pt;z-index:251673600;mso-width-relative:margin;mso-height-relative:margin">
            <v:textbox>
              <w:txbxContent>
                <w:p w:rsidR="00AE18A7" w:rsidRPr="001D11D1" w:rsidRDefault="00AE18A7" w:rsidP="00DF2D2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Любознательность и стремление к расширению кругозора</w:t>
                  </w:r>
                </w:p>
              </w:txbxContent>
            </v:textbox>
          </v:shape>
        </w:pict>
      </w:r>
    </w:p>
    <w:p w:rsidR="00F80CFC" w:rsidRDefault="00F80CF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CFC" w:rsidRDefault="00F80CF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CFC" w:rsidRDefault="004657F1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5" type="#_x0000_t202" style="position:absolute;left:0;text-align:left;margin-left:72.55pt;margin-top:11.3pt;width:137.85pt;height:38.5pt;z-index:251669504;mso-width-relative:margin;mso-height-relative:margin">
            <v:textbox>
              <w:txbxContent>
                <w:p w:rsidR="00AE18A7" w:rsidRPr="001D11D1" w:rsidRDefault="00AE18A7" w:rsidP="001D11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Стремление избежать неприятностей и оценке преподавателя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0" type="#_x0000_t202" style="position:absolute;left:0;text-align:left;margin-left:275.75pt;margin-top:11.95pt;width:137.85pt;height:40pt;z-index:251674624;mso-width-relative:margin;mso-height-relative:margin">
            <v:textbox>
              <w:txbxContent>
                <w:p w:rsidR="00AE18A7" w:rsidRPr="001D11D1" w:rsidRDefault="00AE18A7" w:rsidP="00DF2D2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Стремление повысить культурный и профессиональный уровень</w:t>
                  </w:r>
                </w:p>
              </w:txbxContent>
            </v:textbox>
          </v:shape>
        </w:pict>
      </w:r>
    </w:p>
    <w:p w:rsidR="00F80CFC" w:rsidRDefault="00F80CF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CFC" w:rsidRDefault="00F80CF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CFC" w:rsidRDefault="004657F1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6" type="#_x0000_t202" style="position:absolute;left:0;text-align:left;margin-left:72.55pt;margin-top:5.6pt;width:137.85pt;height:29.4pt;z-index:251670528;mso-width-relative:margin;mso-height-relative:margin">
            <v:textbox>
              <w:txbxContent>
                <w:p w:rsidR="00AE18A7" w:rsidRPr="001D11D1" w:rsidRDefault="00AE18A7" w:rsidP="001D11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Ожидание будущих благ от получения образования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1" type="#_x0000_t202" style="position:absolute;left:0;text-align:left;margin-left:275.75pt;margin-top:7.35pt;width:137.85pt;height:29.4pt;z-index:251675648;mso-width-relative:margin;mso-height-relative:margin">
            <v:textbox>
              <w:txbxContent>
                <w:p w:rsidR="00AE18A7" w:rsidRPr="001D11D1" w:rsidRDefault="00AE18A7" w:rsidP="00DF2D2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Потребность в новой информации</w:t>
                  </w:r>
                </w:p>
              </w:txbxContent>
            </v:textbox>
          </v:shape>
        </w:pict>
      </w:r>
    </w:p>
    <w:p w:rsidR="00F80CFC" w:rsidRDefault="00F80CF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CFC" w:rsidRDefault="004657F1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3" type="#_x0000_t32" style="position:absolute;left:0;text-align:left;margin-left:141.1pt;margin-top:3.45pt;width:0;height:1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4" type="#_x0000_t32" style="position:absolute;left:0;text-align:left;margin-left:342.75pt;margin-top:4.55pt;width:0;height:15pt;z-index:251677696" o:connectortype="straight">
            <v:stroke endarrow="block"/>
          </v:shape>
        </w:pict>
      </w:r>
    </w:p>
    <w:p w:rsidR="00F80CFC" w:rsidRDefault="004657F1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8" type="#_x0000_t202" style="position:absolute;left:0;text-align:left;margin-left:71.85pt;margin-top:4.1pt;width:137.85pt;height:29.4pt;z-index:251680768;mso-width-relative:margin;mso-height-relative:margin">
            <v:textbox>
              <w:txbxContent>
                <w:p w:rsidR="00AE18A7" w:rsidRPr="00DA7B45" w:rsidRDefault="00AE18A7" w:rsidP="00DA7B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gramStart"/>
                  <w:r w:rsidRPr="00DA7B4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ПРИСУЩИ</w:t>
                  </w:r>
                  <w:proofErr w:type="gramEnd"/>
                  <w:r w:rsidRPr="00DA7B4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СЛАБЫМ СТУДЕНТАМ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9" type="#_x0000_t202" style="position:absolute;left:0;text-align:left;margin-left:276.35pt;margin-top:3.45pt;width:137.85pt;height:29.4pt;z-index:251681792;mso-width-relative:margin;mso-height-relative:margin">
            <v:textbox>
              <w:txbxContent>
                <w:p w:rsidR="00AE18A7" w:rsidRPr="00DA7B45" w:rsidRDefault="00AE18A7" w:rsidP="00DA7B4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gramStart"/>
                  <w:r w:rsidRPr="00DA7B4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ПРИСУЩИ</w:t>
                  </w:r>
                  <w:proofErr w:type="gramEnd"/>
                  <w:r w:rsidRPr="00DA7B4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СИЛЬНЫМ</w:t>
                  </w:r>
                  <w:r w:rsidRPr="00DA7B4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СТУДЕНТАМ</w:t>
                  </w:r>
                </w:p>
              </w:txbxContent>
            </v:textbox>
          </v:shape>
        </w:pict>
      </w:r>
    </w:p>
    <w:p w:rsidR="00F80CFC" w:rsidRDefault="00F80CF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CFC" w:rsidRDefault="00F80CF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CFC" w:rsidRDefault="00F80CF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CFC" w:rsidRDefault="00F80CF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B8D" w:rsidRPr="00A93586" w:rsidRDefault="00F51989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5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Истинные м</w:t>
      </w:r>
      <w:r w:rsidR="009A3B8D" w:rsidRPr="00A93586">
        <w:rPr>
          <w:rFonts w:ascii="Times New Roman" w:hAnsi="Times New Roman" w:cs="Times New Roman"/>
          <w:b/>
          <w:bCs/>
          <w:sz w:val="28"/>
          <w:szCs w:val="28"/>
        </w:rPr>
        <w:t xml:space="preserve">отивы выбора </w:t>
      </w:r>
      <w:r w:rsidR="00685A4C">
        <w:rPr>
          <w:rFonts w:ascii="Times New Roman" w:hAnsi="Times New Roman" w:cs="Times New Roman"/>
          <w:b/>
          <w:bCs/>
          <w:sz w:val="28"/>
          <w:szCs w:val="28"/>
        </w:rPr>
        <w:t>профессии</w:t>
      </w:r>
      <w:r w:rsidR="009A3B8D" w:rsidRPr="00A93586">
        <w:rPr>
          <w:rFonts w:ascii="Times New Roman" w:hAnsi="Times New Roman" w:cs="Times New Roman"/>
          <w:b/>
          <w:bCs/>
          <w:sz w:val="28"/>
          <w:szCs w:val="28"/>
        </w:rPr>
        <w:t xml:space="preserve"> студен</w:t>
      </w:r>
      <w:r w:rsidRPr="00A93586"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="009A3B8D" w:rsidRPr="00A935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5A4C">
        <w:rPr>
          <w:rFonts w:ascii="Times New Roman" w:hAnsi="Times New Roman" w:cs="Times New Roman"/>
          <w:b/>
          <w:bCs/>
          <w:sz w:val="28"/>
          <w:szCs w:val="28"/>
        </w:rPr>
        <w:t>ГБОУ СПО ЛНР «ПК»</w:t>
      </w:r>
    </w:p>
    <w:p w:rsidR="00F51989" w:rsidRDefault="00F51989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C8E" w:rsidRPr="00A93586" w:rsidRDefault="005A098B" w:rsidP="005A0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проведен опрос среди студентов </w:t>
      </w:r>
      <w:r w:rsidR="0088380B" w:rsidRPr="00A93586">
        <w:rPr>
          <w:rFonts w:ascii="Times New Roman" w:hAnsi="Times New Roman" w:cs="Times New Roman"/>
          <w:sz w:val="28"/>
          <w:szCs w:val="28"/>
        </w:rPr>
        <w:t>2-х курсов</w:t>
      </w:r>
      <w:r w:rsidR="001D36BA">
        <w:rPr>
          <w:rFonts w:ascii="Times New Roman" w:hAnsi="Times New Roman" w:cs="Times New Roman"/>
          <w:sz w:val="28"/>
          <w:szCs w:val="28"/>
        </w:rPr>
        <w:t xml:space="preserve"> по</w:t>
      </w:r>
      <w:r w:rsidR="0088380B" w:rsidRPr="00A93586">
        <w:rPr>
          <w:rFonts w:ascii="Times New Roman" w:hAnsi="Times New Roman" w:cs="Times New Roman"/>
          <w:sz w:val="28"/>
          <w:szCs w:val="28"/>
        </w:rPr>
        <w:t xml:space="preserve"> </w:t>
      </w:r>
      <w:r w:rsidR="001D36BA">
        <w:rPr>
          <w:rFonts w:ascii="Times New Roman" w:hAnsi="Times New Roman" w:cs="Times New Roman"/>
          <w:sz w:val="28"/>
          <w:szCs w:val="28"/>
        </w:rPr>
        <w:t>профессии 43.01.09 Повар, кондитер</w:t>
      </w:r>
      <w:r w:rsidR="00F97B73" w:rsidRPr="00A93586">
        <w:rPr>
          <w:rFonts w:ascii="Times New Roman" w:hAnsi="Times New Roman" w:cs="Times New Roman"/>
          <w:sz w:val="28"/>
          <w:szCs w:val="28"/>
        </w:rPr>
        <w:t xml:space="preserve">, в количестве </w:t>
      </w:r>
      <w:r w:rsidR="001D36BA">
        <w:rPr>
          <w:rFonts w:ascii="Times New Roman" w:hAnsi="Times New Roman" w:cs="Times New Roman"/>
          <w:sz w:val="28"/>
          <w:szCs w:val="28"/>
        </w:rPr>
        <w:t xml:space="preserve">23 </w:t>
      </w:r>
      <w:r w:rsidR="00F97B73" w:rsidRPr="00A93586">
        <w:rPr>
          <w:rFonts w:ascii="Times New Roman" w:hAnsi="Times New Roman" w:cs="Times New Roman"/>
          <w:sz w:val="28"/>
          <w:szCs w:val="28"/>
        </w:rPr>
        <w:t>человек (</w:t>
      </w:r>
      <w:r w:rsidR="001D36BA">
        <w:rPr>
          <w:rFonts w:ascii="Times New Roman" w:hAnsi="Times New Roman" w:cs="Times New Roman"/>
          <w:sz w:val="28"/>
          <w:szCs w:val="28"/>
        </w:rPr>
        <w:t>гр.102</w:t>
      </w:r>
      <w:r w:rsidR="00F97B73" w:rsidRPr="00A93586">
        <w:rPr>
          <w:rFonts w:ascii="Times New Roman" w:hAnsi="Times New Roman" w:cs="Times New Roman"/>
          <w:sz w:val="28"/>
          <w:szCs w:val="28"/>
        </w:rPr>
        <w:t xml:space="preserve"> – </w:t>
      </w:r>
      <w:r w:rsidR="001D36BA">
        <w:rPr>
          <w:rFonts w:ascii="Times New Roman" w:hAnsi="Times New Roman" w:cs="Times New Roman"/>
          <w:sz w:val="28"/>
          <w:szCs w:val="28"/>
        </w:rPr>
        <w:t xml:space="preserve">16 </w:t>
      </w:r>
      <w:r w:rsidR="00F97B73" w:rsidRPr="00A93586">
        <w:rPr>
          <w:rFonts w:ascii="Times New Roman" w:hAnsi="Times New Roman" w:cs="Times New Roman"/>
          <w:sz w:val="28"/>
          <w:szCs w:val="28"/>
        </w:rPr>
        <w:t>студент</w:t>
      </w:r>
      <w:r w:rsidR="001D36BA">
        <w:rPr>
          <w:rFonts w:ascii="Times New Roman" w:hAnsi="Times New Roman" w:cs="Times New Roman"/>
          <w:sz w:val="28"/>
          <w:szCs w:val="28"/>
        </w:rPr>
        <w:t>ов, гр.202–7</w:t>
      </w:r>
      <w:r w:rsidR="00F97B73" w:rsidRPr="00A93586">
        <w:rPr>
          <w:rFonts w:ascii="Times New Roman" w:hAnsi="Times New Roman" w:cs="Times New Roman"/>
          <w:sz w:val="28"/>
          <w:szCs w:val="28"/>
        </w:rPr>
        <w:t xml:space="preserve"> студентов)</w:t>
      </w:r>
      <w:r w:rsidR="0088380B" w:rsidRPr="00A935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80B" w:rsidRPr="00A93586" w:rsidRDefault="005A098B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</w:t>
      </w:r>
      <w:r w:rsidR="0088380B" w:rsidRPr="00A93586">
        <w:rPr>
          <w:rFonts w:ascii="Times New Roman" w:hAnsi="Times New Roman" w:cs="Times New Roman"/>
          <w:sz w:val="28"/>
          <w:szCs w:val="28"/>
        </w:rPr>
        <w:t xml:space="preserve"> было предложено </w:t>
      </w:r>
      <w:r w:rsidR="00A87C8E" w:rsidRPr="00A93586">
        <w:rPr>
          <w:rFonts w:ascii="Times New Roman" w:hAnsi="Times New Roman" w:cs="Times New Roman"/>
          <w:sz w:val="28"/>
          <w:szCs w:val="28"/>
        </w:rPr>
        <w:t xml:space="preserve">ответить на вопрос </w:t>
      </w:r>
      <w:r w:rsidR="00A87C8E" w:rsidRPr="00A93586">
        <w:rPr>
          <w:rFonts w:ascii="Times New Roman" w:hAnsi="Times New Roman" w:cs="Times New Roman"/>
          <w:b/>
          <w:bCs/>
          <w:sz w:val="28"/>
          <w:szCs w:val="28"/>
        </w:rPr>
        <w:t xml:space="preserve">«Каковы истинные причины поступления в </w:t>
      </w:r>
      <w:r w:rsidR="001D36BA">
        <w:rPr>
          <w:rFonts w:ascii="Times New Roman" w:hAnsi="Times New Roman" w:cs="Times New Roman"/>
          <w:b/>
          <w:bCs/>
          <w:sz w:val="28"/>
          <w:szCs w:val="28"/>
        </w:rPr>
        <w:t>колледж</w:t>
      </w:r>
      <w:r w:rsidR="00A87C8E" w:rsidRPr="00A93586">
        <w:rPr>
          <w:rFonts w:ascii="Times New Roman" w:hAnsi="Times New Roman" w:cs="Times New Roman"/>
          <w:b/>
          <w:bCs/>
          <w:sz w:val="28"/>
          <w:szCs w:val="28"/>
        </w:rPr>
        <w:t xml:space="preserve"> на выбранную </w:t>
      </w:r>
      <w:r w:rsidR="001D36BA">
        <w:rPr>
          <w:rFonts w:ascii="Times New Roman" w:hAnsi="Times New Roman" w:cs="Times New Roman"/>
          <w:b/>
          <w:bCs/>
          <w:sz w:val="28"/>
          <w:szCs w:val="28"/>
        </w:rPr>
        <w:t>профессию</w:t>
      </w:r>
      <w:r w:rsidR="00A87C8E" w:rsidRPr="00A93586">
        <w:rPr>
          <w:rFonts w:ascii="Times New Roman" w:hAnsi="Times New Roman" w:cs="Times New Roman"/>
          <w:b/>
          <w:bCs/>
          <w:sz w:val="28"/>
          <w:szCs w:val="28"/>
        </w:rPr>
        <w:t>?»</w:t>
      </w:r>
      <w:r w:rsidR="00A87C8E" w:rsidRPr="00A93586">
        <w:rPr>
          <w:rFonts w:ascii="Times New Roman" w:hAnsi="Times New Roman" w:cs="Times New Roman"/>
          <w:sz w:val="28"/>
          <w:szCs w:val="28"/>
        </w:rPr>
        <w:t>. Ответ можно было выбрать из предложенного списка или указать другой.</w:t>
      </w:r>
      <w:r w:rsidR="00ED372D" w:rsidRPr="00A93586">
        <w:rPr>
          <w:rFonts w:ascii="Times New Roman" w:hAnsi="Times New Roman" w:cs="Times New Roman"/>
          <w:sz w:val="28"/>
          <w:szCs w:val="28"/>
        </w:rPr>
        <w:t xml:space="preserve"> Перечень мотивов:</w:t>
      </w:r>
    </w:p>
    <w:p w:rsidR="009A3B8D" w:rsidRPr="00A93586" w:rsidRDefault="009A3B8D" w:rsidP="005A09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86">
        <w:rPr>
          <w:rFonts w:ascii="Times New Roman" w:hAnsi="Times New Roman" w:cs="Times New Roman"/>
          <w:sz w:val="28"/>
          <w:szCs w:val="28"/>
        </w:rPr>
        <w:t>Любопытство, интерес, желание узнать что-то новое.</w:t>
      </w:r>
    </w:p>
    <w:p w:rsidR="009A3B8D" w:rsidRPr="00A93586" w:rsidRDefault="009A3B8D" w:rsidP="005A09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86">
        <w:rPr>
          <w:rFonts w:ascii="Times New Roman" w:hAnsi="Times New Roman" w:cs="Times New Roman"/>
          <w:sz w:val="28"/>
          <w:szCs w:val="28"/>
        </w:rPr>
        <w:t xml:space="preserve">Желание получить образование для трудоустройства по </w:t>
      </w:r>
      <w:r w:rsidR="001D36BA">
        <w:rPr>
          <w:rFonts w:ascii="Times New Roman" w:hAnsi="Times New Roman" w:cs="Times New Roman"/>
          <w:sz w:val="28"/>
          <w:szCs w:val="28"/>
        </w:rPr>
        <w:t>профессии</w:t>
      </w:r>
      <w:r w:rsidRPr="00A93586">
        <w:rPr>
          <w:rFonts w:ascii="Times New Roman" w:hAnsi="Times New Roman" w:cs="Times New Roman"/>
          <w:sz w:val="28"/>
          <w:szCs w:val="28"/>
        </w:rPr>
        <w:t>.</w:t>
      </w:r>
    </w:p>
    <w:p w:rsidR="009A3B8D" w:rsidRPr="00A93586" w:rsidRDefault="009A3B8D" w:rsidP="005A09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86">
        <w:rPr>
          <w:rFonts w:ascii="Times New Roman" w:hAnsi="Times New Roman" w:cs="Times New Roman"/>
          <w:sz w:val="28"/>
          <w:szCs w:val="28"/>
        </w:rPr>
        <w:t>Потребность в общении и желание получить новые знакомства.</w:t>
      </w:r>
    </w:p>
    <w:p w:rsidR="009A3B8D" w:rsidRPr="00A93586" w:rsidRDefault="009A3B8D" w:rsidP="005A09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86">
        <w:rPr>
          <w:rFonts w:ascii="Times New Roman" w:hAnsi="Times New Roman" w:cs="Times New Roman"/>
          <w:sz w:val="28"/>
          <w:szCs w:val="28"/>
        </w:rPr>
        <w:t>Необходимость выполнить долг перед родителями, не разочаровать родных и друзей.</w:t>
      </w:r>
    </w:p>
    <w:p w:rsidR="009A3B8D" w:rsidRDefault="009A3B8D" w:rsidP="005A098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86">
        <w:rPr>
          <w:rFonts w:ascii="Times New Roman" w:hAnsi="Times New Roman" w:cs="Times New Roman"/>
          <w:sz w:val="28"/>
          <w:szCs w:val="28"/>
        </w:rPr>
        <w:t xml:space="preserve">Возможность оставаться в состоянии жизненной неопределенности во время обучения, избежать нежелательных решений и этапов (например, </w:t>
      </w:r>
      <w:r w:rsidR="001D36BA">
        <w:rPr>
          <w:rFonts w:ascii="Times New Roman" w:hAnsi="Times New Roman" w:cs="Times New Roman"/>
          <w:sz w:val="28"/>
          <w:szCs w:val="28"/>
        </w:rPr>
        <w:t>мобилизация</w:t>
      </w:r>
      <w:r w:rsidRPr="00A93586">
        <w:rPr>
          <w:rFonts w:ascii="Times New Roman" w:hAnsi="Times New Roman" w:cs="Times New Roman"/>
          <w:sz w:val="28"/>
          <w:szCs w:val="28"/>
        </w:rPr>
        <w:t>).</w:t>
      </w:r>
    </w:p>
    <w:p w:rsidR="00AE18A7" w:rsidRDefault="00AE18A7" w:rsidP="00AE18A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72D" w:rsidRPr="00A93586" w:rsidRDefault="00AD49B5" w:rsidP="00AD49B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184785</wp:posOffset>
            </wp:positionV>
            <wp:extent cx="3296285" cy="2265680"/>
            <wp:effectExtent l="19050" t="0" r="0" b="0"/>
            <wp:wrapThrough wrapText="bothSides">
              <wp:wrapPolygon edited="0">
                <wp:start x="-125" y="0"/>
                <wp:lineTo x="-125" y="21430"/>
                <wp:lineTo x="21596" y="21430"/>
                <wp:lineTo x="21596" y="0"/>
                <wp:lineTo x="-125" y="0"/>
              </wp:wrapPolygon>
            </wp:wrapThrough>
            <wp:docPr id="20" name="Рисунок 3" descr="C:\Users\User\Downloads\2024-03-21_11-29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4-03-21_11-29-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3020060</wp:posOffset>
            </wp:positionH>
            <wp:positionV relativeFrom="paragraph">
              <wp:posOffset>144780</wp:posOffset>
            </wp:positionV>
            <wp:extent cx="3526790" cy="2242185"/>
            <wp:effectExtent l="19050" t="0" r="0" b="0"/>
            <wp:wrapThrough wrapText="bothSides">
              <wp:wrapPolygon edited="0">
                <wp:start x="-117" y="0"/>
                <wp:lineTo x="-117" y="21472"/>
                <wp:lineTo x="21584" y="21472"/>
                <wp:lineTo x="21584" y="0"/>
                <wp:lineTo x="-117" y="0"/>
              </wp:wrapPolygon>
            </wp:wrapThrough>
            <wp:docPr id="16" name="Рисунок 1" descr="C:\Users\User\Downloads\2024-03-21_11-26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-03-21_11-26-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78" b="6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508" w:rsidRDefault="00A87C8E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96452D"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проведенного анализа выявлено, что</w:t>
      </w:r>
      <w:r w:rsidR="00ED372D"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C4E"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явно преобладает процент </w:t>
      </w:r>
      <w:r w:rsidR="00ED372D"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</w:t>
      </w:r>
      <w:r w:rsidR="00FA5C4E"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выбора </w:t>
      </w:r>
      <w:r w:rsidR="00AD4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  <w:r w:rsidR="00ED372D"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A5C4E"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обеих группах</w:t>
      </w:r>
      <w:r w:rsidR="00AD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(43% и 25%)</w:t>
      </w:r>
      <w:r w:rsidR="00FA5C4E"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высокий процент охватывает категория любопытство, интерес, желание узнать что-то новое (22% и 50%).</w:t>
      </w:r>
    </w:p>
    <w:p w:rsidR="00AD49B5" w:rsidRDefault="00AD49B5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студенты поступали в колледж</w:t>
      </w:r>
      <w:r w:rsidR="005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потребности в новых знакомствах.</w:t>
      </w:r>
    </w:p>
    <w:p w:rsidR="00AF5508" w:rsidRDefault="00AF5508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5F" w:rsidRDefault="0053305F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5F" w:rsidRDefault="0053305F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5F" w:rsidRDefault="0053305F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5F" w:rsidRDefault="0053305F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5F" w:rsidRDefault="0053305F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5F" w:rsidRDefault="0053305F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5F" w:rsidRDefault="0053305F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5F" w:rsidRDefault="0053305F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5F" w:rsidRPr="00A93586" w:rsidRDefault="0053305F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D5B" w:rsidRPr="00A8173C" w:rsidRDefault="00177D5B" w:rsidP="00A8173C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817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Причины снижения мотивации</w:t>
      </w:r>
    </w:p>
    <w:p w:rsidR="003E00DC" w:rsidRPr="00A93586" w:rsidRDefault="003E00DC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77D5B"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взгляд, </w:t>
      </w:r>
      <w:r w:rsidR="00F51989"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учитывать, что существует много различных причин снижения мотивации учени</w:t>
      </w:r>
      <w:r w:rsidR="00177D5B"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977" w:rsidRPr="00A93586" w:rsidRDefault="00F93977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Причинами снижения мотивации, зависящие от преподавателя являются:</w:t>
      </w:r>
    </w:p>
    <w:p w:rsidR="00F93977" w:rsidRPr="00A93586" w:rsidRDefault="00F93977" w:rsidP="00F51989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неправильный отбор содержания учебного материала, вызывающею перегрузку обучающихся;</w:t>
      </w:r>
    </w:p>
    <w:p w:rsidR="00F93977" w:rsidRPr="00A93586" w:rsidRDefault="00F93977" w:rsidP="00F51989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владение педагогом современными методами обучения и их оптимальным сочетанием;</w:t>
      </w:r>
    </w:p>
    <w:p w:rsidR="00F93977" w:rsidRPr="00A93586" w:rsidRDefault="00F93977" w:rsidP="00F51989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строить отношения с обучающимися и организовывать взаимодействия студентов друг с другом;</w:t>
      </w:r>
    </w:p>
    <w:p w:rsidR="00F93977" w:rsidRPr="00A93586" w:rsidRDefault="00F93977" w:rsidP="00F51989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личности преподавателя.</w:t>
      </w:r>
    </w:p>
    <w:p w:rsidR="003E00DC" w:rsidRPr="00A93586" w:rsidRDefault="003E00DC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Причинами снижения мотивации, зависящими от </w:t>
      </w:r>
      <w:r w:rsidR="00F93977" w:rsidRPr="00A93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студента</w:t>
      </w:r>
      <w:r w:rsidRPr="00A93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являются</w:t>
      </w:r>
      <w:r w:rsidR="00177D5B" w:rsidRPr="00A93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3E00DC" w:rsidRPr="00A93586" w:rsidRDefault="003E00DC" w:rsidP="00F51989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знаний;</w:t>
      </w:r>
    </w:p>
    <w:p w:rsidR="003E00DC" w:rsidRPr="00A93586" w:rsidRDefault="003E00DC" w:rsidP="00F51989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 учебной деятельности;</w:t>
      </w:r>
    </w:p>
    <w:p w:rsidR="003E00DC" w:rsidRPr="00A93586" w:rsidRDefault="003E00DC" w:rsidP="00F51989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приёмов самостоятельного приобретения знаний;</w:t>
      </w:r>
    </w:p>
    <w:p w:rsidR="003E00DC" w:rsidRPr="00A93586" w:rsidRDefault="003E00DC" w:rsidP="00F51989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сложившиеся отношения с </w:t>
      </w:r>
      <w:r w:rsidR="00177D5B"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00DC" w:rsidRPr="00A93586" w:rsidRDefault="003E00DC" w:rsidP="00F51989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7D5B"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</w:t>
      </w:r>
      <w:r w:rsidR="00177D5B"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D5B"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языковой барьер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3B8D" w:rsidRPr="00A93586" w:rsidRDefault="003E00DC" w:rsidP="00F51989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аномальное развитие.</w:t>
      </w:r>
    </w:p>
    <w:p w:rsidR="00177D5B" w:rsidRPr="00A93586" w:rsidRDefault="00177D5B" w:rsidP="00E02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снижения мотивации учения также являются неэффективные мотивационные стили поведения у </w:t>
      </w:r>
      <w:r w:rsidR="00B12AAE"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D5B" w:rsidRPr="00A93586" w:rsidRDefault="00177D5B" w:rsidP="00E02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6AE" w:rsidRPr="00A8173C" w:rsidRDefault="00D9421D" w:rsidP="00A8173C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  <w:r w:rsidRPr="00A8173C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Способы повышения</w:t>
      </w:r>
      <w:r w:rsidR="000226AE" w:rsidRPr="00A8173C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 xml:space="preserve"> мотивации студентов</w:t>
      </w:r>
      <w:r w:rsidRPr="00A8173C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 xml:space="preserve"> к учебе</w:t>
      </w:r>
    </w:p>
    <w:p w:rsidR="00F97B73" w:rsidRPr="00A93586" w:rsidRDefault="00F97B73" w:rsidP="00F51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173C" w:rsidRDefault="004657F1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50" type="#_x0000_t202" style="position:absolute;left:0;text-align:left;margin-left:208.1pt;margin-top:1.35pt;width:124.65pt;height:35.3pt;z-index:251686912;mso-width-relative:margin;mso-height-relative:margin">
            <v:textbox style="mso-next-textbox:#_x0000_s1050">
              <w:txbxContent>
                <w:p w:rsidR="00A8173C" w:rsidRPr="00F80CFC" w:rsidRDefault="00A8173C" w:rsidP="00A817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Способы повышения мотивации к учебе</w:t>
                  </w:r>
                </w:p>
              </w:txbxContent>
            </v:textbox>
          </v:shape>
        </w:pict>
      </w:r>
    </w:p>
    <w:p w:rsidR="00A8173C" w:rsidRDefault="00A8173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8173C" w:rsidRDefault="004657F1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52" type="#_x0000_t32" style="position:absolute;left:0;text-align:left;margin-left:322.7pt;margin-top:13.4pt;width:49.45pt;height:50.7pt;z-index:25168896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51" type="#_x0000_t32" style="position:absolute;left:0;text-align:left;margin-left:159.3pt;margin-top:12.9pt;width:62pt;height:50.7pt;flip:x;z-index:251687936" o:connectortype="straight">
            <v:stroke startarrow="block" endarrow="block"/>
          </v:shape>
        </w:pict>
      </w:r>
    </w:p>
    <w:p w:rsidR="00A8173C" w:rsidRDefault="00A8173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8173C" w:rsidRDefault="00A8173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8173C" w:rsidRDefault="00A8173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8173C" w:rsidRDefault="004657F1" w:rsidP="00A817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54" type="#_x0000_t202" style="position:absolute;left:0;text-align:left;margin-left:317.1pt;margin-top:11.1pt;width:124.65pt;height:35.3pt;z-index:251691008;mso-width-relative:margin;mso-height-relative:margin">
            <v:textbox style="mso-next-textbox:#_x0000_s1054">
              <w:txbxContent>
                <w:p w:rsidR="00A8173C" w:rsidRDefault="00A8173C" w:rsidP="00A817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Современные</w:t>
                  </w:r>
                </w:p>
                <w:p w:rsidR="00A8173C" w:rsidRPr="00F80CFC" w:rsidRDefault="00A8173C" w:rsidP="00A817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подходы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53" type="#_x0000_t202" style="position:absolute;left:0;text-align:left;margin-left:96.65pt;margin-top:11.1pt;width:124.65pt;height:35.3pt;z-index:251689984;mso-width-relative:margin;mso-height-relative:margin">
            <v:textbox style="mso-next-textbox:#_x0000_s1053">
              <w:txbxContent>
                <w:p w:rsidR="00A8173C" w:rsidRDefault="00A8173C" w:rsidP="00A817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Классические</w:t>
                  </w:r>
                </w:p>
                <w:p w:rsidR="00A8173C" w:rsidRPr="00F80CFC" w:rsidRDefault="00A8173C" w:rsidP="00A817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подходы</w:t>
                  </w:r>
                </w:p>
              </w:txbxContent>
            </v:textbox>
          </v:shape>
        </w:pict>
      </w:r>
    </w:p>
    <w:p w:rsidR="00A8173C" w:rsidRDefault="004657F1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55" type="#_x0000_t32" style="position:absolute;left:0;text-align:left;margin-left:228.15pt;margin-top:10.1pt;width:77.05pt;height:0;z-index:251692032" o:connectortype="straight">
            <v:stroke startarrow="block" endarrow="block"/>
          </v:shape>
        </w:pict>
      </w:r>
    </w:p>
    <w:p w:rsidR="00A8173C" w:rsidRDefault="00A8173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8173C" w:rsidRDefault="00A8173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8173C" w:rsidRDefault="00A8173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8173C" w:rsidRDefault="00A8173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8173C" w:rsidRDefault="00A8173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26AE" w:rsidRDefault="00A8173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7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Современные подходы</w:t>
      </w:r>
      <w:r w:rsidR="000226AE"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мотивации </w:t>
      </w:r>
      <w:r w:rsidR="008224C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0226AE"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учебе в большей степени основаны на использовании современных технологий и инструментов, дополнительном инвентаре</w:t>
      </w:r>
      <w:r w:rsidR="00F2050A"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226AE"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технике, программ</w:t>
      </w:r>
      <w:r w:rsidR="00822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0226AE"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интернет-технологий</w:t>
      </w:r>
      <w:proofErr w:type="spellEnd"/>
      <w:proofErr w:type="gramEnd"/>
      <w:r w:rsidR="000226AE"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компьютеризации процессов.</w:t>
      </w:r>
    </w:p>
    <w:p w:rsidR="00A8173C" w:rsidRDefault="00A8173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173C" w:rsidRDefault="00A8173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173C" w:rsidRDefault="00A8173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173C" w:rsidRDefault="00A8173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24C8" w:rsidRPr="00A93586" w:rsidRDefault="008224C8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08F7" w:rsidRPr="00A93586" w:rsidRDefault="007C08F7" w:rsidP="006C3294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A93586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Заинтересованность к предмету:</w:t>
      </w:r>
    </w:p>
    <w:p w:rsidR="007C08F7" w:rsidRPr="004D5670" w:rsidRDefault="007C08F7" w:rsidP="006C3294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D56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применение различных форм проведения занятий</w:t>
      </w:r>
      <w:r w:rsidR="00F2050A"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(лекции, семинары, практические</w:t>
      </w:r>
      <w:r w:rsidR="00AD0E6D"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>, игры, конференции</w:t>
      </w:r>
      <w:r w:rsidR="00F2050A"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>, чередование различных видов деятельности</w:t>
      </w:r>
      <w:r w:rsidR="00C16DAF"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(объяснение темы, практическая работа, контроль знаний)</w:t>
      </w:r>
      <w:r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переключение внимания;</w:t>
      </w:r>
      <w:proofErr w:type="gramEnd"/>
    </w:p>
    <w:p w:rsidR="007C08F7" w:rsidRPr="004D5670" w:rsidRDefault="007C08F7" w:rsidP="006C3294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6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использование современных методов обучения</w:t>
      </w:r>
      <w:r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проектный</w:t>
      </w:r>
      <w:proofErr w:type="gramEnd"/>
      <w:r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>, проблемный, исследовательский, и др.);</w:t>
      </w:r>
    </w:p>
    <w:p w:rsidR="00952673" w:rsidRPr="004D5670" w:rsidRDefault="007C08F7" w:rsidP="006C3294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6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применение информационных цифровых технологий</w:t>
      </w:r>
      <w:r w:rsidR="004E284C"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(готовить специальные небольшие презентации или видео-уроки по теме</w:t>
      </w:r>
      <w:r w:rsidR="00952673"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>, привлечь к участию в онлайн-мероприятии (</w:t>
      </w:r>
      <w:r w:rsidR="00952673" w:rsidRPr="004D56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олимпиада</w:t>
      </w:r>
      <w:r w:rsidR="00952673"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52673" w:rsidRPr="004D56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конференции</w:t>
      </w:r>
      <w:r w:rsidR="00952673"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52673" w:rsidRPr="004D56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семинар</w:t>
      </w:r>
      <w:r w:rsidR="00952673"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разработать </w:t>
      </w:r>
      <w:r w:rsidR="00952673" w:rsidRPr="004D56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онлайн-метод проверки знаний</w:t>
      </w:r>
      <w:r w:rsidR="00952673"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>: тестирование, онлайн-экзамен, онлайн-квест или игра</w:t>
      </w:r>
      <w:r w:rsidR="004E284C"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52673" w:rsidRPr="004D5670" w:rsidRDefault="007C08F7" w:rsidP="006C3294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привлечение студентов к созданию учебных пособий, организации учебной деятельности </w:t>
      </w:r>
      <w:r w:rsidR="00952673"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(поручить выполнение </w:t>
      </w:r>
      <w:r w:rsidR="00952673" w:rsidRPr="004D56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творческого тематического проекта</w:t>
      </w:r>
      <w:r w:rsidR="00952673"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2673" w:rsidRPr="004D56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использованием онлайн-технологий, </w:t>
      </w:r>
      <w:r w:rsidR="00952673"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порекомендовать посещение </w:t>
      </w:r>
      <w:r w:rsidR="00952673" w:rsidRPr="004D56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онлайн-курсов по предмету</w:t>
      </w:r>
      <w:r w:rsidR="00952673" w:rsidRP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</w:p>
    <w:p w:rsidR="007C08F7" w:rsidRPr="00A93586" w:rsidRDefault="007C08F7" w:rsidP="006C329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08F7" w:rsidRPr="00A93586" w:rsidRDefault="007C08F7" w:rsidP="006C3294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586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Стимулирование на результат, а не на оценку</w:t>
      </w:r>
      <w:r w:rsidRPr="00A935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7C08F7" w:rsidRPr="00A93586" w:rsidRDefault="007C08F7" w:rsidP="006C329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>акцент на непосредственную сферу применения</w:t>
      </w:r>
      <w:r w:rsidR="008F08AC"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1D51"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>олученных знаний, возможность практического</w:t>
      </w:r>
      <w:r w:rsidR="008F08AC"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использования;</w:t>
      </w:r>
    </w:p>
    <w:p w:rsidR="008F08AC" w:rsidRPr="00A93586" w:rsidRDefault="007C08F7" w:rsidP="006C329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и высокий уровень значения</w:t>
      </w:r>
      <w:r w:rsidR="008F08AC"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>в оценке производственной практики;</w:t>
      </w:r>
    </w:p>
    <w:p w:rsidR="007C08F7" w:rsidRDefault="007C08F7" w:rsidP="006C329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конкурсов, деловых</w:t>
      </w:r>
      <w:r w:rsidR="008F08AC"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 и олимпиад; </w:t>
      </w:r>
    </w:p>
    <w:p w:rsidR="00A93586" w:rsidRDefault="00A93586" w:rsidP="006C329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5508" w:rsidRPr="004D5670" w:rsidRDefault="00AF5508" w:rsidP="004D56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24C8" w:rsidRPr="006C3294" w:rsidRDefault="008224C8" w:rsidP="006C329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4166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важным стимулированием развития мотивации к обучению явля</w:t>
      </w:r>
      <w:r w:rsidR="0041666B"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2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КЛАССИЧЕСКИЕ ПОДХОДЫ: </w:t>
      </w:r>
    </w:p>
    <w:p w:rsidR="008224C8" w:rsidRPr="008224C8" w:rsidRDefault="008224C8" w:rsidP="006C32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08F7" w:rsidRPr="008224C8" w:rsidRDefault="007C08F7" w:rsidP="006C3294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166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Публичная</w:t>
      </w:r>
      <w:r w:rsidRPr="0041666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4166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похвала студентов, демонстрация их достижений</w:t>
      </w:r>
      <w:r w:rsidR="0041666B" w:rsidRPr="0041666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–</w:t>
      </w:r>
      <w:r w:rsidR="0041666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41666B" w:rsidRPr="0041666B">
        <w:rPr>
          <w:rFonts w:ascii="Times New Roman" w:hAnsi="Times New Roman" w:cs="Times New Roman"/>
          <w:sz w:val="28"/>
          <w:szCs w:val="28"/>
          <w:shd w:val="clear" w:color="auto" w:fill="FFFFFF"/>
        </w:rPr>
        <w:t>пох</w:t>
      </w:r>
      <w:r w:rsidR="0041666B"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>вала повышает самооценку, желание продолжать развитие, но при этом уместна своевременная критика, которая станет способом «подстегивания» к действиям, дополнительной работе и пр</w:t>
      </w:r>
      <w:r w:rsidR="0041666B" w:rsidRPr="004166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93586" w:rsidRPr="0041666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;</w:t>
      </w:r>
    </w:p>
    <w:p w:rsidR="00A93586" w:rsidRPr="00A93586" w:rsidRDefault="00A93586" w:rsidP="006C32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08AC" w:rsidRPr="008224C8" w:rsidRDefault="008F08AC" w:rsidP="006C3294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19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Мотивация личным примером</w:t>
      </w:r>
      <w:r w:rsidRPr="008224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8224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22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личные качества преподавателя, такт, ровный тон в общении, уважение студента, отсутствие опозданий, своевременная проверка заданий, ответственность в выполнении своей работы, выполнение обещаний; </w:t>
      </w:r>
    </w:p>
    <w:p w:rsidR="008F08AC" w:rsidRDefault="008224C8" w:rsidP="006C3294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8619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Связка</w:t>
      </w:r>
      <w:r w:rsidR="008F08AC" w:rsidRPr="00A8619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студент-преподаватель, наставничество;</w:t>
      </w:r>
    </w:p>
    <w:p w:rsidR="00A8619C" w:rsidRPr="00A8619C" w:rsidRDefault="00A8619C" w:rsidP="006C329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8F08AC" w:rsidRPr="00A8619C" w:rsidRDefault="008F08AC" w:rsidP="006C3294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  <w:r w:rsidRPr="00A861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Современные подходы к оцениванию студентов:</w:t>
      </w:r>
    </w:p>
    <w:p w:rsidR="008F08AC" w:rsidRPr="00A93586" w:rsidRDefault="008F08A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>Балльно</w:t>
      </w:r>
      <w:proofErr w:type="spellEnd"/>
      <w:r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рейтинговая система;</w:t>
      </w:r>
    </w:p>
    <w:p w:rsidR="008F08AC" w:rsidRDefault="008F08AC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Критериальная</w:t>
      </w:r>
      <w:proofErr w:type="spellEnd"/>
      <w:r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</w:t>
      </w:r>
      <w:r w:rsidR="004E284C"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245A" w:rsidRPr="00A93586" w:rsidRDefault="002C245A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619C" w:rsidRDefault="00F2050A" w:rsidP="006C329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19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Совместная работа.</w:t>
      </w:r>
      <w:r w:rsidRPr="00A8619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86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вариант – тоже своего ода мотивация, </w:t>
      </w:r>
      <w:proofErr w:type="gramStart"/>
      <w:r w:rsidRPr="00A8619C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</w:t>
      </w:r>
      <w:proofErr w:type="gramEnd"/>
      <w:r w:rsidRPr="00A86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</w:t>
      </w:r>
      <w:r w:rsidR="004D5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студенты </w:t>
      </w:r>
      <w:r w:rsidRPr="00A86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сами выбирают себе пару. В данном случае отмечается всестороннее изучение темы, предмета, обмен опытом и устранением </w:t>
      </w:r>
      <w:r w:rsidRPr="00A861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недопониманий, пробелов в знаниях каждого участника и пр. В этом случае на помощь педагогу приходит проектная работа и привлечение индивидов к научно-исследовательской деятельности, участию во внеурочных мероприятиях и пр.; </w:t>
      </w:r>
    </w:p>
    <w:p w:rsidR="00A8619C" w:rsidRDefault="00A8619C" w:rsidP="006C3294">
      <w:pPr>
        <w:pStyle w:val="a3"/>
        <w:tabs>
          <w:tab w:val="left" w:pos="1134"/>
        </w:tabs>
        <w:spacing w:after="0" w:line="24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050A" w:rsidRDefault="00F2050A" w:rsidP="006C329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19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Беседа, диалог, дискуссия.</w:t>
      </w:r>
      <w:r w:rsidRPr="00A86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Данный способ помогает не просто разговорить молчуна, рассмотреть его подготовку, интересы. Но и понять его позицию, подобрать корректные и эффективные методы работы, литературу для изучения, подойти к теме или проблеме с иной (более захватывающей, интересной) стороны и пр.; </w:t>
      </w:r>
    </w:p>
    <w:p w:rsidR="00A8619C" w:rsidRPr="00A8619C" w:rsidRDefault="00A8619C" w:rsidP="00A8619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050A" w:rsidRDefault="00F2050A" w:rsidP="00A8619C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Предоставление максимальной свободы студентам (выбора вида деятельности).</w:t>
      </w:r>
      <w:r w:rsidRPr="00A861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619C" w:rsidRPr="00A8619C" w:rsidRDefault="00A8619C" w:rsidP="00A8619C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9C" w:rsidRDefault="00F2050A" w:rsidP="00A8619C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Заинтересованность личным опытом студентов в профессиональной деятельности и их мнением по каким-либо вопросам.</w:t>
      </w:r>
      <w:r w:rsidRPr="00A86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 преподавателя к студентам может быть взаимным. Обсуждение каких-либо вопросов, совместное решение возникающих проблем, организация дискуссий и рассмотрение ситуационных задач – важные методы не только организации учебного процесса, но и налаживания качественных коммуникаций между преподавателем и студентом.</w:t>
      </w:r>
    </w:p>
    <w:p w:rsidR="00A8619C" w:rsidRPr="00A8619C" w:rsidRDefault="00A8619C" w:rsidP="00A8619C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619C" w:rsidRDefault="00F2050A" w:rsidP="00A8619C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Четко выработанная система организации учебного процесса является залогом успешной мотивации.</w:t>
      </w:r>
      <w:r w:rsidRPr="00A8619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Студенты «привыкшие» к преподавателю, к его требованиям будут тратить меньше времени на организационные моменты и осмысление происходящего на уроке.</w:t>
      </w:r>
    </w:p>
    <w:p w:rsidR="00A8619C" w:rsidRPr="00A8619C" w:rsidRDefault="00A8619C" w:rsidP="00A8619C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619C" w:rsidRDefault="00F2050A" w:rsidP="00A8619C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Сообщение целей урока.</w:t>
      </w:r>
      <w:r w:rsidRPr="00A86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Информирование в начале занятия о том, чему студенты научатся, внимательно слушая и выполняя задания, направленно на формирование внутренних стимулов мотивации. Можно даже построить процесс сообщения целей методом «от противного», т.е. «отвлекаясь и невнимательно слушая сегодня, Вы никогда не узнаете, что…». Данный способ привлекает внимание даже самых непоседливых студентов.</w:t>
      </w:r>
    </w:p>
    <w:p w:rsidR="00A8619C" w:rsidRPr="00A8619C" w:rsidRDefault="00A8619C" w:rsidP="00A8619C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619C" w:rsidRDefault="00F2050A" w:rsidP="00A8619C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Акцент на непосредственную сферу применения полученных знаний.</w:t>
      </w:r>
      <w:r w:rsidRPr="00A86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Должна прослеживаться «связь теории с жизнью», которая повышает интерес и внимание студентов.</w:t>
      </w:r>
    </w:p>
    <w:p w:rsidR="00A8619C" w:rsidRPr="00A8619C" w:rsidRDefault="00A8619C" w:rsidP="00A8619C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619C" w:rsidRDefault="00F2050A" w:rsidP="00A8619C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Дифференцированная система заданий позволяет каждому студенту соизмерить собственный уровень овладения материалом со сложностью предлагаемых заданий.</w:t>
      </w:r>
      <w:r w:rsidRPr="00A8619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Так, возможен выбор карточек с заданиями, за выполнение которых предполагается получение оценки «3», «4» или «5». Преподаватель видит, как студенты оценивают собственную подготовку.</w:t>
      </w:r>
    </w:p>
    <w:p w:rsidR="00A8619C" w:rsidRDefault="00F2050A" w:rsidP="00A8619C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Постановка студентов в субъектов учебно-воспитательного процесса.</w:t>
      </w:r>
      <w:r w:rsidRPr="00A8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данной форме организации каждый студент выполняет </w:t>
      </w:r>
      <w:r w:rsidRPr="00A86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определенную роль в процессе обучения. Это способствует становлению мотивации этой деятельности, которая приобретает для студентов признаваемую ценность.</w:t>
      </w:r>
    </w:p>
    <w:p w:rsidR="00A8619C" w:rsidRDefault="00A8619C" w:rsidP="00A8619C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9C" w:rsidRDefault="00F2050A" w:rsidP="00A8619C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Посильные учебные задачи.</w:t>
      </w:r>
      <w:r w:rsidRPr="00A8619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Слишком простые или слишком сложные задания вызывают понижение мотивации и интереса к освоению новых компетенций. Сложность заданий должна быть примерно равна уровню знаний аудитории или немножечко выше, чтобы дать возможность студентам возможность анализировать и искать информацию самостоятельно.</w:t>
      </w:r>
    </w:p>
    <w:p w:rsidR="00A8619C" w:rsidRPr="00A8619C" w:rsidRDefault="00A8619C" w:rsidP="00A8619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9C" w:rsidRDefault="00F2050A" w:rsidP="00A8619C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Четкое и однозначное объяснение домашнего задания.</w:t>
      </w:r>
      <w:r w:rsidRPr="00A86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Предельно ясная формулировка задания и объяснение его практической значимости повышают мотивацию к его выполнению.</w:t>
      </w:r>
    </w:p>
    <w:p w:rsidR="00A8619C" w:rsidRPr="00A8619C" w:rsidRDefault="00A8619C" w:rsidP="00A8619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9C" w:rsidRDefault="00F2050A" w:rsidP="00A8619C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Нарушающие дисциплину готовят доклады.</w:t>
      </w:r>
      <w:r w:rsidRPr="00A86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Неуемное желание студентов поговорить во время занятий тоже можно «поощрить», направив их энергию в позитивное русло. Такие студенты записывают себе темы докладов по текущей или будущей теме, получая уникальную возможность рассказать о чем-либо всей аудитории.</w:t>
      </w:r>
    </w:p>
    <w:p w:rsidR="00A8619C" w:rsidRPr="00A8619C" w:rsidRDefault="00A8619C" w:rsidP="00A8619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9C" w:rsidRPr="004A7D65" w:rsidRDefault="00F2050A" w:rsidP="004A7D65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Регулярная и непрерывная система контроля со стороны преподавателя. </w:t>
      </w:r>
      <w:r w:rsidRPr="00A8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Чрезвычайно важен систематический контроль знаний </w:t>
      </w:r>
      <w:r w:rsidR="004A7D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4A7D6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СПО подразумевает проведение большинства занятий в форме комбинированных. Задача преподавателя проводить регулярную проверку уровня усвоения знаний студентов для поддержания мотивации.</w:t>
      </w:r>
    </w:p>
    <w:p w:rsidR="00A8619C" w:rsidRPr="00A8619C" w:rsidRDefault="00A8619C" w:rsidP="00A8619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9C" w:rsidRDefault="00F2050A" w:rsidP="00A8619C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Доводить до сведения студентов критерии оценки их деятельности.</w:t>
      </w:r>
      <w:r w:rsidRPr="00A86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Ответы у доски, письменные работы, тестирование, практические, лабораторные и контрольные работы, домашнее задание– все формы деятельности студентов подвергают оценке. Важным моментом является объяснения студентам критериев оценки их работ. Это позволит добиться справедливости в системе поощрения и наказания.</w:t>
      </w:r>
    </w:p>
    <w:p w:rsidR="00A8619C" w:rsidRPr="00A8619C" w:rsidRDefault="00A8619C" w:rsidP="00A8619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9C" w:rsidRDefault="00F2050A" w:rsidP="00A8619C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Обязательная защита практических работ для тех студентов, которые не были на занятии.</w:t>
      </w:r>
      <w:r w:rsidRPr="00A86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студентов, не присутствующих в момент написания практической работы введена дополнительная «сложность»: работу надо не только написать, но и защитить (индивидуальная беседа по теме с преподавателем).</w:t>
      </w:r>
    </w:p>
    <w:p w:rsidR="00A8619C" w:rsidRPr="00A8619C" w:rsidRDefault="00A8619C" w:rsidP="00A8619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9C" w:rsidRDefault="00F2050A" w:rsidP="00A8619C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Разбирать ошибки тестов, самостоятельных, практических и контрольных работ.</w:t>
      </w:r>
      <w:r w:rsidRPr="00A8619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Хорошая привычка преподавателя – подробно останавливаться на распространенных ошибках студентов, обсуждать недочеты и совместными усилиями находить верные решения.</w:t>
      </w:r>
    </w:p>
    <w:p w:rsidR="00A8619C" w:rsidRDefault="00F2050A" w:rsidP="00A8619C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Организация проверки студентами работ своих одногруппников.</w:t>
      </w:r>
      <w:r w:rsidRPr="00A86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написания самостоятельной работы можно предложить аудитории обменяться работами и самим проверить, поставить оценку. Доверие повышает мотивацию.</w:t>
      </w:r>
    </w:p>
    <w:p w:rsidR="00A8619C" w:rsidRPr="00A8619C" w:rsidRDefault="00A8619C" w:rsidP="00A8619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9C" w:rsidRDefault="00F2050A" w:rsidP="00A8619C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Предоставление студентам возможности оценивать ответы одногруппников.</w:t>
      </w:r>
      <w:r w:rsidRPr="00A86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Выступления у доски можно предложить оценить аудитории. В этом случае все будут внимательно слушать ответ, чтоб вынести свой вердикт.</w:t>
      </w:r>
    </w:p>
    <w:p w:rsidR="00A8619C" w:rsidRPr="00A8619C" w:rsidRDefault="00A8619C" w:rsidP="00A8619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50A" w:rsidRDefault="00F2050A" w:rsidP="00A8619C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Информирование студентов о результатах их деятельности.</w:t>
      </w:r>
      <w:r w:rsidRPr="00A86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проводить самую элементарную статистику уровня обученности, успешности студентов после написания ими каких-либо контрольных работ. Аудитория всегда желает знать о результатах своей работы.</w:t>
      </w:r>
    </w:p>
    <w:p w:rsidR="006C3294" w:rsidRPr="006C3294" w:rsidRDefault="006C3294" w:rsidP="006C329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46" w:rsidRPr="00A93586" w:rsidRDefault="00E00947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Мотивация к постижению новых учебных и научных горизонтов со стороны </w:t>
      </w:r>
      <w:r w:rsidR="0041666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правило, базируется на личных интересах и увеличениях. В данном деле важно лишь понять: какие предметы интересны и почему, чем можно дополнить базовую программу, какие моменты изучать углублено, как пользоваться знаниями и пр. </w:t>
      </w:r>
    </w:p>
    <w:p w:rsidR="00DA4046" w:rsidRPr="00A8619C" w:rsidRDefault="00E00947" w:rsidP="006C3294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19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Со стороны родителей</w:t>
      </w:r>
      <w:r w:rsidRPr="00A8619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8619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мотивация</w:t>
      </w:r>
      <w:r w:rsidRPr="00A86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должна сводиться к умеренной похвале и критике, поддержке чада в стремлении постигать новое, развиваться, а также поддержке сложных ситуациях и пр. Конечно</w:t>
      </w:r>
      <w:r w:rsidR="005F6385" w:rsidRPr="00A8619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86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порой подобные рвения затратны, но и здесь при желании можно найти выход из любых обстоятельств. </w:t>
      </w:r>
    </w:p>
    <w:p w:rsidR="006F2C4D" w:rsidRPr="00A93586" w:rsidRDefault="006F2C4D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планировании использования многообразных приёмов и техник мотивации в процессе обучения, я всегда помню, что они настолько многофункциональны, насколько разнообразны мотивы студентов к обучению. И снова нужно отметить эффективность </w:t>
      </w:r>
      <w:r w:rsidRPr="00A93586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индивидуального подхода.</w:t>
      </w:r>
    </w:p>
    <w:p w:rsidR="00AF5508" w:rsidRDefault="00AF5508" w:rsidP="00E02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5A0" w:rsidRPr="00A93586" w:rsidRDefault="00B12AAE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использование как классических, так и современных подходов к постановке системы мотивации к учебе призвано вовлечь в изучение материалов каждого студента, повысить уровень и качество его подготовки, раскрыть его таланты и способности и развивать их.</w:t>
      </w:r>
    </w:p>
    <w:p w:rsidR="00B12AAE" w:rsidRPr="00A93586" w:rsidRDefault="00B12AAE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666B" w:rsidRDefault="004166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27A6A" w:rsidRDefault="00B27A6A" w:rsidP="00A93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AF5508" w:rsidRPr="00A93586" w:rsidRDefault="00AF5508" w:rsidP="00A93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B39" w:rsidRPr="00A93586" w:rsidRDefault="00631B39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к учебе играет ведущую роль в развитии личности и специалиста, содействуя облегчению учебного бремени и повышая интерес к определенным границам, наукам, темам, раскрывая таланты </w:t>
      </w:r>
      <w:r w:rsidR="004A7D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грамотному подбору педагогических методов воздействия на них.</w:t>
      </w:r>
    </w:p>
    <w:p w:rsidR="00B27A6A" w:rsidRDefault="00B27A6A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Важный фактор повышения мотивации студентов </w:t>
      </w:r>
      <w:r w:rsidR="004A7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мотивация студентов преподавателем. Студент – не школьник, которому можно сказать «так надо», и он с этим согласится, поэтому преподаватель должен уметь доказать студентам, что им нужны знания для того, чтобы стать хорошими </w:t>
      </w:r>
      <w:r w:rsidR="004A7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квалифицированным рабочим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самореализовавшимися</w:t>
      </w:r>
      <w:proofErr w:type="spellEnd"/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личностями.</w:t>
      </w:r>
    </w:p>
    <w:p w:rsidR="00A93586" w:rsidRPr="00A93586" w:rsidRDefault="00A93586" w:rsidP="00A9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93586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спользование как классических, так и современных подходов к постановке системы мотивации к учебе призвано вовлечь в изучение материалов каждого студента, повысить уровень и качество его подготовки, раскрыть его таланты и способности и развивать их.</w:t>
      </w:r>
    </w:p>
    <w:p w:rsidR="00A93586" w:rsidRPr="00A93586" w:rsidRDefault="00A93586" w:rsidP="00A9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3586" w:rsidRPr="00A93586" w:rsidRDefault="00A93586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A6A" w:rsidRPr="00A93586" w:rsidRDefault="00B27A6A" w:rsidP="00E02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1. Способы повышения мотивации к обучению</w:t>
      </w:r>
    </w:p>
    <w:p w:rsidR="00745209" w:rsidRPr="00A93586" w:rsidRDefault="00745209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209" w:rsidRPr="00A93586" w:rsidRDefault="00745209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Использование современных методов обучения (проектный, проблемный, исследовательский, обучение в сотрудничестве, разноуровневое обучение и другие).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Разнообразие современных форм и методов организации учебной деятельности повышает мотивацию студентов.</w:t>
      </w:r>
    </w:p>
    <w:p w:rsidR="005F6385" w:rsidRPr="00A93586" w:rsidRDefault="005F6385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Современные педагогические методы и приемы повышения мотивации студентов к процессу обучения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 1. Кластер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Кластер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педагогический метод, который развивает вариантность мышления, способность устанавливать всесторонние связи и отношения изучаемой темы (понятие, явление, событие).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подготовить учащихся к восприятию новой информации.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Пошаговое описание метода:</w:t>
      </w:r>
    </w:p>
    <w:p w:rsidR="00655912" w:rsidRPr="00A93586" w:rsidRDefault="00655912" w:rsidP="00E028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классной доски или большого листа бумаги записываем ключевое слово (предложение)</w:t>
      </w:r>
    </w:p>
    <w:p w:rsidR="00655912" w:rsidRPr="00A93586" w:rsidRDefault="00655912" w:rsidP="00E028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предлагаем учащимся высказывать слова или словосочетания, которые, на их взгляд, связаны с данной темой.</w:t>
      </w:r>
    </w:p>
    <w:p w:rsidR="00655912" w:rsidRPr="00A93586" w:rsidRDefault="00655912" w:rsidP="00E028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поступление идей записываем их на доске (листе бумаги).</w:t>
      </w:r>
    </w:p>
    <w:p w:rsidR="00655912" w:rsidRPr="00A93586" w:rsidRDefault="00655912" w:rsidP="00E028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устанавливаем совместно подходящие связи между понятиями и идеями.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преподавателю:</w:t>
      </w:r>
    </w:p>
    <w:p w:rsidR="00655912" w:rsidRPr="00A93586" w:rsidRDefault="00655912" w:rsidP="00E028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Записывайте все идеи учащихся</w:t>
      </w:r>
    </w:p>
    <w:p w:rsidR="00655912" w:rsidRPr="00A93586" w:rsidRDefault="00655912" w:rsidP="00E028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судите о качестве идей (не комментируйте)</w:t>
      </w:r>
    </w:p>
    <w:p w:rsidR="00655912" w:rsidRPr="00A93586" w:rsidRDefault="00655912" w:rsidP="00E028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обращайте внимания на орфографию и другие факторы, сдерживающие письмо</w:t>
      </w:r>
    </w:p>
    <w:p w:rsidR="00655912" w:rsidRPr="00A93586" w:rsidRDefault="00655912" w:rsidP="00E028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переставайте писать, пока  не  закончится отведенное время. При необходимости можно помочь с идеями учащимся, задавая наводящие вопросы.</w:t>
      </w:r>
    </w:p>
    <w:p w:rsidR="00655912" w:rsidRPr="00A93586" w:rsidRDefault="00655912" w:rsidP="00E028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  построить как  можно больше связей. Не ограничивайте количество идей, их поток и связи между ними.</w:t>
      </w:r>
    </w:p>
    <w:p w:rsidR="00655912" w:rsidRPr="00A93586" w:rsidRDefault="00655912" w:rsidP="00E028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о том, что групповое составление кластера служит в качестве стержня для идей группы.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после группового составления кластера предложить учащимся индивидуальное составление с последующей работой в парах (тройках, малых группах).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прием, позволяющий в нескольких словах изложить учебный материал на определенную тему.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добиться более глубокого осмысления темы.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Пошаговое описание метода:</w:t>
      </w:r>
    </w:p>
    <w:p w:rsidR="00655912" w:rsidRPr="00A93586" w:rsidRDefault="00655912" w:rsidP="00E028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Знакомим учащихся с правилами составления </w:t>
      </w:r>
      <w:proofErr w:type="spellStart"/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912" w:rsidRPr="00A93586" w:rsidRDefault="00655912" w:rsidP="00E028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составить, следуя этим правилам, </w:t>
      </w:r>
      <w:proofErr w:type="spellStart"/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определенную тему.</w:t>
      </w:r>
    </w:p>
    <w:p w:rsidR="00655912" w:rsidRPr="00A93586" w:rsidRDefault="00655912" w:rsidP="00E028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Убедившись, что все составили, предлагаем добровольно зачитать несколько </w:t>
      </w:r>
      <w:proofErr w:type="spellStart"/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синквейнов</w:t>
      </w:r>
      <w:proofErr w:type="spellEnd"/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составления </w:t>
      </w:r>
      <w:proofErr w:type="spellStart"/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синквейна</w:t>
      </w:r>
      <w:proofErr w:type="spellEnd"/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55912" w:rsidRPr="00A93586" w:rsidRDefault="00655912" w:rsidP="00E028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строке одним словом обозначается тема (именем существительным).</w:t>
      </w:r>
    </w:p>
    <w:p w:rsidR="00655912" w:rsidRPr="00A93586" w:rsidRDefault="00655912" w:rsidP="00E028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строка – описание темы двумя словами (прилагательные)</w:t>
      </w:r>
    </w:p>
    <w:p w:rsidR="00655912" w:rsidRPr="00A93586" w:rsidRDefault="00655912" w:rsidP="00E028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строка – описание действия в рамках этой темы тремя словами (глаголы, причастия)</w:t>
      </w:r>
    </w:p>
    <w:p w:rsidR="00655912" w:rsidRPr="00A93586" w:rsidRDefault="00655912" w:rsidP="00E028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строка – фраза из четырех слов, выражающая отношение к теме (разные части речи)</w:t>
      </w:r>
    </w:p>
    <w:p w:rsidR="00655912" w:rsidRPr="00A93586" w:rsidRDefault="00655912" w:rsidP="00E028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Пятая строка – одно слово, синоним темы.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преподавателю:</w:t>
      </w:r>
    </w:p>
    <w:p w:rsidR="00655912" w:rsidRPr="00A93586" w:rsidRDefault="00655912" w:rsidP="00E0282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предложите учащимся составить </w:t>
      </w:r>
      <w:proofErr w:type="spellStart"/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тему, хорошо им знакомую (напр. «Семья», «Школа», «Дружба» и т.д.)</w:t>
      </w:r>
    </w:p>
    <w:p w:rsidR="00655912" w:rsidRPr="00A93586" w:rsidRDefault="00655912" w:rsidP="00E0282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первых порах предусмотрите при составлении </w:t>
      </w:r>
      <w:proofErr w:type="spellStart"/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в парах, в малых группах и только затем- индивидуально.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</w:t>
      </w:r>
      <w:proofErr w:type="spellStart"/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синквейны</w:t>
      </w:r>
      <w:proofErr w:type="spellEnd"/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содержится наиболее точная характеристика различных сторон темы.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Знаю / Хочу узнать / Узнал (З/Х/У)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З/Х/У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один из видов графических организаторов, позволяющий провести исследовательскую работу по какой-либо теме.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З/Х/У</w:t>
      </w:r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5"/>
        <w:gridCol w:w="4324"/>
        <w:gridCol w:w="4016"/>
      </w:tblGrid>
      <w:tr w:rsidR="00A93586" w:rsidRPr="00A93586" w:rsidTr="00655912"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5912" w:rsidRPr="00A93586" w:rsidRDefault="00655912" w:rsidP="00E028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5dc0233441c572e5497cecf8152bd5512f25fbbf"/>
            <w:bookmarkStart w:id="1" w:name="0"/>
            <w:bookmarkEnd w:id="0"/>
            <w:bookmarkEnd w:id="1"/>
            <w:r w:rsidRPr="00A9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знаем по данной теме?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5912" w:rsidRPr="00A93586" w:rsidRDefault="00655912" w:rsidP="00E028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хотели бы узнать?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5912" w:rsidRPr="00A93586" w:rsidRDefault="00655912" w:rsidP="00E028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узнали?</w:t>
            </w:r>
          </w:p>
        </w:tc>
      </w:tr>
    </w:tbl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:  подготовка к восприятию и осмыслению новой информации. 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Пошаговое описание метода:</w:t>
      </w:r>
    </w:p>
    <w:p w:rsidR="00655912" w:rsidRPr="00A93586" w:rsidRDefault="00655912" w:rsidP="00E0282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Вывешиваем подготовленную на ватмане таблицу З/Х/У.</w:t>
      </w:r>
    </w:p>
    <w:p w:rsidR="00655912" w:rsidRPr="00A93586" w:rsidRDefault="00655912" w:rsidP="00E0282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мозговой штурм по избранной теме.</w:t>
      </w:r>
    </w:p>
    <w:p w:rsidR="00655912" w:rsidRPr="00A93586" w:rsidRDefault="00655912" w:rsidP="00E0282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метод блиц-опроса, заполняем графу «Что мы знаем по данной теме».</w:t>
      </w:r>
    </w:p>
    <w:p w:rsidR="00655912" w:rsidRPr="00A93586" w:rsidRDefault="00655912" w:rsidP="00E0282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же путем заполняем графу «Что хотели бы узнать».</w:t>
      </w:r>
    </w:p>
    <w:p w:rsidR="00655912" w:rsidRPr="00A93586" w:rsidRDefault="00655912" w:rsidP="00E0282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раздаточный материал, содержащий основные положения по избранной теме (т.е. ответы на поставленные вопросы)</w:t>
      </w:r>
    </w:p>
    <w:p w:rsidR="00655912" w:rsidRPr="00A93586" w:rsidRDefault="00655912" w:rsidP="00E0282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ознакомления с предложенной информацией (10-12 мин) возвращаемся к графе («Что хотели бы узнать»), определяем, на какие вопросы найдены ответы и записываем  в графу «Узнали».</w:t>
      </w:r>
    </w:p>
    <w:p w:rsidR="00655912" w:rsidRPr="00A93586" w:rsidRDefault="00655912" w:rsidP="00E0282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же графу заносим новую информацию, не предусмотренную учащимися в колонке «Что хотели бы узнать».</w:t>
      </w:r>
    </w:p>
    <w:p w:rsidR="00655912" w:rsidRPr="00A93586" w:rsidRDefault="00655912" w:rsidP="00E0282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выясняем,  насколько верными оказались знания учащихся в графе  «Что мы знаем».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Аргументированное эссе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Аргументированное эссе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один из видов исследовательской работы, позволяющий рассмотреть определенную проблему с разных точек зрения.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:    выработка умений и навыков четкого и обоснованного изложения  своей позиции.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преподавателю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1.Прежде чем предложить учащимся написать аргументированное эссе, следует ознакомить их с основными положениями четырех ее частей: введения, презентации тезиса, ожидания возражения и вывода.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предваряющей подготовительной части необходимо определить: какие сведения включить, на кого ссылаться, как интерпретировать факты, какую методологию избрать.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 введении использовать два момента: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Вводное утверждение (знакомство с темой, ее предыстория, цель исследования) с использованием известных приемов (необычное высказывание, интересная цитата, удивительные статистические данные и т.п.)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Тезисное утверждение, являющееся, в сущности, тем положением, которое предстоит аргументировать. (при этом указать, какие стороны и в каком объеме необходимы доводы).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Презентация тезиса – основная часть эссе, в котором излагаются доводы в пользу  избранной позиции. Наиболее распространенный способ – утверждения (заявление) и далее факты в качестве обоснования. Можно и наоборот: вначале перечень фактов, а затем вывод, следствие (заявление).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Ожидание возражений. Думается тезисное утверждение будет убедительней, если предусмотреть аргументы противоположного заявления, дав ему критический анализ. Далее предложить компромиссное решение, в чем-то уступив противоположному мнению.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Вывод. Эта часть эссе должна показать разумность и обоснованность выбранной позиции.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Двухчастный дневник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Двухчастный дневник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педагогический прием, который даёт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исследовать текст, письменно выразить свое понимание прочитанного, увязав с личным опытом.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вызвать интерес к изучаемой теме, способствовать развитию навыков письменной речи.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Пошаговое описание метода: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Предлагаем учащимся подготовленный текст для прочтения.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Убедившись, что все ознакомились с текстом, просим разделить тетрадный лист вертикальной чертой на две части.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Далее предлагаем учащимся слева записать цитаты (идеи, мысли) автора, которые понравились (или не понравились, озадачили).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Справа учащийся записывает комментарий к цитате (тезису) автора, т.е. обосновывает свой выбор и понимание прочитанного.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завершении этой части задания предлагаем учащимся           (добровольно) зачитать цитаты (по одной) и свои комментарии к ним. По ходу  ознакомления можно задавать вопросы либо предлагать свой вариант комментария на ту или иную цитату.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Далее учащиеся могут поработать в парах (в тройках, малых группах), обсудить услышанное и отметить то, что понравилось в работах партнеров.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преподавателю: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 можете заранее оговорить количество цитат (2-3), все зависит от характера, объема текста.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этом текст, безусловно, необходимо увязывать с вузовской (школьной) программой.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Можно предложить учащимся отразить свои размышления (после обсуждения) в сочинении или аргументированном эссе.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Диаграмма Венна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Диаграмма Венна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один из видов графических организаторов, позволяющий провести анализ и синтез при рассмотрении двух и более предметов (явлений, фактов, понятий).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на двух и более пересекающихся кругах.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:  формирование умений и навыков выявления различных и общих черт при сопоставлении двух или более явлений, понятий.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Пошаговое описание метода: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Учащиеся (в парах) заполняют два круга, в каждом из которых перечисляются характерные черты двух понятий (предметов, явлений).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Объединяем учащихся в малые группы (по 4-5 чел.), чтобы сравнить диаграммы и дополнить их.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Учащимся  в малых группах предлагаем выявить общие черты этих понятий (предметов, явлений)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Представитель одной из групп зачитывает характерные черты одного и другого понятия. Другие при необходимости дополняют.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Представитель другой группы зачитывает черты, объединяющие два понятия (общее). Другие при необходимости предлагают свои варианты.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преподавателю: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Шаги 4,5 можно проводить в виде презентаций малых групп.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Диаграмму, состоящую из трех пересекающихся кругов, следует использовать после того, как учащиеся хорошо усвоили работу по заполнению диаграммы, состоящей из 2-х кругов, т.е. рекомендуем идти от простого к сложному.  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Мозговой штурм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Мозговой штурм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универсальный педагогический метод по свободной выработке множество идей на заданную тему.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 подтолкнуть учащихся, занятых решением проблемы, к выдвижению большего числа идей, в т.ч. самых невероятных и фантастических.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:   использовать силу малой группы для генерирования идей.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Пошаговое описание метода: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Рассаживаем учащихся в непринужденной манере.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Готовим доску или большие листы бумаги для записи идей.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Записью на доске или листе бумаги обозначаем проблему мозгового штурма.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Проводим мозговой штурм, предварительно определив правила проведения.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Все идеи учащихся фиксируются ведущим (преподавателем, учащимся) и записываются в ее первоначальной формулировке.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Убедившись, что идеи иссякли, упорядочим полученный перечень (т.е. убираем повторы, снимаем после обсуждения то, что не относится к проблеме.)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Проверяем перечень на полноту описания (тщательно обсудив каждую формулировку, проверив, служит ли она описанию данной проблемы).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Спрашиваем учащихся, можно ли принять перечень в данной редакции как свидетельство достижения цели.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«Мозгового штурма»: 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всякая  идея позволительна, не допускается критика идей, их оценка до прекращения поступления предложений, все предложения фиксируются (без поправок или критики предлагаемых формулировок)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преподавателю: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Ведущий в ходе мозгового штурма может поощрять и поддерживать все мысли и высказывания, но при этом никакой оценки идей.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в ходе обсуждения полученного перечня обнаружатся новые формулировки, которые описывают дополнительные общие цели, выведите их из перечня, чтобы анализировать отдельно.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Стимулируйте новые идеи, при необходимости предлагая собственные варианты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допускайте смеха, ироничных комментариев, насмешек над идеями других.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Перепутанные логические цепи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Перепутанные логические цепи</w:t>
      </w: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педагогический метод </w:t>
      </w:r>
      <w:proofErr w:type="spellStart"/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проблематизации</w:t>
      </w:r>
      <w:proofErr w:type="spellEnd"/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материала путем логического построения  ключевых понятий.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Пошаговое описание метода: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Вывешиваем ватман с написанными ключевыми терминами или понятиями по изучаемой теме.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Предлагаем учащимся установить логическую последовательность ключевых понятий, расположенных в случайном порядке, а за тем подготовить письменный текст, использовав все ключевые понятия.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Преподаватель излагает авторский вариант последовательности событий по ключевым понятиям.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Учащиеся соотносят свои варианты с предоставленной преподавателем информацией.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преподавателю: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Поощрять письменные работы не только за близость к авторскому варианту, но и за нестандартность мышления, оригинальный путь решения проблемы.</w:t>
      </w:r>
    </w:p>
    <w:p w:rsidR="00655912" w:rsidRPr="00A93586" w:rsidRDefault="00655912" w:rsidP="00E02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Знакомя учащихся с авторским вариантом последовательности ключевых понятий, ограничиться только обозначением проблемы. Найти  пути решения проблемы предложить учащимся.</w:t>
      </w:r>
    </w:p>
    <w:p w:rsidR="00FF1AD2" w:rsidRPr="00A93586" w:rsidRDefault="00FF1AD2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A6A" w:rsidRPr="00A93586" w:rsidRDefault="00B27A6A" w:rsidP="00E0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7A6A" w:rsidRPr="00A93586" w:rsidSect="00EA59D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6BE" w:rsidRDefault="002F76BE" w:rsidP="00391E56">
      <w:pPr>
        <w:spacing w:after="0" w:line="240" w:lineRule="auto"/>
      </w:pPr>
      <w:r>
        <w:separator/>
      </w:r>
    </w:p>
  </w:endnote>
  <w:endnote w:type="continuationSeparator" w:id="0">
    <w:p w:rsidR="002F76BE" w:rsidRDefault="002F76BE" w:rsidP="0039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6BE" w:rsidRDefault="002F76BE" w:rsidP="00391E56">
      <w:pPr>
        <w:spacing w:after="0" w:line="240" w:lineRule="auto"/>
      </w:pPr>
      <w:r>
        <w:separator/>
      </w:r>
    </w:p>
  </w:footnote>
  <w:footnote w:type="continuationSeparator" w:id="0">
    <w:p w:rsidR="002F76BE" w:rsidRDefault="002F76BE" w:rsidP="0039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44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18A7" w:rsidRPr="00391E56" w:rsidRDefault="004657F1" w:rsidP="00391E56">
        <w:pPr>
          <w:pStyle w:val="a7"/>
          <w:jc w:val="center"/>
          <w:rPr>
            <w:rFonts w:ascii="Times New Roman" w:hAnsi="Times New Roman" w:cs="Times New Roman"/>
          </w:rPr>
        </w:pPr>
        <w:r w:rsidRPr="00391E56">
          <w:rPr>
            <w:rFonts w:ascii="Times New Roman" w:hAnsi="Times New Roman" w:cs="Times New Roman"/>
          </w:rPr>
          <w:fldChar w:fldCharType="begin"/>
        </w:r>
        <w:r w:rsidR="00AE18A7" w:rsidRPr="00391E56">
          <w:rPr>
            <w:rFonts w:ascii="Times New Roman" w:hAnsi="Times New Roman" w:cs="Times New Roman"/>
          </w:rPr>
          <w:instrText>PAGE   \* MERGEFORMAT</w:instrText>
        </w:r>
        <w:r w:rsidRPr="00391E56">
          <w:rPr>
            <w:rFonts w:ascii="Times New Roman" w:hAnsi="Times New Roman" w:cs="Times New Roman"/>
          </w:rPr>
          <w:fldChar w:fldCharType="separate"/>
        </w:r>
        <w:r w:rsidR="00FF31F8">
          <w:rPr>
            <w:rFonts w:ascii="Times New Roman" w:hAnsi="Times New Roman" w:cs="Times New Roman"/>
            <w:noProof/>
          </w:rPr>
          <w:t>2</w:t>
        </w:r>
        <w:r w:rsidRPr="00391E5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9A3"/>
    <w:multiLevelType w:val="hybridMultilevel"/>
    <w:tmpl w:val="CEFE729C"/>
    <w:lvl w:ilvl="0" w:tplc="44BAE0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94F50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7C779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AA8DC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49AA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44F92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BA2CA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34CB0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BCE47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EF3CA9"/>
    <w:multiLevelType w:val="hybridMultilevel"/>
    <w:tmpl w:val="8D6007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15295A"/>
    <w:multiLevelType w:val="hybridMultilevel"/>
    <w:tmpl w:val="3A4CC9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3E0876"/>
    <w:multiLevelType w:val="hybridMultilevel"/>
    <w:tmpl w:val="796EE544"/>
    <w:lvl w:ilvl="0" w:tplc="5A8E7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B5034"/>
    <w:multiLevelType w:val="multilevel"/>
    <w:tmpl w:val="1F86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0781B"/>
    <w:multiLevelType w:val="hybridMultilevel"/>
    <w:tmpl w:val="DA42CA94"/>
    <w:lvl w:ilvl="0" w:tplc="40D69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F6D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E7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1EA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0A3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03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E9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A24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0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98F06F6"/>
    <w:multiLevelType w:val="hybridMultilevel"/>
    <w:tmpl w:val="52F87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4B0791"/>
    <w:multiLevelType w:val="multilevel"/>
    <w:tmpl w:val="DF50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24A14"/>
    <w:multiLevelType w:val="multilevel"/>
    <w:tmpl w:val="668E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51EFF"/>
    <w:multiLevelType w:val="hybridMultilevel"/>
    <w:tmpl w:val="8634F15A"/>
    <w:lvl w:ilvl="0" w:tplc="5A8E7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141B3"/>
    <w:multiLevelType w:val="hybridMultilevel"/>
    <w:tmpl w:val="4D7AD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C306E"/>
    <w:multiLevelType w:val="multilevel"/>
    <w:tmpl w:val="3C20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265A4"/>
    <w:multiLevelType w:val="hybridMultilevel"/>
    <w:tmpl w:val="D002890C"/>
    <w:lvl w:ilvl="0" w:tplc="28384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983E7F"/>
    <w:multiLevelType w:val="hybridMultilevel"/>
    <w:tmpl w:val="5F08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77760"/>
    <w:multiLevelType w:val="multilevel"/>
    <w:tmpl w:val="F0B4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5B28EB"/>
    <w:multiLevelType w:val="hybridMultilevel"/>
    <w:tmpl w:val="E63C2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A67F0"/>
    <w:multiLevelType w:val="hybridMultilevel"/>
    <w:tmpl w:val="4DD0803E"/>
    <w:lvl w:ilvl="0" w:tplc="5A8E7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F660A"/>
    <w:multiLevelType w:val="hybridMultilevel"/>
    <w:tmpl w:val="4998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E4C99"/>
    <w:multiLevelType w:val="multilevel"/>
    <w:tmpl w:val="7D2A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183F23"/>
    <w:multiLevelType w:val="hybridMultilevel"/>
    <w:tmpl w:val="DC52BA32"/>
    <w:lvl w:ilvl="0" w:tplc="5A8E7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1222E"/>
    <w:multiLevelType w:val="hybridMultilevel"/>
    <w:tmpl w:val="F8381094"/>
    <w:lvl w:ilvl="0" w:tplc="4C4C6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20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3AF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D46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48B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80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E01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887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EE1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8912E9F"/>
    <w:multiLevelType w:val="multilevel"/>
    <w:tmpl w:val="A938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C9306D"/>
    <w:multiLevelType w:val="hybridMultilevel"/>
    <w:tmpl w:val="EF0E9B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7E388B"/>
    <w:multiLevelType w:val="hybridMultilevel"/>
    <w:tmpl w:val="75B64D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4"/>
  </w:num>
  <w:num w:numId="5">
    <w:abstractNumId w:val="21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15"/>
  </w:num>
  <w:num w:numId="11">
    <w:abstractNumId w:val="16"/>
  </w:num>
  <w:num w:numId="12">
    <w:abstractNumId w:val="9"/>
  </w:num>
  <w:num w:numId="13">
    <w:abstractNumId w:val="0"/>
  </w:num>
  <w:num w:numId="14">
    <w:abstractNumId w:val="13"/>
  </w:num>
  <w:num w:numId="15">
    <w:abstractNumId w:val="20"/>
  </w:num>
  <w:num w:numId="16">
    <w:abstractNumId w:val="5"/>
  </w:num>
  <w:num w:numId="17">
    <w:abstractNumId w:val="3"/>
  </w:num>
  <w:num w:numId="18">
    <w:abstractNumId w:val="19"/>
  </w:num>
  <w:num w:numId="19">
    <w:abstractNumId w:val="23"/>
  </w:num>
  <w:num w:numId="20">
    <w:abstractNumId w:val="6"/>
  </w:num>
  <w:num w:numId="21">
    <w:abstractNumId w:val="22"/>
  </w:num>
  <w:num w:numId="22">
    <w:abstractNumId w:val="2"/>
  </w:num>
  <w:num w:numId="23">
    <w:abstractNumId w:val="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912"/>
    <w:rsid w:val="00000D74"/>
    <w:rsid w:val="000014D2"/>
    <w:rsid w:val="00006C76"/>
    <w:rsid w:val="000217DF"/>
    <w:rsid w:val="000226AE"/>
    <w:rsid w:val="00054487"/>
    <w:rsid w:val="000600A3"/>
    <w:rsid w:val="00116176"/>
    <w:rsid w:val="001265D3"/>
    <w:rsid w:val="00137F43"/>
    <w:rsid w:val="00177D5B"/>
    <w:rsid w:val="001B78F6"/>
    <w:rsid w:val="001D11D1"/>
    <w:rsid w:val="001D36BA"/>
    <w:rsid w:val="00241D51"/>
    <w:rsid w:val="002C245A"/>
    <w:rsid w:val="002F76BE"/>
    <w:rsid w:val="00331E7A"/>
    <w:rsid w:val="00360F4E"/>
    <w:rsid w:val="00391E56"/>
    <w:rsid w:val="003E00DC"/>
    <w:rsid w:val="0041666B"/>
    <w:rsid w:val="004657F1"/>
    <w:rsid w:val="004A7D65"/>
    <w:rsid w:val="004D5670"/>
    <w:rsid w:val="004E284C"/>
    <w:rsid w:val="0053305F"/>
    <w:rsid w:val="005520A5"/>
    <w:rsid w:val="005A098B"/>
    <w:rsid w:val="005B3FB6"/>
    <w:rsid w:val="005C20CD"/>
    <w:rsid w:val="005F6385"/>
    <w:rsid w:val="00631B39"/>
    <w:rsid w:val="00655912"/>
    <w:rsid w:val="00685A4C"/>
    <w:rsid w:val="006924F8"/>
    <w:rsid w:val="006955A0"/>
    <w:rsid w:val="006B7167"/>
    <w:rsid w:val="006C3294"/>
    <w:rsid w:val="006F2C4D"/>
    <w:rsid w:val="006F5FF6"/>
    <w:rsid w:val="00745209"/>
    <w:rsid w:val="007723F1"/>
    <w:rsid w:val="00783E86"/>
    <w:rsid w:val="007954E5"/>
    <w:rsid w:val="007C08F7"/>
    <w:rsid w:val="0082027F"/>
    <w:rsid w:val="008224C8"/>
    <w:rsid w:val="008337CC"/>
    <w:rsid w:val="008737B2"/>
    <w:rsid w:val="0088380B"/>
    <w:rsid w:val="008F08AC"/>
    <w:rsid w:val="00952673"/>
    <w:rsid w:val="0096452D"/>
    <w:rsid w:val="009A3B8D"/>
    <w:rsid w:val="009D7677"/>
    <w:rsid w:val="00A177FA"/>
    <w:rsid w:val="00A23B62"/>
    <w:rsid w:val="00A8173C"/>
    <w:rsid w:val="00A8619C"/>
    <w:rsid w:val="00A87C8E"/>
    <w:rsid w:val="00A93586"/>
    <w:rsid w:val="00AA027A"/>
    <w:rsid w:val="00AD0E6D"/>
    <w:rsid w:val="00AD49B5"/>
    <w:rsid w:val="00AE18A7"/>
    <w:rsid w:val="00AF5508"/>
    <w:rsid w:val="00B01208"/>
    <w:rsid w:val="00B12AAE"/>
    <w:rsid w:val="00B27A6A"/>
    <w:rsid w:val="00B970D6"/>
    <w:rsid w:val="00BB57B3"/>
    <w:rsid w:val="00BD583F"/>
    <w:rsid w:val="00C16DAF"/>
    <w:rsid w:val="00C72833"/>
    <w:rsid w:val="00C97B86"/>
    <w:rsid w:val="00D9421D"/>
    <w:rsid w:val="00DA174D"/>
    <w:rsid w:val="00DA4046"/>
    <w:rsid w:val="00DA7B45"/>
    <w:rsid w:val="00DE7977"/>
    <w:rsid w:val="00DF2D2D"/>
    <w:rsid w:val="00E00947"/>
    <w:rsid w:val="00E02824"/>
    <w:rsid w:val="00E3431D"/>
    <w:rsid w:val="00EA59DC"/>
    <w:rsid w:val="00ED372D"/>
    <w:rsid w:val="00F2050A"/>
    <w:rsid w:val="00F27E9D"/>
    <w:rsid w:val="00F51989"/>
    <w:rsid w:val="00F80CFC"/>
    <w:rsid w:val="00F93977"/>
    <w:rsid w:val="00F96456"/>
    <w:rsid w:val="00F97B73"/>
    <w:rsid w:val="00FA5C4E"/>
    <w:rsid w:val="00FF1AD2"/>
    <w:rsid w:val="00FF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27"/>
        <o:r id="V:Rule11" type="connector" idref="#_x0000_s1028"/>
        <o:r id="V:Rule12" type="connector" idref="#_x0000_s1045"/>
        <o:r id="V:Rule13" type="connector" idref="#_x0000_s1046"/>
        <o:r id="V:Rule14" type="connector" idref="#_x0000_s1055"/>
        <o:r id="V:Rule15" type="connector" idref="#_x0000_s1043"/>
        <o:r id="V:Rule16" type="connector" idref="#_x0000_s1044"/>
        <o:r id="V:Rule17" type="connector" idref="#_x0000_s1051"/>
        <o:r id="V:Rule18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5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5912"/>
  </w:style>
  <w:style w:type="character" w:customStyle="1" w:styleId="c2">
    <w:name w:val="c2"/>
    <w:basedOn w:val="a0"/>
    <w:rsid w:val="00655912"/>
  </w:style>
  <w:style w:type="paragraph" w:customStyle="1" w:styleId="c0">
    <w:name w:val="c0"/>
    <w:basedOn w:val="a"/>
    <w:rsid w:val="0065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55912"/>
  </w:style>
  <w:style w:type="paragraph" w:customStyle="1" w:styleId="c11">
    <w:name w:val="c11"/>
    <w:basedOn w:val="a"/>
    <w:rsid w:val="0065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5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55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226AE"/>
    <w:rPr>
      <w:color w:val="0000FF"/>
      <w:u w:val="single"/>
    </w:rPr>
  </w:style>
  <w:style w:type="character" w:styleId="a6">
    <w:name w:val="Emphasis"/>
    <w:basedOn w:val="a0"/>
    <w:uiPriority w:val="20"/>
    <w:qFormat/>
    <w:rsid w:val="00B12AAE"/>
    <w:rPr>
      <w:i/>
      <w:iCs/>
    </w:rPr>
  </w:style>
  <w:style w:type="paragraph" w:styleId="a7">
    <w:name w:val="header"/>
    <w:basedOn w:val="a"/>
    <w:link w:val="a8"/>
    <w:uiPriority w:val="99"/>
    <w:unhideWhenUsed/>
    <w:rsid w:val="0039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E56"/>
  </w:style>
  <w:style w:type="paragraph" w:styleId="a9">
    <w:name w:val="footer"/>
    <w:basedOn w:val="a"/>
    <w:link w:val="aa"/>
    <w:uiPriority w:val="99"/>
    <w:unhideWhenUsed/>
    <w:rsid w:val="0039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E56"/>
  </w:style>
  <w:style w:type="paragraph" w:styleId="ab">
    <w:name w:val="Balloon Text"/>
    <w:basedOn w:val="a"/>
    <w:link w:val="ac"/>
    <w:uiPriority w:val="99"/>
    <w:semiHidden/>
    <w:unhideWhenUsed/>
    <w:rsid w:val="00F2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7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5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0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15</cp:revision>
  <cp:lastPrinted>2023-11-22T07:41:00Z</cp:lastPrinted>
  <dcterms:created xsi:type="dcterms:W3CDTF">2024-03-21T07:18:00Z</dcterms:created>
  <dcterms:modified xsi:type="dcterms:W3CDTF">2025-02-10T09:30:00Z</dcterms:modified>
</cp:coreProperties>
</file>