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DA" w:rsidRPr="00D254A4" w:rsidRDefault="00A003DA" w:rsidP="00A003DA">
      <w:pPr>
        <w:spacing w:after="0" w:line="240" w:lineRule="auto"/>
        <w:jc w:val="center"/>
        <w:rPr>
          <w:rFonts w:ascii="Cambria" w:eastAsia="Calibri" w:hAnsi="Cambria"/>
          <w:sz w:val="24"/>
          <w:szCs w:val="24"/>
        </w:rPr>
      </w:pPr>
      <w:r w:rsidRPr="00D254A4">
        <w:rPr>
          <w:rFonts w:ascii="Cambria" w:eastAsia="Calibri" w:hAnsi="Cambria"/>
          <w:sz w:val="24"/>
          <w:szCs w:val="24"/>
        </w:rPr>
        <w:t>Российская Федерация</w:t>
      </w:r>
    </w:p>
    <w:p w:rsidR="008F330D" w:rsidRDefault="008F330D" w:rsidP="008F330D">
      <w:pPr>
        <w:spacing w:after="0" w:line="240" w:lineRule="auto"/>
        <w:jc w:val="center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Государствен</w:t>
      </w:r>
      <w:r w:rsidR="00A003DA" w:rsidRPr="00D254A4">
        <w:rPr>
          <w:rFonts w:ascii="Cambria" w:eastAsia="Calibri" w:hAnsi="Cambria"/>
          <w:sz w:val="24"/>
          <w:szCs w:val="24"/>
        </w:rPr>
        <w:t xml:space="preserve">ное бюджетное </w:t>
      </w:r>
      <w:proofErr w:type="gramStart"/>
      <w:r w:rsidR="00A003DA" w:rsidRPr="00D254A4">
        <w:rPr>
          <w:rFonts w:ascii="Cambria" w:eastAsia="Calibri" w:hAnsi="Cambria"/>
          <w:sz w:val="24"/>
          <w:szCs w:val="24"/>
        </w:rPr>
        <w:t>общеобразовательное  учреждение</w:t>
      </w:r>
      <w:proofErr w:type="gramEnd"/>
    </w:p>
    <w:p w:rsidR="008F330D" w:rsidRPr="00D254A4" w:rsidRDefault="00A003DA" w:rsidP="008F330D">
      <w:pPr>
        <w:spacing w:after="0" w:line="240" w:lineRule="auto"/>
        <w:jc w:val="center"/>
        <w:rPr>
          <w:rFonts w:ascii="Cambria" w:eastAsia="Calibri" w:hAnsi="Cambria"/>
          <w:b/>
          <w:sz w:val="28"/>
          <w:szCs w:val="28"/>
        </w:rPr>
      </w:pPr>
      <w:r w:rsidRPr="00D254A4">
        <w:rPr>
          <w:rFonts w:ascii="Cambria" w:eastAsia="Calibri" w:hAnsi="Cambria"/>
          <w:sz w:val="28"/>
          <w:szCs w:val="28"/>
        </w:rPr>
        <w:t xml:space="preserve"> </w:t>
      </w:r>
      <w:r w:rsidRPr="00D254A4">
        <w:rPr>
          <w:rFonts w:ascii="Cambria" w:eastAsia="Calibri" w:hAnsi="Cambria"/>
          <w:b/>
          <w:sz w:val="28"/>
          <w:szCs w:val="28"/>
        </w:rPr>
        <w:t>«</w:t>
      </w:r>
      <w:proofErr w:type="spellStart"/>
      <w:r w:rsidR="008F330D">
        <w:rPr>
          <w:rFonts w:ascii="Cambria" w:eastAsia="Calibri" w:hAnsi="Cambria"/>
          <w:b/>
          <w:sz w:val="28"/>
          <w:szCs w:val="28"/>
        </w:rPr>
        <w:t>Яменский</w:t>
      </w:r>
      <w:proofErr w:type="spellEnd"/>
      <w:r w:rsidR="008F330D">
        <w:rPr>
          <w:rFonts w:ascii="Cambria" w:eastAsia="Calibri" w:hAnsi="Cambria"/>
          <w:b/>
          <w:sz w:val="28"/>
          <w:szCs w:val="28"/>
        </w:rPr>
        <w:t xml:space="preserve"> </w:t>
      </w:r>
      <w:proofErr w:type="spellStart"/>
      <w:r w:rsidR="008F330D">
        <w:rPr>
          <w:rFonts w:ascii="Cambria" w:eastAsia="Calibri" w:hAnsi="Cambria"/>
          <w:b/>
          <w:sz w:val="28"/>
          <w:szCs w:val="28"/>
        </w:rPr>
        <w:t>учебно</w:t>
      </w:r>
      <w:proofErr w:type="spellEnd"/>
      <w:r w:rsidR="008F330D">
        <w:rPr>
          <w:rFonts w:ascii="Cambria" w:eastAsia="Calibri" w:hAnsi="Cambria"/>
          <w:b/>
          <w:sz w:val="28"/>
          <w:szCs w:val="28"/>
        </w:rPr>
        <w:t xml:space="preserve"> – воспитательный комплекс</w:t>
      </w:r>
    </w:p>
    <w:p w:rsidR="00A003DA" w:rsidRPr="00D254A4" w:rsidRDefault="008F330D" w:rsidP="00A003DA">
      <w:pPr>
        <w:spacing w:after="0" w:line="240" w:lineRule="auto"/>
        <w:jc w:val="center"/>
        <w:rPr>
          <w:rFonts w:ascii="Cambria" w:eastAsia="Calibri" w:hAnsi="Cambria"/>
          <w:b/>
          <w:sz w:val="28"/>
          <w:szCs w:val="28"/>
        </w:rPr>
      </w:pPr>
      <w:r>
        <w:rPr>
          <w:rFonts w:ascii="Cambria" w:eastAsia="Calibri" w:hAnsi="Cambria"/>
          <w:b/>
          <w:sz w:val="28"/>
          <w:szCs w:val="28"/>
        </w:rPr>
        <w:t>Троицкого района</w:t>
      </w:r>
      <w:r w:rsidR="00A003DA" w:rsidRPr="00D254A4">
        <w:rPr>
          <w:rFonts w:ascii="Cambria" w:eastAsia="Calibri" w:hAnsi="Cambria"/>
          <w:b/>
          <w:sz w:val="28"/>
          <w:szCs w:val="28"/>
        </w:rPr>
        <w:t xml:space="preserve">» </w:t>
      </w:r>
    </w:p>
    <w:p w:rsid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</w:p>
    <w:p w:rsid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</w:p>
    <w:p w:rsid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</w:p>
    <w:p w:rsid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</w:p>
    <w:p w:rsidR="00A003DA" w:rsidRP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shd w:val="clear" w:color="auto" w:fill="FFFFFF"/>
        </w:rPr>
      </w:pPr>
      <w:r w:rsidRPr="00A003DA">
        <w:rPr>
          <w:shd w:val="clear" w:color="auto" w:fill="FFFFFF"/>
        </w:rPr>
        <w:t>ДОКЛАД НА ШМО УЧИТЕЛЕЙ-ПРЕДМЕТНИКОВ</w:t>
      </w:r>
    </w:p>
    <w:p w:rsid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</w:p>
    <w:p w:rsid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</w:p>
    <w:p w:rsid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</w:p>
    <w:p w:rsid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</w:p>
    <w:p w:rsidR="00A61D3E" w:rsidRDefault="00A61D3E" w:rsidP="00E447E6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61D3E" w:rsidRDefault="00A61D3E" w:rsidP="00E447E6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61D3E" w:rsidRDefault="00A61D3E" w:rsidP="00E447E6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61D3E" w:rsidRDefault="00A61D3E" w:rsidP="00E447E6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61D3E" w:rsidRDefault="00A61D3E" w:rsidP="00E447E6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61D3E" w:rsidRDefault="00A61D3E" w:rsidP="00E447E6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61D3E" w:rsidRDefault="00A61D3E" w:rsidP="00E447E6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003DA" w:rsidRPr="00A61D3E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  <w:r w:rsidRPr="00A61D3E">
        <w:rPr>
          <w:b/>
          <w:sz w:val="32"/>
          <w:szCs w:val="32"/>
        </w:rPr>
        <w:t xml:space="preserve">Дифференциация и индивидуализация обучения </w:t>
      </w:r>
    </w:p>
    <w:p w:rsidR="00A003DA" w:rsidRPr="00A61D3E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z w:val="32"/>
          <w:szCs w:val="32"/>
          <w:shd w:val="clear" w:color="auto" w:fill="FFFFFF"/>
        </w:rPr>
      </w:pPr>
      <w:r w:rsidRPr="00A61D3E">
        <w:rPr>
          <w:b/>
          <w:sz w:val="32"/>
          <w:szCs w:val="32"/>
        </w:rPr>
        <w:t>как средство эффективного развития потенциала школьника с ОВЗ</w:t>
      </w:r>
    </w:p>
    <w:p w:rsidR="00A003DA" w:rsidRPr="00A61D3E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z w:val="32"/>
          <w:szCs w:val="32"/>
          <w:shd w:val="clear" w:color="auto" w:fill="FFFFFF"/>
        </w:rPr>
      </w:pPr>
    </w:p>
    <w:p w:rsid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</w:p>
    <w:p w:rsid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</w:p>
    <w:p w:rsidR="00A61D3E" w:rsidRDefault="00A61D3E" w:rsidP="00A003DA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  <w:shd w:val="clear" w:color="auto" w:fill="FFFFFF"/>
        </w:rPr>
      </w:pPr>
    </w:p>
    <w:p w:rsidR="00A61D3E" w:rsidRDefault="00A61D3E" w:rsidP="00A003DA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  <w:shd w:val="clear" w:color="auto" w:fill="FFFFFF"/>
        </w:rPr>
      </w:pPr>
    </w:p>
    <w:p w:rsidR="00A61D3E" w:rsidRDefault="00A61D3E" w:rsidP="00A003DA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  <w:shd w:val="clear" w:color="auto" w:fill="FFFFFF"/>
        </w:rPr>
      </w:pPr>
    </w:p>
    <w:p w:rsidR="00A61D3E" w:rsidRDefault="00A61D3E" w:rsidP="00A003DA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  <w:shd w:val="clear" w:color="auto" w:fill="FFFFFF"/>
        </w:rPr>
      </w:pPr>
    </w:p>
    <w:p w:rsidR="00A61D3E" w:rsidRDefault="00A61D3E" w:rsidP="00A003DA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  <w:shd w:val="clear" w:color="auto" w:fill="FFFFFF"/>
        </w:rPr>
      </w:pPr>
    </w:p>
    <w:p w:rsidR="00A61D3E" w:rsidRDefault="00A61D3E" w:rsidP="00A003DA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  <w:shd w:val="clear" w:color="auto" w:fill="FFFFFF"/>
        </w:rPr>
      </w:pPr>
    </w:p>
    <w:p w:rsidR="00A61D3E" w:rsidRDefault="00A61D3E" w:rsidP="00A003DA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  <w:shd w:val="clear" w:color="auto" w:fill="FFFFFF"/>
        </w:rPr>
      </w:pPr>
    </w:p>
    <w:p w:rsidR="00A61D3E" w:rsidRDefault="00A61D3E" w:rsidP="00A003DA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  <w:shd w:val="clear" w:color="auto" w:fill="FFFFFF"/>
        </w:rPr>
      </w:pPr>
    </w:p>
    <w:p w:rsidR="00A61D3E" w:rsidRDefault="00A61D3E" w:rsidP="00A003DA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  <w:shd w:val="clear" w:color="auto" w:fill="FFFFFF"/>
        </w:rPr>
      </w:pPr>
    </w:p>
    <w:p w:rsidR="007F0BD7" w:rsidRDefault="00A003DA" w:rsidP="00A003DA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  <w:shd w:val="clear" w:color="auto" w:fill="FFFFFF"/>
        </w:rPr>
      </w:pPr>
      <w:r w:rsidRPr="00A003DA">
        <w:rPr>
          <w:sz w:val="28"/>
          <w:szCs w:val="28"/>
          <w:shd w:val="clear" w:color="auto" w:fill="FFFFFF"/>
        </w:rPr>
        <w:t>Подготовила</w:t>
      </w:r>
      <w:r w:rsidR="007F0BD7">
        <w:rPr>
          <w:sz w:val="28"/>
          <w:szCs w:val="28"/>
          <w:shd w:val="clear" w:color="auto" w:fill="FFFFFF"/>
        </w:rPr>
        <w:t>:</w:t>
      </w:r>
    </w:p>
    <w:p w:rsidR="00A003DA" w:rsidRPr="00A003DA" w:rsidRDefault="00A003DA" w:rsidP="00A003DA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  <w:shd w:val="clear" w:color="auto" w:fill="FFFFFF"/>
        </w:rPr>
      </w:pPr>
      <w:r w:rsidRPr="00A003DA">
        <w:rPr>
          <w:sz w:val="28"/>
          <w:szCs w:val="28"/>
          <w:shd w:val="clear" w:color="auto" w:fill="FFFFFF"/>
        </w:rPr>
        <w:t xml:space="preserve"> </w:t>
      </w:r>
      <w:r w:rsidR="007F0BD7">
        <w:rPr>
          <w:sz w:val="28"/>
          <w:szCs w:val="28"/>
          <w:shd w:val="clear" w:color="auto" w:fill="FFFFFF"/>
        </w:rPr>
        <w:t>у</w:t>
      </w:r>
      <w:r w:rsidRPr="00A003DA">
        <w:rPr>
          <w:sz w:val="28"/>
          <w:szCs w:val="28"/>
          <w:shd w:val="clear" w:color="auto" w:fill="FFFFFF"/>
        </w:rPr>
        <w:t>читель</w:t>
      </w:r>
      <w:r w:rsidR="008F330D">
        <w:rPr>
          <w:sz w:val="28"/>
          <w:szCs w:val="28"/>
          <w:shd w:val="clear" w:color="auto" w:fill="FFFFFF"/>
        </w:rPr>
        <w:t xml:space="preserve"> </w:t>
      </w:r>
    </w:p>
    <w:p w:rsidR="00A003DA" w:rsidRPr="00A003DA" w:rsidRDefault="008F330D" w:rsidP="00A003DA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Кодаченко</w:t>
      </w:r>
      <w:proofErr w:type="spellEnd"/>
      <w:r>
        <w:rPr>
          <w:sz w:val="28"/>
          <w:szCs w:val="28"/>
          <w:shd w:val="clear" w:color="auto" w:fill="FFFFFF"/>
        </w:rPr>
        <w:t xml:space="preserve"> О.А</w:t>
      </w:r>
    </w:p>
    <w:p w:rsid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</w:p>
    <w:p w:rsid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</w:p>
    <w:p w:rsid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</w:p>
    <w:p w:rsid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</w:p>
    <w:p w:rsid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</w:p>
    <w:p w:rsidR="00A003DA" w:rsidRDefault="00A003DA" w:rsidP="007F0BD7">
      <w:pPr>
        <w:pStyle w:val="a3"/>
        <w:spacing w:before="0" w:beforeAutospacing="0" w:after="0" w:afterAutospacing="0"/>
        <w:contextualSpacing/>
        <w:rPr>
          <w:b/>
          <w:shd w:val="clear" w:color="auto" w:fill="FFFFFF"/>
        </w:rPr>
      </w:pPr>
    </w:p>
    <w:p w:rsidR="00A003DA" w:rsidRDefault="00A003DA" w:rsidP="00E447E6">
      <w:pPr>
        <w:pStyle w:val="a3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</w:p>
    <w:p w:rsidR="008F330D" w:rsidRDefault="008F330D" w:rsidP="00E447E6">
      <w:pPr>
        <w:pStyle w:val="a3"/>
        <w:spacing w:before="0" w:beforeAutospacing="0" w:after="0" w:afterAutospacing="0"/>
        <w:contextualSpacing/>
        <w:jc w:val="center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с.Ямы</w:t>
      </w:r>
      <w:proofErr w:type="spellEnd"/>
    </w:p>
    <w:p w:rsidR="00A003DA" w:rsidRPr="00A61D3E" w:rsidRDefault="008F330D" w:rsidP="00E447E6">
      <w:pPr>
        <w:pStyle w:val="a3"/>
        <w:spacing w:before="0" w:beforeAutospacing="0" w:after="0" w:afterAutospacing="0"/>
        <w:contextualSpacing/>
        <w:jc w:val="center"/>
        <w:rPr>
          <w:shd w:val="clear" w:color="auto" w:fill="FFFFFF"/>
        </w:rPr>
      </w:pPr>
      <w:r>
        <w:rPr>
          <w:shd w:val="clear" w:color="auto" w:fill="FFFFFF"/>
        </w:rPr>
        <w:t>2025</w:t>
      </w:r>
      <w:r w:rsidR="00A003DA" w:rsidRPr="00A61D3E">
        <w:rPr>
          <w:shd w:val="clear" w:color="auto" w:fill="FFFFFF"/>
        </w:rPr>
        <w:t xml:space="preserve"> г.</w:t>
      </w:r>
    </w:p>
    <w:p w:rsidR="00192A4B" w:rsidRDefault="009E4D1B" w:rsidP="00A05013">
      <w:pPr>
        <w:pStyle w:val="a3"/>
        <w:spacing w:before="0" w:beforeAutospacing="0" w:after="0" w:afterAutospacing="0"/>
        <w:ind w:firstLine="708"/>
        <w:contextualSpacing/>
        <w:jc w:val="both"/>
        <w:rPr>
          <w:shd w:val="clear" w:color="auto" w:fill="FFFFFF"/>
        </w:rPr>
      </w:pPr>
      <w:r w:rsidRPr="007A6C56">
        <w:rPr>
          <w:shd w:val="clear" w:color="auto" w:fill="FFFFFF"/>
        </w:rPr>
        <w:lastRenderedPageBreak/>
        <w:t>Одно из направлений подготовки умственно отсталых учащихся к самостоятельной жизни – обучение математике. Овладение даже элементарными математическими понятиями требует от ребенка достаточно высокого уровня развития таких процессов логического мышления, как анализ, синтез, обобщение, сравнение.</w:t>
      </w:r>
      <w:r w:rsidR="007C5375">
        <w:rPr>
          <w:shd w:val="clear" w:color="auto" w:fill="FFFFFF"/>
        </w:rPr>
        <w:t xml:space="preserve"> </w:t>
      </w:r>
      <w:r w:rsidRPr="007A6C56">
        <w:rPr>
          <w:shd w:val="clear" w:color="auto" w:fill="FFFFFF"/>
        </w:rPr>
        <w:t>Математика</w:t>
      </w:r>
      <w:r w:rsidR="00253B95">
        <w:rPr>
          <w:shd w:val="clear" w:color="auto" w:fill="FFFFFF"/>
        </w:rPr>
        <w:t xml:space="preserve"> </w:t>
      </w:r>
      <w:r w:rsidRPr="007A6C56">
        <w:rPr>
          <w:shd w:val="clear" w:color="auto" w:fill="FFFFFF"/>
        </w:rPr>
        <w:t>решает одну из важнейших специфических задач обучения учащихся с нарушением интеллекта — преодоление недостатков их познавательной деятельности и личностных качеств.</w:t>
      </w:r>
    </w:p>
    <w:p w:rsidR="009E4D1B" w:rsidRPr="00192A4B" w:rsidRDefault="009E4D1B" w:rsidP="00A05013">
      <w:pPr>
        <w:pStyle w:val="a3"/>
        <w:spacing w:before="0" w:beforeAutospacing="0" w:after="0" w:afterAutospacing="0"/>
        <w:ind w:firstLine="708"/>
        <w:contextualSpacing/>
        <w:jc w:val="both"/>
        <w:rPr>
          <w:shd w:val="clear" w:color="auto" w:fill="FFFFFF"/>
        </w:rPr>
      </w:pPr>
      <w:r w:rsidRPr="007A6C56">
        <w:t xml:space="preserve">Обучение математике должно носить предметно-практический характер и быть тесно связанным как с жизнью и профессионально-трудовой подготовкой учащихся, так и с другими учебными дисциплинами. </w:t>
      </w:r>
    </w:p>
    <w:p w:rsidR="009E4D1B" w:rsidRPr="007A6C56" w:rsidRDefault="009E4D1B" w:rsidP="00A0501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Основные задачи реализации содержания:</w:t>
      </w:r>
      <w:r w:rsidR="005127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9E4D1B" w:rsidRPr="007A6C56" w:rsidRDefault="009E4D1B" w:rsidP="00A05013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7A6C56">
        <w:t xml:space="preserve">Овладение началами математики. </w:t>
      </w:r>
    </w:p>
    <w:p w:rsidR="009E4D1B" w:rsidRPr="007A6C56" w:rsidRDefault="009E4D1B" w:rsidP="00A05013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7A6C56">
        <w:t xml:space="preserve"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</w:t>
      </w:r>
    </w:p>
    <w:p w:rsidR="009E4D1B" w:rsidRPr="007A6C56" w:rsidRDefault="009E4D1B" w:rsidP="00A05013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7A6C56">
        <w:t>Развитие способности использовать некоторые математические знания в жизни. Формирование начальных представлений о компьютерной грамотности.</w:t>
      </w:r>
    </w:p>
    <w:p w:rsidR="00192A4B" w:rsidRDefault="009E4D1B" w:rsidP="00E447E6">
      <w:pPr>
        <w:pStyle w:val="a3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7A6C56">
        <w:rPr>
          <w:shd w:val="clear" w:color="auto" w:fill="FFFFFF"/>
        </w:rPr>
        <w:t>Задача школы состоит в том, чтобы создать такую модель обучения детей с особыми образовательными потребностями, в процессе которой у каждого учащегося появится механизм компенсации имеющегося дефекта, на основе чего станет возможной его интеграция в современное общество.</w:t>
      </w:r>
    </w:p>
    <w:p w:rsidR="009E4D1B" w:rsidRPr="007A6C56" w:rsidRDefault="009E4D1B" w:rsidP="00E447E6">
      <w:pPr>
        <w:pStyle w:val="a3"/>
        <w:spacing w:before="0" w:beforeAutospacing="0" w:after="0" w:afterAutospacing="0"/>
        <w:ind w:firstLine="709"/>
        <w:contextualSpacing/>
        <w:jc w:val="both"/>
      </w:pPr>
      <w:r w:rsidRPr="007A6C56">
        <w:rPr>
          <w:shd w:val="clear" w:color="auto" w:fill="FFFFFF"/>
        </w:rPr>
        <w:t>Педагог специальной школы должен быть компетентным в области  психологических,  дефектологических знаний, умелого обращения с новыми технологиями исследования и изучения детей, позволяющими решать актуальные задачи развития и воспитания умственно отсталых учеников, повышать качество их обучения.</w:t>
      </w:r>
    </w:p>
    <w:p w:rsidR="009E4D1B" w:rsidRPr="007A6C56" w:rsidRDefault="00A05013" w:rsidP="00E447E6">
      <w:pPr>
        <w:pStyle w:val="a3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E4D1B" w:rsidRPr="007A6C56">
        <w:rPr>
          <w:shd w:val="clear" w:color="auto" w:fill="FFFFFF"/>
        </w:rPr>
        <w:t>Одна из таких технологий - дифференцированный и индивидуальный  подход в обучении, или  дифференциация обучения, рассматривающаяся как возможность индивидуализации обучения в условиях одного класса.</w:t>
      </w:r>
    </w:p>
    <w:p w:rsidR="009E4D1B" w:rsidRPr="007A6C56" w:rsidRDefault="009E4D1B" w:rsidP="00E447E6">
      <w:pPr>
        <w:shd w:val="clear" w:color="auto" w:fill="FFFFFF"/>
        <w:spacing w:after="1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Целевыми ориентациями данной технологии являются:</w:t>
      </w:r>
    </w:p>
    <w:p w:rsidR="009E4D1B" w:rsidRPr="007A6C56" w:rsidRDefault="009E4D1B" w:rsidP="00E447E6">
      <w:pPr>
        <w:shd w:val="clear" w:color="auto" w:fill="FFFFFF"/>
        <w:spacing w:after="1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- обучение каждого на уровне его возможностей и способностей;</w:t>
      </w:r>
    </w:p>
    <w:p w:rsidR="009E4D1B" w:rsidRPr="007A6C56" w:rsidRDefault="009E4D1B" w:rsidP="00E447E6">
      <w:pPr>
        <w:shd w:val="clear" w:color="auto" w:fill="FFFFFF"/>
        <w:spacing w:after="1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- приспособление (адаптация) обучения к особенностям различных групп учащихся;</w:t>
      </w:r>
    </w:p>
    <w:p w:rsidR="009E4D1B" w:rsidRPr="007A6C56" w:rsidRDefault="009E4D1B" w:rsidP="00E447E6">
      <w:pPr>
        <w:shd w:val="clear" w:color="auto" w:fill="FFFFFF"/>
        <w:spacing w:after="1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- обеспечение учителем своевременного достижения каждым учащимся, как минимум, обязательного уровня;</w:t>
      </w:r>
    </w:p>
    <w:p w:rsidR="009E4D1B" w:rsidRPr="007A6C56" w:rsidRDefault="009E4D1B" w:rsidP="00E447E6">
      <w:pPr>
        <w:shd w:val="clear" w:color="auto" w:fill="FFFFFF"/>
        <w:spacing w:after="1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- формирование активной, самостоятельной и инициативной позиции учащихся в учении;</w:t>
      </w:r>
    </w:p>
    <w:p w:rsidR="009E4D1B" w:rsidRPr="007A6C56" w:rsidRDefault="009E4D1B" w:rsidP="00E447E6">
      <w:pPr>
        <w:shd w:val="clear" w:color="auto" w:fill="FFFFFF"/>
        <w:spacing w:after="1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- формирование положительной мотивации школьников (все дети могут достигнуть обязательных результатов обучения);</w:t>
      </w:r>
    </w:p>
    <w:p w:rsidR="009E4D1B" w:rsidRPr="00192A4B" w:rsidRDefault="009E4D1B" w:rsidP="00E447E6">
      <w:pPr>
        <w:shd w:val="clear" w:color="auto" w:fill="FFFFFF"/>
        <w:spacing w:after="1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- применение технологии дифференцированного обучения как здоровьесберегающей технологии обучения.</w:t>
      </w:r>
    </w:p>
    <w:p w:rsidR="009E4D1B" w:rsidRPr="007A6C56" w:rsidRDefault="001420E5" w:rsidP="00E447E6">
      <w:pPr>
        <w:shd w:val="clear" w:color="auto" w:fill="FFFFFF"/>
        <w:spacing w:after="1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0E5">
        <w:rPr>
          <w:rFonts w:ascii="Times New Roman" w:hAnsi="Times New Roman" w:cs="Times New Roman"/>
          <w:sz w:val="24"/>
          <w:szCs w:val="24"/>
        </w:rPr>
        <w:t>По  возможностям  обучения  умственно  отсталые  учащиеся  делятся  на  четыре  группы (п</w:t>
      </w:r>
      <w:r>
        <w:rPr>
          <w:rFonts w:ascii="Times New Roman" w:eastAsia="Times New Roman" w:hAnsi="Times New Roman" w:cs="Times New Roman"/>
          <w:sz w:val="24"/>
          <w:szCs w:val="24"/>
        </w:rPr>
        <w:t>едагогическая классификация по В.В. Воронковой):</w:t>
      </w:r>
    </w:p>
    <w:p w:rsidR="009E4D1B" w:rsidRPr="007A6C56" w:rsidRDefault="009E4D1B" w:rsidP="00A61D3E">
      <w:pPr>
        <w:shd w:val="clear" w:color="auto" w:fill="FFFFFF"/>
        <w:spacing w:after="1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  <w:lang w:val="en-US"/>
        </w:rPr>
        <w:t>I </w:t>
      </w:r>
      <w:r w:rsidRPr="007A6C56">
        <w:rPr>
          <w:rFonts w:ascii="Times New Roman" w:eastAsia="Times New Roman" w:hAnsi="Times New Roman" w:cs="Times New Roman"/>
          <w:sz w:val="24"/>
          <w:szCs w:val="24"/>
        </w:rPr>
        <w:t>группу составляют ученики, наиболее успешно овладевающие программным материалом в процессе фронтального обучения. Все задания ими, как правило, выполняются самостоятельно.</w:t>
      </w:r>
    </w:p>
    <w:p w:rsidR="009E4D1B" w:rsidRPr="007A6C56" w:rsidRDefault="009E4D1B" w:rsidP="00A61D3E">
      <w:pPr>
        <w:shd w:val="clear" w:color="auto" w:fill="FFFFFF"/>
        <w:spacing w:after="1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Учащиеся </w:t>
      </w:r>
      <w:r w:rsidRPr="007A6C56">
        <w:rPr>
          <w:rFonts w:ascii="Times New Roman" w:eastAsia="Times New Roman" w:hAnsi="Times New Roman" w:cs="Times New Roman"/>
          <w:sz w:val="24"/>
          <w:szCs w:val="24"/>
          <w:lang w:val="en-US"/>
        </w:rPr>
        <w:t>II </w:t>
      </w:r>
      <w:r w:rsidRPr="007A6C56">
        <w:rPr>
          <w:rFonts w:ascii="Times New Roman" w:eastAsia="Times New Roman" w:hAnsi="Times New Roman" w:cs="Times New Roman"/>
          <w:sz w:val="24"/>
          <w:szCs w:val="24"/>
        </w:rPr>
        <w:t>группы в ходе обучения испытывают несколько большие трудности, чем ученики </w:t>
      </w:r>
      <w:r w:rsidRPr="007A6C56">
        <w:rPr>
          <w:rFonts w:ascii="Times New Roman" w:eastAsia="Times New Roman" w:hAnsi="Times New Roman" w:cs="Times New Roman"/>
          <w:sz w:val="24"/>
          <w:szCs w:val="24"/>
          <w:lang w:val="en-US"/>
        </w:rPr>
        <w:t>I </w:t>
      </w:r>
      <w:r w:rsidRPr="007A6C56">
        <w:rPr>
          <w:rFonts w:ascii="Times New Roman" w:eastAsia="Times New Roman" w:hAnsi="Times New Roman" w:cs="Times New Roman"/>
          <w:sz w:val="24"/>
          <w:szCs w:val="24"/>
        </w:rPr>
        <w:t>группы. Они в основном понимают фронтальное объяснение учителя, неплохо запоминают изучаемый материал, но без помощи сделать элементарные выводы и обобщения не в состоянии.</w:t>
      </w:r>
    </w:p>
    <w:p w:rsidR="009E4D1B" w:rsidRPr="007A6C56" w:rsidRDefault="009E4D1B" w:rsidP="00A61D3E">
      <w:pPr>
        <w:shd w:val="clear" w:color="auto" w:fill="FFFFFF"/>
        <w:spacing w:after="1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К </w:t>
      </w:r>
      <w:r w:rsidRPr="007A6C56">
        <w:rPr>
          <w:rFonts w:ascii="Times New Roman" w:eastAsia="Times New Roman" w:hAnsi="Times New Roman" w:cs="Times New Roman"/>
          <w:sz w:val="24"/>
          <w:szCs w:val="24"/>
          <w:lang w:val="en-US"/>
        </w:rPr>
        <w:t>III </w:t>
      </w:r>
      <w:r w:rsidRPr="007A6C56">
        <w:rPr>
          <w:rFonts w:ascii="Times New Roman" w:eastAsia="Times New Roman" w:hAnsi="Times New Roman" w:cs="Times New Roman"/>
          <w:sz w:val="24"/>
          <w:szCs w:val="24"/>
        </w:rPr>
        <w:t>группе относятся ученики, которые с трудом усваивают программный материал, нуждаясь в разнообразных видах помощи (словесно-логической, наглядной и предметно-практической).</w:t>
      </w:r>
    </w:p>
    <w:p w:rsidR="009E4D1B" w:rsidRPr="007A6C56" w:rsidRDefault="009E4D1B" w:rsidP="00A61D3E">
      <w:pPr>
        <w:shd w:val="clear" w:color="auto" w:fill="FFFFFF"/>
        <w:spacing w:after="1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lastRenderedPageBreak/>
        <w:t>К </w:t>
      </w:r>
      <w:r w:rsidRPr="007A6C56">
        <w:rPr>
          <w:rFonts w:ascii="Times New Roman" w:eastAsia="Times New Roman" w:hAnsi="Times New Roman" w:cs="Times New Roman"/>
          <w:sz w:val="24"/>
          <w:szCs w:val="24"/>
          <w:lang w:val="en-US"/>
        </w:rPr>
        <w:t>IV </w:t>
      </w:r>
      <w:r w:rsidRPr="007A6C56">
        <w:rPr>
          <w:rFonts w:ascii="Times New Roman" w:eastAsia="Times New Roman" w:hAnsi="Times New Roman" w:cs="Times New Roman"/>
          <w:sz w:val="24"/>
          <w:szCs w:val="24"/>
        </w:rPr>
        <w:t>группе относятся учащиеся, которые овла</w:t>
      </w:r>
      <w:r w:rsidR="00DF4357">
        <w:rPr>
          <w:rFonts w:ascii="Times New Roman" w:eastAsia="Times New Roman" w:hAnsi="Times New Roman" w:cs="Times New Roman"/>
          <w:sz w:val="24"/>
          <w:szCs w:val="24"/>
        </w:rPr>
        <w:t>девают учебным материалом</w:t>
      </w:r>
      <w:r w:rsidRPr="007A6C56">
        <w:rPr>
          <w:rFonts w:ascii="Times New Roman" w:eastAsia="Times New Roman" w:hAnsi="Times New Roman" w:cs="Times New Roman"/>
          <w:sz w:val="24"/>
          <w:szCs w:val="24"/>
        </w:rPr>
        <w:t xml:space="preserve"> на самом низком уровне. Они нуждаются в постоянном контроле и подсказках во время выполнения работ, введение дополнительных приемов обучения. Учителю приходится неоднократно объяснять ученикам, как выполнять то или иное задание. Эти школьники не видят ошибок в работе, им требуется конкретное указание на них и объяснение к исправлению. Каждое последующее задание воспринимается ими как новое. Знания усваиваются чисто механически, быстро забываются. Такие дети усваивают меньший объем знаний и умений, чем предлагается АООП.</w:t>
      </w:r>
    </w:p>
    <w:p w:rsidR="009E4D1B" w:rsidRPr="007A6C56" w:rsidRDefault="009E4D1B" w:rsidP="00E447E6">
      <w:pPr>
        <w:shd w:val="clear" w:color="auto" w:fill="FFFFFF"/>
        <w:spacing w:after="1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Отнесенность школьников к той или иной группе не является стабильной. Под влиянием корригирующего обучения учащиеся развиваются и могут переходить в группу выше или занять более благополучное положение внутри группы.</w:t>
      </w:r>
    </w:p>
    <w:p w:rsidR="009E4D1B" w:rsidRPr="007A6C56" w:rsidRDefault="00D862B7" w:rsidP="00E447E6">
      <w:pPr>
        <w:shd w:val="clear" w:color="auto" w:fill="FFFFFF"/>
        <w:spacing w:after="184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6B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в основу разработки АООП ОО для обучающихся с нарушением интеллекта заложен дифференцированный подход, применение которого обеспечивает разнообразие содержания, предоставляющее обучающимся возможность реализовать индивидуальный потенциал развития. </w:t>
      </w:r>
      <w:r w:rsidR="00E068BF">
        <w:rPr>
          <w:rFonts w:ascii="Times New Roman" w:hAnsi="Times New Roman" w:cs="Times New Roman"/>
          <w:sz w:val="24"/>
          <w:szCs w:val="24"/>
        </w:rPr>
        <w:t>А</w:t>
      </w:r>
      <w:r w:rsidR="009E4D1B" w:rsidRPr="007A6C5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E4D1B" w:rsidRPr="007A6C56">
        <w:rPr>
          <w:rFonts w:ascii="Times New Roman" w:hAnsi="Times New Roman" w:cs="Times New Roman"/>
          <w:sz w:val="24"/>
          <w:szCs w:val="24"/>
        </w:rPr>
        <w:t xml:space="preserve">П определяет два уровня овладения предметными результатами: минимальный и достаточный – </w:t>
      </w:r>
      <w:r w:rsidR="009E4D1B" w:rsidRPr="007A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учётом особенностей и возможности обучения  школьников с умственной отсталостью. </w:t>
      </w:r>
      <w:r w:rsidR="009E4D1B" w:rsidRPr="007A6C56">
        <w:rPr>
          <w:rFonts w:ascii="Times New Roman" w:hAnsi="Times New Roman" w:cs="Times New Roman"/>
          <w:sz w:val="24"/>
          <w:szCs w:val="24"/>
        </w:rPr>
        <w:t>Достаточный уровень освоения предметных результатов не является обязательным для всех обучающихся. 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1</w:t>
      </w:r>
      <w:r w:rsidR="00A61D3E">
        <w:rPr>
          <w:rFonts w:ascii="Times New Roman" w:hAnsi="Times New Roman" w:cs="Times New Roman"/>
          <w:sz w:val="24"/>
          <w:szCs w:val="24"/>
        </w:rPr>
        <w:t xml:space="preserve"> </w:t>
      </w:r>
      <w:r w:rsidR="009E4D1B" w:rsidRPr="007A6C56">
        <w:rPr>
          <w:rFonts w:ascii="Times New Roman" w:hAnsi="Times New Roman" w:cs="Times New Roman"/>
          <w:sz w:val="24"/>
          <w:szCs w:val="24"/>
        </w:rPr>
        <w:t>варианту программы.</w:t>
      </w:r>
    </w:p>
    <w:p w:rsidR="009E4D1B" w:rsidRPr="00192A4B" w:rsidRDefault="009E4D1B" w:rsidP="00E447E6">
      <w:pPr>
        <w:shd w:val="clear" w:color="auto" w:fill="FFFFFF"/>
        <w:spacing w:after="184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C56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если обучающийся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</w:t>
      </w:r>
      <w:r w:rsidRPr="007A6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2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6C56">
        <w:rPr>
          <w:rFonts w:ascii="Times New Roman" w:eastAsia="Times New Roman" w:hAnsi="Times New Roman" w:cs="Times New Roman"/>
          <w:sz w:val="24"/>
          <w:szCs w:val="24"/>
        </w:rPr>
        <w:t xml:space="preserve">бучающийся с умственной отсталостью (интеллектуальными нарушениями), получает образование по варианту 2 АООП, на основе которой организация разрабатывает СИПР, учитывающую индивидуальные образовательные потребности обучающегося. </w:t>
      </w:r>
    </w:p>
    <w:p w:rsidR="009E4D1B" w:rsidRPr="007A6C56" w:rsidRDefault="009E4D1B" w:rsidP="00E447E6">
      <w:pPr>
        <w:pStyle w:val="a3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bookmarkStart w:id="0" w:name="_GoBack"/>
      <w:bookmarkEnd w:id="0"/>
      <w:r w:rsidRPr="007A6C56">
        <w:rPr>
          <w:shd w:val="clear" w:color="auto" w:fill="FFFFFF"/>
        </w:rPr>
        <w:t>В этих условиях успешен каждый ученик. При этом не является принципиально важным, насколько обучающийся продвигается в освоении предмета, а проявление способности  осуществлять учебную деятельность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 Здесь мы рассматриваем успешность каждого ученика  относительно самого себя.</w:t>
      </w:r>
    </w:p>
    <w:p w:rsidR="009E4D1B" w:rsidRPr="007A6C56" w:rsidRDefault="009E4D1B" w:rsidP="00E447E6">
      <w:pPr>
        <w:pStyle w:val="a3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7A6C56">
        <w:rPr>
          <w:shd w:val="clear" w:color="auto" w:fill="FFFFFF"/>
        </w:rPr>
        <w:t>Для максимального развития каждого обучающегося, применяется технология уровневой дифференциации.</w:t>
      </w:r>
      <w:r w:rsidRPr="007A6C56">
        <w:t xml:space="preserve"> </w:t>
      </w:r>
      <w:r w:rsidRPr="007A6C56">
        <w:rPr>
          <w:shd w:val="clear" w:color="auto" w:fill="FFFFFF"/>
        </w:rPr>
        <w:t>Сущностью этой технологии является формирование познавательного интереса. Путь к нему лежит через разнообразную самостоятельную работу учащихся. Это могут быть: подготовительные упражнения, карточки с дифференцированным заданием, продуманная последовательность заданий, игровые формы организации познавательной деятельности, комментирование заданий, самостоятельная работа с предварительным разбором, решение задач с последующей проверкой, работа по заданному алгоритму, тесты, тренажеры.</w:t>
      </w:r>
    </w:p>
    <w:p w:rsidR="00192A4B" w:rsidRDefault="00240C66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Использование разноуровневых заданий ни в какой мере не должно вести к расслоению класса по уровню способностей. При дифференцированном подходе к детям значительно повышается уровень усвоения знаний, достигаются определённые положительные успехи в работе. У детей появляется уверенность в своих способностях. Всё это способствует активизации мыслительной деятельности учащихся, при этом возникает положительная мотивация в процессе учения.</w:t>
      </w:r>
    </w:p>
    <w:p w:rsidR="00F4744B" w:rsidRPr="00192A4B" w:rsidRDefault="00AA10E3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И.И. Аргинская  предлагает следующую классификацию</w:t>
      </w:r>
      <w:r w:rsidR="005127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F4744B" w:rsidRPr="007A6C56" w:rsidRDefault="00F4744B" w:rsidP="00E447E6">
      <w:pPr>
        <w:shd w:val="clear" w:color="auto" w:fill="FFFFFF"/>
        <w:spacing w:before="120" w:after="120" w:line="240" w:lineRule="auto"/>
        <w:ind w:left="119" w:right="4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- по степени самостоятельности;</w:t>
      </w:r>
    </w:p>
    <w:p w:rsidR="00F4744B" w:rsidRDefault="00F4744B" w:rsidP="00E447E6">
      <w:pPr>
        <w:shd w:val="clear" w:color="auto" w:fill="FFFFFF"/>
        <w:spacing w:before="120" w:after="120" w:line="240" w:lineRule="auto"/>
        <w:ind w:left="119" w:right="4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- по уровню трудности;</w:t>
      </w:r>
    </w:p>
    <w:p w:rsidR="00F4744B" w:rsidRPr="007A6C56" w:rsidRDefault="00F4744B" w:rsidP="00E447E6">
      <w:pPr>
        <w:shd w:val="clear" w:color="auto" w:fill="FFFFFF"/>
        <w:spacing w:before="120" w:after="120" w:line="240" w:lineRule="auto"/>
        <w:ind w:left="119" w:right="4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lastRenderedPageBreak/>
        <w:t>- по объему учебного материала;</w:t>
      </w:r>
    </w:p>
    <w:p w:rsidR="00F4744B" w:rsidRPr="007A6C56" w:rsidRDefault="00F4744B" w:rsidP="00E447E6">
      <w:pPr>
        <w:shd w:val="clear" w:color="auto" w:fill="FFFFFF"/>
        <w:spacing w:before="120" w:after="120" w:line="240" w:lineRule="auto"/>
        <w:ind w:left="119" w:right="4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- по характеру помощи обучающимся.</w:t>
      </w:r>
    </w:p>
    <w:p w:rsidR="00192A4B" w:rsidRDefault="00F4744B" w:rsidP="00A61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степени самостоятельности</w:t>
      </w:r>
      <w:r w:rsidRPr="007A6C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2A4B" w:rsidRPr="00192A4B" w:rsidRDefault="00F940EC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hAnsi="Times New Roman" w:cs="Times New Roman"/>
          <w:sz w:val="24"/>
          <w:szCs w:val="24"/>
        </w:rPr>
        <w:t>При таком способе дифференциации не предполагается различий в учеб</w:t>
      </w:r>
      <w:r w:rsidRPr="007A6C56">
        <w:rPr>
          <w:rFonts w:ascii="Times New Roman" w:hAnsi="Times New Roman" w:cs="Times New Roman"/>
          <w:sz w:val="24"/>
          <w:szCs w:val="24"/>
        </w:rPr>
        <w:softHyphen/>
        <w:t>ных заданиях для разных групп учащихся. Все дети выполняют одинаковые уп</w:t>
      </w:r>
      <w:r w:rsidRPr="007A6C56">
        <w:rPr>
          <w:rFonts w:ascii="Times New Roman" w:hAnsi="Times New Roman" w:cs="Times New Roman"/>
          <w:sz w:val="24"/>
          <w:szCs w:val="24"/>
        </w:rPr>
        <w:softHyphen/>
        <w:t>ражнения, но одни это делают под руководством учителя, а другие самостоя</w:t>
      </w:r>
      <w:r w:rsidRPr="007A6C56">
        <w:rPr>
          <w:rFonts w:ascii="Times New Roman" w:hAnsi="Times New Roman" w:cs="Times New Roman"/>
          <w:sz w:val="24"/>
          <w:szCs w:val="24"/>
        </w:rPr>
        <w:softHyphen/>
        <w:t>тельно.</w:t>
      </w:r>
    </w:p>
    <w:p w:rsidR="00F940EC" w:rsidRPr="007A6C56" w:rsidRDefault="00F940EC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C56">
        <w:rPr>
          <w:rFonts w:ascii="Times New Roman" w:hAnsi="Times New Roman" w:cs="Times New Roman"/>
          <w:sz w:val="24"/>
          <w:szCs w:val="24"/>
        </w:rPr>
        <w:t xml:space="preserve">Степень самостоятельности учащихся различна. Для </w:t>
      </w:r>
      <w:r w:rsidR="005127CA">
        <w:rPr>
          <w:rFonts w:ascii="Times New Roman" w:hAnsi="Times New Roman" w:cs="Times New Roman"/>
          <w:sz w:val="24"/>
          <w:szCs w:val="24"/>
        </w:rPr>
        <w:t>1</w:t>
      </w:r>
      <w:r w:rsidRPr="007A6C56">
        <w:rPr>
          <w:rFonts w:ascii="Times New Roman" w:hAnsi="Times New Roman" w:cs="Times New Roman"/>
          <w:sz w:val="24"/>
          <w:szCs w:val="24"/>
        </w:rPr>
        <w:t>-й группы предусмотрена самосто</w:t>
      </w:r>
      <w:r w:rsidR="00B423D9">
        <w:rPr>
          <w:rFonts w:ascii="Times New Roman" w:hAnsi="Times New Roman" w:cs="Times New Roman"/>
          <w:sz w:val="24"/>
          <w:szCs w:val="24"/>
        </w:rPr>
        <w:t>ятельная работа, для 2-й – полу</w:t>
      </w:r>
      <w:r w:rsidRPr="007A6C56">
        <w:rPr>
          <w:rFonts w:ascii="Times New Roman" w:hAnsi="Times New Roman" w:cs="Times New Roman"/>
          <w:sz w:val="24"/>
          <w:szCs w:val="24"/>
        </w:rPr>
        <w:t>самостоятельная, для 3-й - фронтальная работа под руководством учителя. Школьники сами опре</w:t>
      </w:r>
      <w:r w:rsidRPr="007A6C56">
        <w:rPr>
          <w:rFonts w:ascii="Times New Roman" w:hAnsi="Times New Roman" w:cs="Times New Roman"/>
          <w:sz w:val="24"/>
          <w:szCs w:val="24"/>
        </w:rPr>
        <w:softHyphen/>
        <w:t>деляют, на каком этапе им следует приступить к самостоятельному выполнению задания. При необходимости они могут в любой момент вернуться к работе под руководством учителя. Привед</w:t>
      </w:r>
      <w:r w:rsidR="001C0783">
        <w:rPr>
          <w:rFonts w:ascii="Times New Roman" w:hAnsi="Times New Roman" w:cs="Times New Roman"/>
          <w:sz w:val="24"/>
          <w:szCs w:val="24"/>
        </w:rPr>
        <w:t>у</w:t>
      </w:r>
      <w:r w:rsidRPr="007A6C56">
        <w:rPr>
          <w:rFonts w:ascii="Times New Roman" w:hAnsi="Times New Roman" w:cs="Times New Roman"/>
          <w:sz w:val="24"/>
          <w:szCs w:val="24"/>
        </w:rPr>
        <w:t xml:space="preserve"> пример, как организуется работа над составной арифметической задачей. </w:t>
      </w:r>
    </w:p>
    <w:p w:rsidR="00B423D9" w:rsidRDefault="00F940EC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C56">
        <w:rPr>
          <w:rFonts w:ascii="Times New Roman" w:hAnsi="Times New Roman" w:cs="Times New Roman"/>
          <w:sz w:val="24"/>
          <w:szCs w:val="24"/>
        </w:rPr>
        <w:t xml:space="preserve">I этап. Учащиеся знакомятся с текстом задачи. После этого часть детей приступает к ее самостоятельному решению. </w:t>
      </w:r>
    </w:p>
    <w:p w:rsidR="00F940EC" w:rsidRPr="007A6C56" w:rsidRDefault="00F940EC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C56">
        <w:rPr>
          <w:rFonts w:ascii="Times New Roman" w:hAnsi="Times New Roman" w:cs="Times New Roman"/>
          <w:sz w:val="24"/>
          <w:szCs w:val="24"/>
        </w:rPr>
        <w:t>II этап. Анализ текста задачи под руков</w:t>
      </w:r>
      <w:r w:rsidR="00B423D9">
        <w:rPr>
          <w:rFonts w:ascii="Times New Roman" w:hAnsi="Times New Roman" w:cs="Times New Roman"/>
          <w:sz w:val="24"/>
          <w:szCs w:val="24"/>
        </w:rPr>
        <w:t>одством учителя: выделение дан</w:t>
      </w:r>
      <w:r w:rsidR="00B423D9">
        <w:rPr>
          <w:rFonts w:ascii="Times New Roman" w:hAnsi="Times New Roman" w:cs="Times New Roman"/>
          <w:sz w:val="24"/>
          <w:szCs w:val="24"/>
        </w:rPr>
        <w:softHyphen/>
      </w:r>
      <w:r w:rsidRPr="007A6C56">
        <w:rPr>
          <w:rFonts w:ascii="Times New Roman" w:hAnsi="Times New Roman" w:cs="Times New Roman"/>
          <w:sz w:val="24"/>
          <w:szCs w:val="24"/>
        </w:rPr>
        <w:t>ных, искомого, установление связей между ними,</w:t>
      </w:r>
      <w:r w:rsidR="00B423D9">
        <w:rPr>
          <w:rFonts w:ascii="Times New Roman" w:hAnsi="Times New Roman" w:cs="Times New Roman"/>
          <w:sz w:val="24"/>
          <w:szCs w:val="24"/>
        </w:rPr>
        <w:t xml:space="preserve"> выполнение наглядной интер</w:t>
      </w:r>
      <w:r w:rsidRPr="007A6C56">
        <w:rPr>
          <w:rFonts w:ascii="Times New Roman" w:hAnsi="Times New Roman" w:cs="Times New Roman"/>
          <w:sz w:val="24"/>
          <w:szCs w:val="24"/>
        </w:rPr>
        <w:t xml:space="preserve">претации, например краткой записи или схемы. После этого еще часть детей приступает к самостоятельной работе. </w:t>
      </w:r>
    </w:p>
    <w:p w:rsidR="00F940EC" w:rsidRPr="007A6C56" w:rsidRDefault="00F940EC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C56">
        <w:rPr>
          <w:rFonts w:ascii="Times New Roman" w:hAnsi="Times New Roman" w:cs="Times New Roman"/>
          <w:sz w:val="24"/>
          <w:szCs w:val="24"/>
        </w:rPr>
        <w:t>III этап. Поиск решения под руководством учителя: выделение системы простых задач синтетическим (от данных к искомому) или аналитическим (от искомого к данным) способом. Составление плана решения задачи. После этого часть детей самостоятельно записывает решение и ответ задачи, а о</w:t>
      </w:r>
      <w:r w:rsidR="003B5A83">
        <w:rPr>
          <w:rFonts w:ascii="Times New Roman" w:hAnsi="Times New Roman" w:cs="Times New Roman"/>
          <w:sz w:val="24"/>
          <w:szCs w:val="24"/>
        </w:rPr>
        <w:t>стальные де</w:t>
      </w:r>
      <w:r w:rsidR="003B5A83">
        <w:rPr>
          <w:rFonts w:ascii="Times New Roman" w:hAnsi="Times New Roman" w:cs="Times New Roman"/>
          <w:sz w:val="24"/>
          <w:szCs w:val="24"/>
        </w:rPr>
        <w:softHyphen/>
      </w:r>
      <w:r w:rsidRPr="007A6C56">
        <w:rPr>
          <w:rFonts w:ascii="Times New Roman" w:hAnsi="Times New Roman" w:cs="Times New Roman"/>
          <w:sz w:val="24"/>
          <w:szCs w:val="24"/>
        </w:rPr>
        <w:t xml:space="preserve">лают это под руководством учителя. </w:t>
      </w:r>
    </w:p>
    <w:p w:rsidR="00187251" w:rsidRDefault="00B423D9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0EC" w:rsidRPr="007A6C56">
        <w:rPr>
          <w:rFonts w:ascii="Times New Roman" w:hAnsi="Times New Roman" w:cs="Times New Roman"/>
          <w:sz w:val="24"/>
          <w:szCs w:val="24"/>
        </w:rPr>
        <w:t>этап. Проверка решения задачи организуется для тех детей, которые ра</w:t>
      </w:r>
      <w:r w:rsidR="00F940EC" w:rsidRPr="007A6C56">
        <w:rPr>
          <w:rFonts w:ascii="Times New Roman" w:hAnsi="Times New Roman" w:cs="Times New Roman"/>
          <w:sz w:val="24"/>
          <w:szCs w:val="24"/>
        </w:rPr>
        <w:softHyphen/>
        <w:t>ботали 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1-2 группы выполняют отчет о выполненной работе, используя план решения задачи.</w:t>
      </w:r>
    </w:p>
    <w:p w:rsidR="00F4744B" w:rsidRPr="007A6C56" w:rsidRDefault="00F4744B" w:rsidP="00A61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b/>
          <w:bCs/>
          <w:sz w:val="24"/>
          <w:szCs w:val="24"/>
        </w:rPr>
        <w:t>По уровню трудности</w:t>
      </w:r>
      <w:r w:rsidRPr="007A6C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1EA" w:rsidRPr="00192A4B" w:rsidRDefault="00F4744B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Предполагается либо усложнение, либо упрощение заданий для отдельных уровней учащихся.</w:t>
      </w:r>
    </w:p>
    <w:p w:rsidR="009F6DF0" w:rsidRPr="007A6C56" w:rsidRDefault="009F6DF0" w:rsidP="00E447E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b/>
          <w:sz w:val="24"/>
          <w:szCs w:val="24"/>
        </w:rPr>
        <w:t>Увеличение количества действий в выражении</w:t>
      </w:r>
      <w:r w:rsidR="00F940EC" w:rsidRPr="007A6C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8F3B6C" w:rsidRPr="007A6C56" w:rsidTr="009F6DF0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B6C" w:rsidRPr="007A6C56" w:rsidRDefault="008F3B6C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уровень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B6C" w:rsidRPr="007A6C56" w:rsidRDefault="008F3B6C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уровень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B6C" w:rsidRPr="007A6C56" w:rsidRDefault="008F3B6C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уровень</w:t>
            </w:r>
          </w:p>
        </w:tc>
      </w:tr>
      <w:tr w:rsidR="008F3B6C" w:rsidRPr="007A6C56" w:rsidTr="009F6DF0">
        <w:trPr>
          <w:trHeight w:val="1515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B6C" w:rsidRPr="007A6C56" w:rsidRDefault="008F3B6C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8</w:t>
            </w:r>
          </w:p>
          <w:p w:rsidR="008F3B6C" w:rsidRPr="007A6C56" w:rsidRDefault="008F3B6C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6</w:t>
            </w:r>
          </w:p>
          <w:p w:rsidR="008F3B6C" w:rsidRPr="007A6C56" w:rsidRDefault="008F3B6C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</w:t>
            </w:r>
          </w:p>
          <w:p w:rsidR="008F3B6C" w:rsidRPr="007A6C56" w:rsidRDefault="008F3B6C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· 3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B6C" w:rsidRPr="007A6C56" w:rsidRDefault="008F3B6C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8 · 2</w:t>
            </w:r>
          </w:p>
          <w:p w:rsidR="008F3B6C" w:rsidRPr="007A6C56" w:rsidRDefault="008F3B6C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6 · 3</w:t>
            </w:r>
          </w:p>
          <w:p w:rsidR="008F3B6C" w:rsidRPr="007A6C56" w:rsidRDefault="008F3B6C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2 + 56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8</w:t>
            </w:r>
          </w:p>
          <w:p w:rsidR="008F3B6C" w:rsidRPr="007A6C56" w:rsidRDefault="008F3B6C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· 9 – 7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· 3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B6C" w:rsidRPr="007A6C56" w:rsidRDefault="008F3B6C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8 · 2 : 4</w:t>
            </w:r>
          </w:p>
          <w:p w:rsidR="008F3B6C" w:rsidRPr="007A6C56" w:rsidRDefault="008F3B6C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6 · 3 : 4</w:t>
            </w:r>
          </w:p>
          <w:p w:rsidR="008F3B6C" w:rsidRPr="007A6C56" w:rsidRDefault="008F3B6C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2 + ( 50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>) : 8</w:t>
            </w:r>
          </w:p>
          <w:p w:rsidR="008F3B6C" w:rsidRPr="007A6C56" w:rsidRDefault="008F3B6C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>( 35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30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· 9 – 7</w:t>
            </w:r>
            <w:r w:rsidR="00E72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A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· 3</w:t>
            </w:r>
          </w:p>
        </w:tc>
      </w:tr>
    </w:tbl>
    <w:p w:rsidR="00F940EC" w:rsidRDefault="007A6C56" w:rsidP="00A61D3E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4"/>
        </w:rPr>
      </w:pPr>
      <w:r w:rsidRPr="007A6C56">
        <w:rPr>
          <w:rFonts w:ascii="Times New Roman" w:hAnsi="Times New Roman" w:cs="Times New Roman"/>
          <w:sz w:val="24"/>
        </w:rPr>
        <w:t>Усложнение заданий в данном случае заключается не только в увеличении количества действий, но и в изменении ситуации применения правил о порядке выполнения арифметических действий.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3"/>
        <w:gridCol w:w="3402"/>
        <w:gridCol w:w="2225"/>
      </w:tblGrid>
      <w:tr w:rsidR="00FF6AE4" w:rsidRPr="007A6C56" w:rsidTr="00FF6AE4"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E4" w:rsidRPr="007A6C56" w:rsidRDefault="00FF6AE4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6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6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E4" w:rsidRPr="007A6C56" w:rsidRDefault="00FF6AE4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уровень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E4" w:rsidRPr="007A6C56" w:rsidRDefault="00FF6AE4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A6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уровень</w:t>
            </w:r>
          </w:p>
        </w:tc>
      </w:tr>
      <w:tr w:rsidR="00FF6AE4" w:rsidRPr="007A6C56" w:rsidTr="00FF6AE4">
        <w:trPr>
          <w:trHeight w:val="1515"/>
        </w:trPr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E4" w:rsidRDefault="00FF6AE4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 порядок действий  и выполни.</w:t>
            </w:r>
          </w:p>
          <w:p w:rsidR="00FF6AE4" w:rsidRDefault="00FF6AE4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(12 834×26 – 317 850) : 6+5 748×24</w:t>
            </w:r>
          </w:p>
          <w:p w:rsidR="00FF6AE4" w:rsidRDefault="00FF6AE4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 × 9 – 756 : 8 + 4 512 : 6</w:t>
            </w:r>
          </w:p>
          <w:p w:rsidR="00FF6AE4" w:rsidRPr="007A6C56" w:rsidRDefault="00FF6AE4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E4" w:rsidRDefault="00FF6AE4" w:rsidP="00E447E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Расставь скобки в выражениях</w:t>
            </w:r>
          </w:p>
          <w:p w:rsidR="00FF6AE4" w:rsidRPr="00FF6AE4" w:rsidRDefault="00FF6AE4" w:rsidP="00E447E6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1                     3                   2</w:t>
            </w:r>
          </w:p>
          <w:p w:rsidR="00FF6AE4" w:rsidRDefault="00FF6AE4" w:rsidP="00E447E6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2970 + 38 238 – 35603 – 14 276</w:t>
            </w:r>
          </w:p>
          <w:p w:rsidR="00FF6AE4" w:rsidRPr="00FF6AE4" w:rsidRDefault="00FF6AE4" w:rsidP="00E447E6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3                      1                        2</w:t>
            </w:r>
          </w:p>
          <w:p w:rsidR="00FF6AE4" w:rsidRPr="007A6C56" w:rsidRDefault="00FF6AE4" w:rsidP="00E447E6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1 718 + 328 775 + 345 493 : 7</w:t>
            </w:r>
          </w:p>
        </w:tc>
        <w:tc>
          <w:tcPr>
            <w:tcW w:w="2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AE4" w:rsidRDefault="00FF6AE4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действия</w:t>
            </w:r>
          </w:p>
          <w:p w:rsidR="00FF6AE4" w:rsidRDefault="00FF6AE4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 + (1170 – 400)</w:t>
            </w:r>
          </w:p>
          <w:p w:rsidR="00FF6AE4" w:rsidRDefault="00FF6AE4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(427 + 113) : 10</w:t>
            </w:r>
          </w:p>
          <w:p w:rsidR="00FF6AE4" w:rsidRPr="007A6C56" w:rsidRDefault="00FF6AE4" w:rsidP="00E447E6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1 280 +950 - 370</w:t>
            </w:r>
          </w:p>
        </w:tc>
      </w:tr>
    </w:tbl>
    <w:p w:rsidR="00E447E6" w:rsidRDefault="00E447E6" w:rsidP="00067502">
      <w:pPr>
        <w:shd w:val="clear" w:color="auto" w:fill="FFFFFF"/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2A4B" w:rsidRDefault="000A7FF9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FF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Изменение заданий по уровню сложности можно использовать и при работе с геометрическим материалом</w:t>
      </w:r>
      <w:r w:rsidR="00192A4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27CA" w:rsidRDefault="00A61D3E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Приведу пример</w:t>
      </w:r>
      <w:r w:rsidR="000A7FF9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0A7F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7FF9" w:rsidRPr="000A7FF9">
        <w:rPr>
          <w:rFonts w:ascii="Times New Roman" w:eastAsia="Times New Roman" w:hAnsi="Times New Roman" w:cs="Times New Roman"/>
          <w:b/>
          <w:bCs/>
          <w:sz w:val="24"/>
          <w:szCs w:val="24"/>
        </w:rPr>
        <w:t>«Угловой глазомер»</w:t>
      </w:r>
      <w:r w:rsidR="000A7F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A7FF9" w:rsidRPr="000A7FF9">
        <w:rPr>
          <w:rFonts w:ascii="Times New Roman" w:eastAsia="Times New Roman" w:hAnsi="Times New Roman" w:cs="Times New Roman"/>
          <w:bCs/>
          <w:sz w:val="24"/>
          <w:szCs w:val="24"/>
        </w:rPr>
        <w:t>которое предполагает классификацию геометрических фигур</w:t>
      </w:r>
      <w:r w:rsidR="005127CA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измерение углов. </w:t>
      </w:r>
    </w:p>
    <w:p w:rsidR="005127CA" w:rsidRDefault="005127CA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 прежде всего, нужно научить измерять углы с помощью </w:t>
      </w:r>
      <w:r w:rsidR="00D32229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чертежного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угольника, что нелегко дается практически всем обучающимся. </w:t>
      </w:r>
      <w:r w:rsidR="00AB0CDB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ожно использовать </w:t>
      </w:r>
      <w:r w:rsidR="00AB0CDB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следующий прием: на прямой угол угольника приклеивается смайлик. Такие же смайлики у каждого ученика. Нужно, чтобы при наложении смайлики встретились. Далее обучающиеся 1 и 2 группы уже самостоятельно выполняют измерение углов, а для 3 группы можно </w:t>
      </w:r>
      <w:r w:rsidR="00D3222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AB0CDB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родолжать использовать этот прием. </w:t>
      </w:r>
    </w:p>
    <w:p w:rsidR="00A05013" w:rsidRDefault="000A7FF9" w:rsidP="00A0501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«Угловой глазомер»</w:t>
      </w:r>
    </w:p>
    <w:p w:rsidR="00187251" w:rsidRPr="00A05013" w:rsidRDefault="00C34083" w:rsidP="00A05013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083">
        <w:rPr>
          <w:rFonts w:ascii="Times New Roman" w:hAnsi="Times New Roman" w:cs="Times New Roman"/>
          <w:sz w:val="24"/>
          <w:szCs w:val="24"/>
        </w:rPr>
        <w:t xml:space="preserve">Для этого задания </w:t>
      </w:r>
      <w:r>
        <w:rPr>
          <w:rFonts w:ascii="Times New Roman" w:hAnsi="Times New Roman" w:cs="Times New Roman"/>
          <w:noProof/>
          <w:sz w:val="24"/>
          <w:szCs w:val="24"/>
        </w:rPr>
        <w:t>изготовлены</w:t>
      </w:r>
      <w:r w:rsidRPr="007A6C5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четырёхугольники: </w:t>
      </w:r>
      <w:r w:rsidRPr="007A6C56">
        <w:rPr>
          <w:rFonts w:ascii="Times New Roman" w:hAnsi="Times New Roman" w:cs="Times New Roman"/>
          <w:noProof/>
          <w:sz w:val="24"/>
          <w:szCs w:val="24"/>
        </w:rPr>
        <w:t>квадра</w:t>
      </w:r>
      <w:r>
        <w:rPr>
          <w:rFonts w:ascii="Times New Roman" w:hAnsi="Times New Roman" w:cs="Times New Roman"/>
          <w:noProof/>
          <w:sz w:val="24"/>
          <w:szCs w:val="24"/>
        </w:rPr>
        <w:t>ты, прямоугольники и фигуры похо</w:t>
      </w:r>
      <w:r w:rsidRPr="007A6C56">
        <w:rPr>
          <w:rFonts w:ascii="Times New Roman" w:hAnsi="Times New Roman" w:cs="Times New Roman"/>
          <w:noProof/>
          <w:sz w:val="24"/>
          <w:szCs w:val="24"/>
        </w:rPr>
        <w:t>жие на квадраты и прямоугольники, в которых два угла, прилегающих к одной стороне, имеют незначительное отклонение от 90</w:t>
      </w:r>
      <w:r w:rsidRPr="007A6C56">
        <w:rPr>
          <w:rFonts w:ascii="Times New Roman" w:hAnsi="Times New Roman" w:cs="Times New Roman"/>
          <w:noProof/>
          <w:sz w:val="24"/>
          <w:szCs w:val="24"/>
          <w:vertAlign w:val="superscript"/>
        </w:rPr>
        <w:t>0</w:t>
      </w:r>
      <w:r w:rsidRPr="007A6C56">
        <w:rPr>
          <w:rFonts w:ascii="Times New Roman" w:hAnsi="Times New Roman" w:cs="Times New Roman"/>
          <w:noProof/>
          <w:sz w:val="24"/>
          <w:szCs w:val="24"/>
        </w:rPr>
        <w:t>.</w:t>
      </w:r>
      <w:r w:rsidRPr="00C340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A6C56">
        <w:rPr>
          <w:rFonts w:ascii="Times New Roman" w:hAnsi="Times New Roman" w:cs="Times New Roman"/>
          <w:noProof/>
          <w:sz w:val="24"/>
          <w:szCs w:val="24"/>
        </w:rPr>
        <w:t>Можно накроить различные треугольники, среди  которых должны быть и прямоугольные – всё пригодится для создания различных вариантов упражнений.</w:t>
      </w:r>
    </w:p>
    <w:p w:rsidR="00CB470C" w:rsidRPr="00187251" w:rsidRDefault="00CB470C" w:rsidP="00E447E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725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Задание 1</w:t>
      </w:r>
    </w:p>
    <w:p w:rsidR="00F940EC" w:rsidRPr="007A6C56" w:rsidRDefault="00CB470C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bCs/>
          <w:sz w:val="24"/>
          <w:szCs w:val="24"/>
        </w:rPr>
        <w:t>1 группа – рассортировать фигуры на три группы</w:t>
      </w:r>
    </w:p>
    <w:p w:rsidR="00CB470C" w:rsidRPr="007A6C56" w:rsidRDefault="00CB470C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bCs/>
          <w:sz w:val="24"/>
          <w:szCs w:val="24"/>
        </w:rPr>
        <w:t>2 группа – выбрать прямоугольники и похожие</w:t>
      </w:r>
      <w:r w:rsidR="00C3408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них </w:t>
      </w:r>
      <w:r w:rsidRPr="007A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фигуры</w:t>
      </w:r>
    </w:p>
    <w:p w:rsidR="00187251" w:rsidRDefault="00CB470C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bCs/>
          <w:sz w:val="24"/>
          <w:szCs w:val="24"/>
        </w:rPr>
        <w:t>3 группа – выбрать только прямоугольники</w:t>
      </w:r>
    </w:p>
    <w:p w:rsidR="00C34083" w:rsidRPr="00C34083" w:rsidRDefault="00C34083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6C56">
        <w:rPr>
          <w:rFonts w:ascii="Times New Roman" w:hAnsi="Times New Roman" w:cs="Times New Roman"/>
          <w:noProof/>
          <w:sz w:val="24"/>
          <w:szCs w:val="24"/>
        </w:rPr>
        <w:t>Для постановки приёма по измерению прямого угла, отклон</w:t>
      </w:r>
      <w:r w:rsidR="00AB79FC">
        <w:rPr>
          <w:rFonts w:ascii="Times New Roman" w:hAnsi="Times New Roman" w:cs="Times New Roman"/>
          <w:noProof/>
          <w:sz w:val="24"/>
          <w:szCs w:val="24"/>
        </w:rPr>
        <w:t>ений от прямого угла, заготовлены</w:t>
      </w:r>
      <w:r w:rsidRPr="007A6C56">
        <w:rPr>
          <w:rFonts w:ascii="Times New Roman" w:hAnsi="Times New Roman" w:cs="Times New Roman"/>
          <w:noProof/>
          <w:sz w:val="24"/>
          <w:szCs w:val="24"/>
        </w:rPr>
        <w:t xml:space="preserve"> более крупные фигуры, похожие на прямоугольники, с пронумероваными вершинами.</w:t>
      </w:r>
      <w:r w:rsidRPr="00C3408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B470C" w:rsidRPr="00192A4B" w:rsidRDefault="00CB470C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92A4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Задание 2</w:t>
      </w:r>
    </w:p>
    <w:p w:rsidR="000A7FF9" w:rsidRPr="00952BAB" w:rsidRDefault="00CB470C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bCs/>
          <w:sz w:val="24"/>
          <w:szCs w:val="24"/>
        </w:rPr>
        <w:t>1 группа –</w:t>
      </w:r>
      <w:r w:rsidR="000A7FF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помощью транспортира определить в данных фигурах</w:t>
      </w:r>
      <w:r w:rsidR="000F0FD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A7FF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какие углы имеют</w:t>
      </w:r>
      <w:r w:rsidR="00952BA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0A7F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7FF9" w:rsidRPr="00952BAB">
        <w:rPr>
          <w:rFonts w:ascii="Times New Roman" w:eastAsia="Times New Roman" w:hAnsi="Times New Roman" w:cs="Times New Roman"/>
          <w:bCs/>
          <w:i/>
          <w:sz w:val="24"/>
          <w:szCs w:val="24"/>
        </w:rPr>
        <w:t>90</w:t>
      </w:r>
      <w:r w:rsidR="000F0FD8" w:rsidRPr="00952BAB">
        <w:rPr>
          <w:rFonts w:ascii="Calibri" w:eastAsia="Times New Roman" w:hAnsi="Calibri" w:cs="Calibri"/>
          <w:bCs/>
          <w:i/>
          <w:sz w:val="24"/>
          <w:szCs w:val="24"/>
        </w:rPr>
        <w:t xml:space="preserve">⁰, </w:t>
      </w:r>
      <w:r w:rsidR="000F0FD8" w:rsidRPr="00952BA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75 </w:t>
      </w:r>
      <w:r w:rsidR="000F0FD8" w:rsidRPr="00952BAB">
        <w:rPr>
          <w:rFonts w:ascii="Calibri" w:eastAsia="Times New Roman" w:hAnsi="Calibri" w:cs="Times New Roman"/>
          <w:bCs/>
          <w:i/>
          <w:sz w:val="24"/>
          <w:szCs w:val="24"/>
        </w:rPr>
        <w:t>⁰</w:t>
      </w:r>
      <w:r w:rsidR="00952BAB" w:rsidRPr="00952BA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60 </w:t>
      </w:r>
      <w:r w:rsidR="00952BAB" w:rsidRPr="00952BAB">
        <w:rPr>
          <w:rFonts w:ascii="Calibri" w:eastAsia="Times New Roman" w:hAnsi="Calibri" w:cs="Times New Roman"/>
          <w:bCs/>
          <w:i/>
          <w:sz w:val="24"/>
          <w:szCs w:val="24"/>
        </w:rPr>
        <w:t>⁰</w:t>
      </w:r>
      <w:r w:rsidR="00952BAB" w:rsidRPr="00952BAB">
        <w:rPr>
          <w:rFonts w:ascii="Times New Roman" w:eastAsia="Times New Roman" w:hAnsi="Times New Roman" w:cs="Times New Roman"/>
          <w:bCs/>
          <w:i/>
          <w:sz w:val="24"/>
          <w:szCs w:val="24"/>
        </w:rPr>
        <w:t>, 80</w:t>
      </w:r>
      <w:r w:rsidR="00952BAB" w:rsidRPr="00952BAB">
        <w:rPr>
          <w:rFonts w:ascii="Calibri" w:eastAsia="Times New Roman" w:hAnsi="Calibri" w:cs="Times New Roman"/>
          <w:bCs/>
          <w:i/>
          <w:sz w:val="24"/>
          <w:szCs w:val="24"/>
        </w:rPr>
        <w:t>⁰</w:t>
      </w:r>
      <w:r w:rsidR="00952BAB" w:rsidRPr="00952BAB">
        <w:rPr>
          <w:rFonts w:ascii="Times New Roman" w:eastAsia="Times New Roman" w:hAnsi="Times New Roman" w:cs="Times New Roman"/>
          <w:bCs/>
          <w:i/>
          <w:sz w:val="24"/>
          <w:szCs w:val="24"/>
        </w:rPr>
        <w:t>, 3</w:t>
      </w:r>
      <w:r w:rsidR="00BD56E8">
        <w:rPr>
          <w:rFonts w:ascii="Times New Roman" w:eastAsia="Times New Roman" w:hAnsi="Times New Roman" w:cs="Times New Roman"/>
          <w:bCs/>
          <w:i/>
          <w:sz w:val="24"/>
          <w:szCs w:val="24"/>
        </w:rPr>
        <w:t>2</w:t>
      </w:r>
      <w:r w:rsidR="00952BAB" w:rsidRPr="00952BA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952BAB" w:rsidRPr="00952BAB">
        <w:rPr>
          <w:rFonts w:ascii="Calibri" w:eastAsia="Times New Roman" w:hAnsi="Calibri" w:cs="Times New Roman"/>
          <w:bCs/>
          <w:i/>
          <w:sz w:val="24"/>
          <w:szCs w:val="24"/>
        </w:rPr>
        <w:t>⁰</w:t>
      </w:r>
      <w:r w:rsidR="001C153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1C1536" w:rsidRPr="001C1536">
        <w:rPr>
          <w:rFonts w:ascii="Times New Roman" w:eastAsia="Times New Roman" w:hAnsi="Times New Roman" w:cs="Times New Roman"/>
          <w:bCs/>
          <w:i/>
          <w:sz w:val="24"/>
          <w:szCs w:val="24"/>
        </w:rPr>
        <w:t>83</w:t>
      </w:r>
      <w:r w:rsidR="001C1536" w:rsidRPr="001C1536">
        <w:rPr>
          <w:rFonts w:ascii="Calibri" w:eastAsia="Times New Roman" w:hAnsi="Calibri" w:cs="Calibri"/>
          <w:bCs/>
          <w:sz w:val="24"/>
          <w:szCs w:val="24"/>
        </w:rPr>
        <w:t>⁰</w:t>
      </w:r>
      <w:r w:rsidR="00D32229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r w:rsidR="00D32229" w:rsidRPr="00D32229">
        <w:rPr>
          <w:rFonts w:ascii="Times New Roman" w:eastAsia="Times New Roman" w:hAnsi="Times New Roman" w:cs="Times New Roman"/>
          <w:bCs/>
          <w:sz w:val="24"/>
          <w:szCs w:val="24"/>
        </w:rPr>
        <w:t>определить виды углов</w:t>
      </w:r>
    </w:p>
    <w:p w:rsidR="000A7FF9" w:rsidRPr="007A6C56" w:rsidRDefault="00CB470C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bCs/>
          <w:sz w:val="24"/>
          <w:szCs w:val="24"/>
        </w:rPr>
        <w:t xml:space="preserve">2 группа – </w:t>
      </w:r>
      <w:r w:rsidR="000A7FF9" w:rsidRPr="007A6C56">
        <w:rPr>
          <w:rFonts w:ascii="Times New Roman" w:eastAsia="Times New Roman" w:hAnsi="Times New Roman" w:cs="Times New Roman"/>
          <w:bCs/>
          <w:sz w:val="24"/>
          <w:szCs w:val="24"/>
        </w:rPr>
        <w:t>с помощью транспортира найти градусную меру угла, определить вид</w:t>
      </w:r>
      <w:r w:rsidR="001C1536">
        <w:rPr>
          <w:rFonts w:ascii="Times New Roman" w:eastAsia="Times New Roman" w:hAnsi="Times New Roman" w:cs="Times New Roman"/>
          <w:bCs/>
          <w:sz w:val="24"/>
          <w:szCs w:val="24"/>
        </w:rPr>
        <w:t>ы углов</w:t>
      </w:r>
      <w:r w:rsidR="00952B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A7FF9" w:rsidRPr="007A6C56" w:rsidRDefault="00CB470C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bCs/>
          <w:sz w:val="24"/>
          <w:szCs w:val="24"/>
        </w:rPr>
        <w:t xml:space="preserve">3 группа – </w:t>
      </w:r>
      <w:r w:rsidR="000A7FF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 w:rsidR="000A7FF9" w:rsidRPr="007A6C56">
        <w:rPr>
          <w:rFonts w:ascii="Times New Roman" w:eastAsia="Times New Roman" w:hAnsi="Times New Roman" w:cs="Times New Roman"/>
          <w:bCs/>
          <w:sz w:val="24"/>
          <w:szCs w:val="24"/>
        </w:rPr>
        <w:t>помощью чертёжного угольника определить виды углов</w:t>
      </w:r>
    </w:p>
    <w:p w:rsidR="00F940EC" w:rsidRPr="00B423D9" w:rsidRDefault="009F6DF0" w:rsidP="00A61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Дифференциация заданий по объему учебного материала.</w:t>
      </w:r>
    </w:p>
    <w:p w:rsidR="00187251" w:rsidRDefault="009F6DF0" w:rsidP="00E447E6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Дифференциация заданий по объёму учебного материала предполагает, что часть учащихся выполняет кроме основного задания ещё и дополнительные. Необходимость использования дифференциации заданий по объёму обусловлена разным темпом работы учащихся.</w:t>
      </w:r>
    </w:p>
    <w:p w:rsidR="009F6DF0" w:rsidRPr="007A6C56" w:rsidRDefault="009F6DF0" w:rsidP="00E447E6">
      <w:pPr>
        <w:shd w:val="clear" w:color="auto" w:fill="FFFFFF"/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="00BD56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9F6DF0" w:rsidRPr="00B330B0" w:rsidRDefault="009F6DF0" w:rsidP="00E447E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B330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Основное задание:              </w:t>
      </w:r>
      <w:r w:rsidRPr="00B330B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B470C" w:rsidRPr="00B330B0" w:rsidRDefault="00B330B0" w:rsidP="00E447E6">
      <w:pPr>
        <w:shd w:val="clear" w:color="auto" w:fill="FFFFFF"/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B0">
        <w:rPr>
          <w:rFonts w:ascii="Times New Roman" w:eastAsia="Times New Roman" w:hAnsi="Times New Roman" w:cs="Times New Roman"/>
          <w:sz w:val="24"/>
          <w:szCs w:val="24"/>
        </w:rPr>
        <w:t xml:space="preserve">405 – 173 </w:t>
      </w:r>
      <w:r w:rsidR="009F6DF0" w:rsidRPr="00B330B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470C" w:rsidRPr="00B330B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330B0">
        <w:rPr>
          <w:rFonts w:ascii="Times New Roman" w:eastAsia="Times New Roman" w:hAnsi="Times New Roman" w:cs="Times New Roman"/>
          <w:sz w:val="24"/>
          <w:szCs w:val="24"/>
        </w:rPr>
        <w:t xml:space="preserve">348 – 164 </w:t>
      </w:r>
      <w:r w:rsidR="00CB470C" w:rsidRPr="00B330B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B470C" w:rsidRPr="00B330B0" w:rsidRDefault="00B330B0" w:rsidP="00E447E6">
      <w:pPr>
        <w:shd w:val="clear" w:color="auto" w:fill="FFFFFF"/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B0">
        <w:rPr>
          <w:rFonts w:ascii="Times New Roman" w:eastAsia="Times New Roman" w:hAnsi="Times New Roman" w:cs="Times New Roman"/>
          <w:sz w:val="24"/>
          <w:szCs w:val="24"/>
        </w:rPr>
        <w:t xml:space="preserve">492 – 236 </w:t>
      </w:r>
      <w:r w:rsidR="009F6DF0" w:rsidRPr="00B330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B470C" w:rsidRPr="00B330B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330B0">
        <w:rPr>
          <w:rFonts w:ascii="Times New Roman" w:eastAsia="Times New Roman" w:hAnsi="Times New Roman" w:cs="Times New Roman"/>
          <w:sz w:val="24"/>
          <w:szCs w:val="24"/>
        </w:rPr>
        <w:t xml:space="preserve">532 – 41 </w:t>
      </w:r>
      <w:r w:rsidR="00CB470C" w:rsidRPr="00B330B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F6DF0" w:rsidRPr="00B330B0" w:rsidRDefault="00B330B0" w:rsidP="00E447E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0B0">
        <w:rPr>
          <w:rFonts w:ascii="Times New Roman" w:eastAsia="Times New Roman" w:hAnsi="Times New Roman" w:cs="Times New Roman"/>
          <w:sz w:val="24"/>
          <w:szCs w:val="24"/>
        </w:rPr>
        <w:t xml:space="preserve">164 – 83 </w:t>
      </w:r>
      <w:r w:rsidR="009F6DF0" w:rsidRPr="00B330B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470C" w:rsidRPr="00B330B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330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B470C" w:rsidRPr="00B33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0B0">
        <w:rPr>
          <w:rFonts w:ascii="Times New Roman" w:eastAsia="Times New Roman" w:hAnsi="Times New Roman" w:cs="Times New Roman"/>
          <w:sz w:val="24"/>
          <w:szCs w:val="24"/>
        </w:rPr>
        <w:t xml:space="preserve">483 – 265 </w:t>
      </w:r>
    </w:p>
    <w:p w:rsidR="00550AB2" w:rsidRPr="00B330B0" w:rsidRDefault="009F6DF0" w:rsidP="00A05013">
      <w:pPr>
        <w:shd w:val="clear" w:color="auto" w:fill="FFFFFF"/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30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Дополнительное задание: </w:t>
      </w:r>
    </w:p>
    <w:p w:rsidR="009F6DF0" w:rsidRPr="007A6C56" w:rsidRDefault="00550AB2" w:rsidP="00E447E6">
      <w:pPr>
        <w:shd w:val="clear" w:color="auto" w:fill="FFFFFF"/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F6DF0" w:rsidRPr="007A6C56">
        <w:rPr>
          <w:rFonts w:ascii="Times New Roman" w:eastAsia="Times New Roman" w:hAnsi="Times New Roman" w:cs="Times New Roman"/>
          <w:sz w:val="24"/>
          <w:szCs w:val="24"/>
        </w:rPr>
        <w:t>найдите сумму ответов в каждом столбике.</w:t>
      </w:r>
    </w:p>
    <w:p w:rsidR="00550AB2" w:rsidRPr="007A6C56" w:rsidRDefault="00550AB2" w:rsidP="00E447E6">
      <w:pPr>
        <w:shd w:val="clear" w:color="auto" w:fill="FFFFFF"/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- запиши ответы в порядке возрастания (убывания)</w:t>
      </w:r>
    </w:p>
    <w:p w:rsidR="008F3B6C" w:rsidRDefault="00B330B0" w:rsidP="00E447E6">
      <w:pPr>
        <w:shd w:val="clear" w:color="auto" w:fill="FFFFFF"/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Также этот прием можно использовать и пр</w:t>
      </w:r>
      <w:r w:rsidR="00904F0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решении задач.</w:t>
      </w:r>
    </w:p>
    <w:p w:rsidR="00B330B0" w:rsidRDefault="00B330B0" w:rsidP="00A05013">
      <w:pPr>
        <w:shd w:val="clear" w:color="auto" w:fill="FFFFFF"/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="0009348A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</w:t>
      </w:r>
      <w:r w:rsidR="0009348A" w:rsidRPr="00187251">
        <w:rPr>
          <w:rFonts w:ascii="Times New Roman" w:eastAsia="Times New Roman" w:hAnsi="Times New Roman" w:cs="Times New Roman"/>
          <w:i/>
          <w:sz w:val="24"/>
          <w:szCs w:val="24"/>
        </w:rPr>
        <w:t>1 группы</w:t>
      </w:r>
      <w:r w:rsidR="000934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D26B7">
        <w:rPr>
          <w:rFonts w:ascii="Times New Roman" w:eastAsia="Times New Roman" w:hAnsi="Times New Roman" w:cs="Times New Roman"/>
          <w:sz w:val="24"/>
          <w:szCs w:val="24"/>
        </w:rPr>
        <w:t xml:space="preserve">используя данные задачи, составить краткую запись, а затем, используя ее, составить саму задачу. </w:t>
      </w:r>
    </w:p>
    <w:p w:rsidR="0009348A" w:rsidRDefault="0009348A" w:rsidP="00A05013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Обучающимся </w:t>
      </w:r>
      <w:r w:rsidRPr="00187251">
        <w:rPr>
          <w:rFonts w:ascii="Times New Roman" w:eastAsia="Times New Roman" w:hAnsi="Times New Roman" w:cs="Times New Roman"/>
          <w:i/>
          <w:sz w:val="24"/>
          <w:szCs w:val="24"/>
        </w:rPr>
        <w:t>2 группы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дается текст задачи и данные, используя которые, составляется краткая запись</w:t>
      </w:r>
      <w:r w:rsidR="005848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FD8" w:rsidRDefault="000F0FD8" w:rsidP="00E447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0F0FD8">
        <w:rPr>
          <w:rFonts w:ascii="Times New Roman" w:hAnsi="Times New Roman" w:cs="Times New Roman"/>
          <w:i/>
          <w:sz w:val="24"/>
          <w:szCs w:val="28"/>
        </w:rPr>
        <w:t xml:space="preserve">С  одного  поля  собрали  1 386 кг капусты,  а  с  </w:t>
      </w:r>
      <w:r w:rsidR="00BD56E8">
        <w:rPr>
          <w:rFonts w:ascii="Times New Roman" w:hAnsi="Times New Roman" w:cs="Times New Roman"/>
          <w:i/>
          <w:sz w:val="24"/>
          <w:szCs w:val="28"/>
        </w:rPr>
        <w:t xml:space="preserve">другого  поля – </w:t>
      </w:r>
      <w:r w:rsidR="00584876">
        <w:rPr>
          <w:rFonts w:ascii="Times New Roman" w:hAnsi="Times New Roman" w:cs="Times New Roman"/>
          <w:i/>
          <w:sz w:val="24"/>
          <w:szCs w:val="28"/>
        </w:rPr>
        <w:t xml:space="preserve">на </w:t>
      </w:r>
      <w:r w:rsidR="00BD56E8">
        <w:rPr>
          <w:rFonts w:ascii="Times New Roman" w:hAnsi="Times New Roman" w:cs="Times New Roman"/>
          <w:i/>
          <w:sz w:val="24"/>
          <w:szCs w:val="28"/>
        </w:rPr>
        <w:t>2 470 кг</w:t>
      </w:r>
      <w:r w:rsidR="00584876">
        <w:rPr>
          <w:rFonts w:ascii="Times New Roman" w:hAnsi="Times New Roman" w:cs="Times New Roman"/>
          <w:i/>
          <w:sz w:val="24"/>
          <w:szCs w:val="28"/>
        </w:rPr>
        <w:t xml:space="preserve"> больше</w:t>
      </w:r>
      <w:r w:rsidR="00BD56E8">
        <w:rPr>
          <w:rFonts w:ascii="Times New Roman" w:hAnsi="Times New Roman" w:cs="Times New Roman"/>
          <w:i/>
          <w:sz w:val="24"/>
          <w:szCs w:val="28"/>
        </w:rPr>
        <w:t>.     Выв</w:t>
      </w:r>
      <w:r w:rsidRPr="000F0FD8">
        <w:rPr>
          <w:rFonts w:ascii="Times New Roman" w:hAnsi="Times New Roman" w:cs="Times New Roman"/>
          <w:i/>
          <w:sz w:val="24"/>
          <w:szCs w:val="28"/>
        </w:rPr>
        <w:t xml:space="preserve">езли  </w:t>
      </w:r>
      <w:r w:rsidR="00BD56E8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Pr="000F0FD8">
        <w:rPr>
          <w:rFonts w:ascii="Times New Roman" w:hAnsi="Times New Roman" w:cs="Times New Roman"/>
          <w:i/>
          <w:sz w:val="24"/>
          <w:szCs w:val="28"/>
        </w:rPr>
        <w:t xml:space="preserve">2 639 кг  капусты.      Сколько килограммов капусты осталось вывезти? </w:t>
      </w:r>
    </w:p>
    <w:p w:rsidR="00584876" w:rsidRPr="00584876" w:rsidRDefault="00584876" w:rsidP="00E447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Затем усилия двух групп объединяются и после анализа задачи ее решают. </w:t>
      </w:r>
    </w:p>
    <w:p w:rsidR="000F0FD8" w:rsidRDefault="000F0FD8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Пока обучающиеся 1 и 2 группы работают самостоятельно, обучающиеся 3 группы  с помощью учителя разбирают и решают свою задачу.</w:t>
      </w:r>
      <w:r w:rsidR="00957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4D1B" w:rsidRPr="007A6C56" w:rsidRDefault="009E4D1B" w:rsidP="00E447E6">
      <w:pPr>
        <w:shd w:val="clear" w:color="auto" w:fill="FFFFFF"/>
        <w:spacing w:after="167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Разноуровневые задания </w:t>
      </w:r>
      <w:r w:rsidRPr="007A6C56"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степени и характеру помощи</w:t>
      </w:r>
      <w:r w:rsidR="000F0FD8">
        <w:rPr>
          <w:rFonts w:ascii="Times New Roman" w:eastAsia="Times New Roman" w:hAnsi="Times New Roman" w:cs="Times New Roman"/>
          <w:sz w:val="24"/>
          <w:szCs w:val="24"/>
        </w:rPr>
        <w:t xml:space="preserve"> позволяют наиболее полно </w:t>
      </w:r>
      <w:r w:rsidRPr="007A6C56">
        <w:rPr>
          <w:rFonts w:ascii="Times New Roman" w:eastAsia="Times New Roman" w:hAnsi="Times New Roman" w:cs="Times New Roman"/>
          <w:sz w:val="24"/>
          <w:szCs w:val="24"/>
        </w:rPr>
        <w:t>учитывать индивидуальные особенности ребенка,</w:t>
      </w:r>
      <w:r w:rsidR="000F0FD8">
        <w:rPr>
          <w:rFonts w:ascii="Times New Roman" w:eastAsia="Times New Roman" w:hAnsi="Times New Roman" w:cs="Times New Roman"/>
          <w:sz w:val="24"/>
          <w:szCs w:val="24"/>
        </w:rPr>
        <w:t xml:space="preserve"> уровень его обученности. Такой </w:t>
      </w:r>
      <w:r w:rsidRPr="007A6C56">
        <w:rPr>
          <w:rFonts w:ascii="Times New Roman" w:eastAsia="Times New Roman" w:hAnsi="Times New Roman" w:cs="Times New Roman"/>
          <w:sz w:val="24"/>
          <w:szCs w:val="24"/>
        </w:rPr>
        <w:t>способ разноуровневого обучения не предусматривает организацию фронтальной работы под руководством учителя. Все учащиеся сразу приступают к самостоятельной работе, но тем детям, которые испытывают затруднения в выполнении задания, оказывается дозированная помощь.</w:t>
      </w:r>
    </w:p>
    <w:p w:rsidR="009F6DF0" w:rsidRPr="007A6C56" w:rsidRDefault="001578D2" w:rsidP="00E447E6">
      <w:pPr>
        <w:shd w:val="clear" w:color="auto" w:fill="FFFFFF"/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Помощь может быть</w:t>
      </w:r>
      <w:r w:rsidR="009F6DF0" w:rsidRPr="007A6C56">
        <w:rPr>
          <w:rFonts w:ascii="Times New Roman" w:eastAsia="Times New Roman" w:hAnsi="Times New Roman" w:cs="Times New Roman"/>
          <w:sz w:val="24"/>
          <w:szCs w:val="24"/>
        </w:rPr>
        <w:t>: стимулирующая, направляющая и обучающая.</w:t>
      </w:r>
    </w:p>
    <w:p w:rsidR="009E4D1B" w:rsidRPr="007A6C56" w:rsidRDefault="009E4D1B" w:rsidP="00A05013">
      <w:pPr>
        <w:shd w:val="clear" w:color="auto" w:fill="FFFFFF"/>
        <w:spacing w:before="120" w:after="120" w:line="240" w:lineRule="auto"/>
        <w:ind w:right="44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i/>
          <w:iCs/>
          <w:sz w:val="24"/>
          <w:szCs w:val="24"/>
        </w:rPr>
        <w:t>Стимулирующая</w:t>
      </w:r>
      <w:r w:rsidRPr="007A6C56">
        <w:rPr>
          <w:rFonts w:ascii="Times New Roman" w:eastAsia="Times New Roman" w:hAnsi="Times New Roman" w:cs="Times New Roman"/>
          <w:sz w:val="24"/>
          <w:szCs w:val="24"/>
        </w:rPr>
        <w:t> помощь необходима тогда, когда ученик не включился в работу или допустил ошибку.</w:t>
      </w:r>
    </w:p>
    <w:p w:rsidR="009F6DF0" w:rsidRPr="007A6C56" w:rsidRDefault="00262818" w:rsidP="00E447E6">
      <w:pPr>
        <w:shd w:val="clear" w:color="auto" w:fill="FFFFFF"/>
        <w:spacing w:before="120" w:after="120" w:line="240" w:lineRule="auto"/>
        <w:ind w:right="44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i/>
          <w:iCs/>
          <w:sz w:val="24"/>
          <w:szCs w:val="24"/>
        </w:rPr>
        <w:t>Направляющая</w:t>
      </w:r>
      <w:r w:rsidRPr="007A6C56">
        <w:rPr>
          <w:rFonts w:ascii="Times New Roman" w:eastAsia="Times New Roman" w:hAnsi="Times New Roman" w:cs="Times New Roman"/>
          <w:sz w:val="24"/>
          <w:szCs w:val="24"/>
        </w:rPr>
        <w:t xml:space="preserve"> помощь необходима в том случае, когда стимулирующая помощь оказалась неэффективной. Ученику указывается путь, который приведет к выполнению работы или исправлению ошибки. </w:t>
      </w:r>
    </w:p>
    <w:p w:rsidR="009E4D1B" w:rsidRDefault="009E4D1B" w:rsidP="00E447E6">
      <w:pPr>
        <w:shd w:val="clear" w:color="auto" w:fill="FFFFFF"/>
        <w:spacing w:before="120" w:after="120" w:line="240" w:lineRule="auto"/>
        <w:ind w:right="44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Обучающая</w:t>
      </w:r>
      <w:r w:rsidRPr="007A6C56">
        <w:rPr>
          <w:rFonts w:ascii="Times New Roman" w:eastAsia="Times New Roman" w:hAnsi="Times New Roman" w:cs="Times New Roman"/>
          <w:sz w:val="24"/>
          <w:szCs w:val="24"/>
        </w:rPr>
        <w:t xml:space="preserve"> помощь оказывается тогда, когда ученик не может справиться с самостоятельной работой даже при направляющей помощи. В этом случае учитель сообщает, что нужно делать. </w:t>
      </w:r>
    </w:p>
    <w:p w:rsidR="009F6DF0" w:rsidRPr="00C2494E" w:rsidRDefault="009F6DF0" w:rsidP="00E447E6">
      <w:pPr>
        <w:shd w:val="clear" w:color="auto" w:fill="FFFFFF"/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 xml:space="preserve">Виды помощи. </w:t>
      </w:r>
    </w:p>
    <w:p w:rsidR="009F6DF0" w:rsidRPr="007A6C56" w:rsidRDefault="009F6DF0" w:rsidP="00E447E6">
      <w:pPr>
        <w:numPr>
          <w:ilvl w:val="0"/>
          <w:numId w:val="6"/>
        </w:numPr>
        <w:shd w:val="clear" w:color="auto" w:fill="FFFFFF"/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Образец выполнения задания.</w:t>
      </w:r>
    </w:p>
    <w:p w:rsidR="009F6DF0" w:rsidRPr="007A6C56" w:rsidRDefault="009F6DF0" w:rsidP="00E447E6">
      <w:pPr>
        <w:numPr>
          <w:ilvl w:val="0"/>
          <w:numId w:val="6"/>
        </w:numPr>
        <w:shd w:val="clear" w:color="auto" w:fill="FFFFFF"/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>Справочный материал (правила, формулы и т.д)</w:t>
      </w:r>
    </w:p>
    <w:p w:rsidR="009E4D1B" w:rsidRDefault="009F6DF0" w:rsidP="00E447E6">
      <w:pPr>
        <w:numPr>
          <w:ilvl w:val="0"/>
          <w:numId w:val="6"/>
        </w:numPr>
        <w:shd w:val="clear" w:color="auto" w:fill="FFFFFF"/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56">
        <w:rPr>
          <w:rFonts w:ascii="Times New Roman" w:eastAsia="Times New Roman" w:hAnsi="Times New Roman" w:cs="Times New Roman"/>
          <w:sz w:val="24"/>
          <w:szCs w:val="24"/>
        </w:rPr>
        <w:t xml:space="preserve">Алгоритмы, памятки, планы, инструкции. </w:t>
      </w:r>
    </w:p>
    <w:p w:rsidR="00034842" w:rsidRPr="00034842" w:rsidRDefault="00034842" w:rsidP="00E447E6">
      <w:pPr>
        <w:shd w:val="clear" w:color="auto" w:fill="FFFFFF"/>
        <w:spacing w:after="16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8D2" w:rsidRPr="001578D2" w:rsidRDefault="001578D2" w:rsidP="00A05013">
      <w:pPr>
        <w:shd w:val="clear" w:color="auto" w:fill="FFFFFF"/>
        <w:spacing w:before="120" w:after="120" w:line="240" w:lineRule="auto"/>
        <w:ind w:right="45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Самое сложное при обучении математики  – научить решать задачи. Поэтому при обучении самостоятельному решению задач можно использовать различные </w:t>
      </w:r>
      <w:r w:rsidRPr="00A05013">
        <w:rPr>
          <w:rFonts w:ascii="Times New Roman" w:eastAsia="Times New Roman" w:hAnsi="Times New Roman" w:cs="Times New Roman"/>
          <w:sz w:val="24"/>
          <w:szCs w:val="24"/>
        </w:rPr>
        <w:t>карточки-помощники.</w:t>
      </w:r>
      <w:r w:rsidRPr="001578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578D2">
        <w:rPr>
          <w:rFonts w:ascii="Times New Roman" w:eastAsia="Times New Roman" w:hAnsi="Times New Roman" w:cs="Times New Roman"/>
          <w:sz w:val="24"/>
          <w:szCs w:val="24"/>
        </w:rPr>
        <w:t xml:space="preserve">Умственно отсталые школьники даже после разбора задачи испытывают затруднения </w:t>
      </w:r>
      <w:r>
        <w:rPr>
          <w:rFonts w:ascii="Times New Roman" w:eastAsia="Times New Roman" w:hAnsi="Times New Roman" w:cs="Times New Roman"/>
          <w:sz w:val="24"/>
          <w:szCs w:val="24"/>
        </w:rPr>
        <w:t>в составлении вопроса и выборе действия. Подобные карточки помогают им правильно сориентироваться при самостоятельном выполнении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578D2" w:rsidRPr="001578D2" w:rsidTr="00AB0CDB">
        <w:tc>
          <w:tcPr>
            <w:tcW w:w="10988" w:type="dxa"/>
          </w:tcPr>
          <w:p w:rsidR="001578D2" w:rsidRPr="001578D2" w:rsidRDefault="001578D2" w:rsidP="00E447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8D2" w:rsidRPr="001578D2" w:rsidRDefault="001578D2" w:rsidP="00E447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b/>
                <w:sz w:val="24"/>
                <w:szCs w:val="28"/>
              </w:rPr>
              <w:t>Дополни  вопросы  и  реши  задачу.</w:t>
            </w:r>
          </w:p>
          <w:p w:rsidR="001578D2" w:rsidRPr="001578D2" w:rsidRDefault="001578D2" w:rsidP="00E447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1) Сколько килограммов ________________ собрали?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2) Сколько килограммов фруктов ___________________________________________?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3) Сколько _____________________________________?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Ответ: __________________________________________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78D2" w:rsidRPr="001578D2" w:rsidTr="00AB0CDB">
        <w:tc>
          <w:tcPr>
            <w:tcW w:w="10988" w:type="dxa"/>
          </w:tcPr>
          <w:p w:rsidR="001578D2" w:rsidRPr="001578D2" w:rsidRDefault="001578D2" w:rsidP="00E447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8D2" w:rsidRPr="001578D2" w:rsidRDefault="001578D2" w:rsidP="00E447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b/>
                <w:sz w:val="24"/>
                <w:szCs w:val="28"/>
              </w:rPr>
              <w:t>Прочитай  вопрос, выбери действие.</w:t>
            </w:r>
          </w:p>
          <w:p w:rsidR="001578D2" w:rsidRPr="001578D2" w:rsidRDefault="001578D2" w:rsidP="00E447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8D2" w:rsidRPr="001578D2" w:rsidRDefault="001578D2" w:rsidP="00E447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1) Сколько килограммов  фруктов  собрали?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2) Сколько килограммов фруктов  отправили на консервный  завод?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3) Сколько килограммов  фруктов  осталось?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Ответ: ___________________________________________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78D2" w:rsidRPr="001578D2" w:rsidTr="00AB0CDB">
        <w:tc>
          <w:tcPr>
            <w:tcW w:w="10988" w:type="dxa"/>
          </w:tcPr>
          <w:p w:rsidR="001578D2" w:rsidRPr="001578D2" w:rsidRDefault="001578D2" w:rsidP="00E447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8D2" w:rsidRPr="001578D2" w:rsidRDefault="001578D2" w:rsidP="00E447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b/>
                <w:sz w:val="24"/>
                <w:szCs w:val="28"/>
              </w:rPr>
              <w:t>Дополни действия числовыми данными.</w:t>
            </w:r>
          </w:p>
          <w:p w:rsidR="001578D2" w:rsidRPr="001578D2" w:rsidRDefault="001578D2" w:rsidP="00E447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1) Сколько килограммов  фруктов  собрали?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…  + … =  … кг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2) Сколько килограммов фруктов  отправили на консервный  завод?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8"/>
                    </w:rPr>
                    <m:t>5</m:t>
                  </m:r>
                </m:den>
              </m:f>
            </m:oMath>
            <w:r w:rsidRPr="001578D2">
              <w:rPr>
                <w:rFonts w:ascii="Times New Roman" w:hAnsi="Times New Roman" w:cs="Times New Roman"/>
                <w:sz w:val="24"/>
                <w:szCs w:val="28"/>
              </w:rPr>
              <w:t xml:space="preserve"> от  … кг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…  :  …  ×  …  = … кг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3) Сколько килограммов  фруктов  осталось?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 xml:space="preserve">…   –  …  =  … кг 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8D2" w:rsidRPr="001578D2" w:rsidRDefault="001578D2" w:rsidP="00E447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78D2">
              <w:rPr>
                <w:rFonts w:ascii="Times New Roman" w:hAnsi="Times New Roman" w:cs="Times New Roman"/>
                <w:sz w:val="24"/>
                <w:szCs w:val="28"/>
              </w:rPr>
              <w:t>Ответ: _______________________________________________</w:t>
            </w:r>
          </w:p>
          <w:p w:rsidR="001578D2" w:rsidRPr="001578D2" w:rsidRDefault="001578D2" w:rsidP="00E447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4159E" w:rsidRDefault="0014159E" w:rsidP="00E447E6">
      <w:pPr>
        <w:pStyle w:val="a3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Bidi"/>
          <w:b/>
          <w:sz w:val="44"/>
          <w:szCs w:val="44"/>
        </w:rPr>
      </w:pPr>
    </w:p>
    <w:p w:rsidR="009E4D1B" w:rsidRPr="007A6C56" w:rsidRDefault="009E4D1B" w:rsidP="00E447E6">
      <w:pPr>
        <w:pStyle w:val="a3"/>
        <w:spacing w:before="0" w:beforeAutospacing="0" w:after="0" w:afterAutospacing="0"/>
        <w:ind w:firstLine="709"/>
        <w:contextualSpacing/>
        <w:jc w:val="both"/>
      </w:pPr>
      <w:r w:rsidRPr="007A6C56">
        <w:rPr>
          <w:b/>
          <w:bCs/>
        </w:rPr>
        <w:t>Таким образом,</w:t>
      </w:r>
      <w:r w:rsidRPr="007A6C56">
        <w:t xml:space="preserve"> использование различных видов </w:t>
      </w:r>
      <w:proofErr w:type="spellStart"/>
      <w:r w:rsidRPr="007A6C56">
        <w:t>разноуровневых</w:t>
      </w:r>
      <w:proofErr w:type="spellEnd"/>
      <w:r w:rsidRPr="007A6C56">
        <w:t xml:space="preserve"> заданий на уроках математики способствует </w:t>
      </w:r>
      <w:r w:rsidR="00634A6E">
        <w:rPr>
          <w:b/>
          <w:i/>
          <w:shd w:val="clear" w:color="auto" w:fill="FFFFFF"/>
        </w:rPr>
        <w:t>развитию</w:t>
      </w:r>
      <w:r w:rsidR="00634A6E" w:rsidRPr="006A5772">
        <w:rPr>
          <w:b/>
          <w:i/>
          <w:shd w:val="clear" w:color="auto" w:fill="FFFFFF"/>
        </w:rPr>
        <w:t xml:space="preserve"> познавательной активности на уроках</w:t>
      </w:r>
      <w:r w:rsidR="00634A6E">
        <w:rPr>
          <w:b/>
          <w:i/>
          <w:shd w:val="clear" w:color="auto" w:fill="FFFFFF"/>
        </w:rPr>
        <w:t xml:space="preserve">, </w:t>
      </w:r>
      <w:r w:rsidRPr="007A6C56">
        <w:t>позволяет сделать процесс обучения разнообразным, доступным и интересным</w:t>
      </w:r>
      <w:r w:rsidR="00634A6E">
        <w:t>.</w:t>
      </w:r>
      <w:r w:rsidRPr="007A6C56">
        <w:t xml:space="preserve"> Также данные задания способствуют развитию таких качеств у </w:t>
      </w:r>
      <w:r w:rsidR="00634A6E">
        <w:t>умственно отсталых</w:t>
      </w:r>
      <w:r w:rsidRPr="007A6C56">
        <w:t xml:space="preserve"> школьников, как самостоятельность, творчество, взаимопомощь.</w:t>
      </w:r>
    </w:p>
    <w:p w:rsidR="009E4D1B" w:rsidRPr="007A6C56" w:rsidRDefault="009E4D1B" w:rsidP="00E447E6">
      <w:pPr>
        <w:pStyle w:val="a3"/>
        <w:spacing w:before="0" w:beforeAutospacing="0" w:after="0" w:afterAutospacing="0"/>
        <w:contextualSpacing/>
        <w:jc w:val="both"/>
      </w:pPr>
    </w:p>
    <w:p w:rsidR="004A7AB9" w:rsidRPr="004936FD" w:rsidRDefault="004A7AB9" w:rsidP="00E4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7AB9" w:rsidRPr="004936FD" w:rsidSect="007F0BD7">
      <w:footerReference w:type="default" r:id="rId8"/>
      <w:pgSz w:w="11906" w:h="16838" w:code="9"/>
      <w:pgMar w:top="1134" w:right="850" w:bottom="1134" w:left="170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D21" w:rsidRDefault="00C24D21" w:rsidP="00262818">
      <w:pPr>
        <w:spacing w:after="0" w:line="240" w:lineRule="auto"/>
      </w:pPr>
      <w:r>
        <w:separator/>
      </w:r>
    </w:p>
  </w:endnote>
  <w:endnote w:type="continuationSeparator" w:id="0">
    <w:p w:rsidR="00C24D21" w:rsidRDefault="00C24D21" w:rsidP="0026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CDB" w:rsidRDefault="00AB0C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D21" w:rsidRDefault="00C24D21" w:rsidP="00262818">
      <w:pPr>
        <w:spacing w:after="0" w:line="240" w:lineRule="auto"/>
      </w:pPr>
      <w:r>
        <w:separator/>
      </w:r>
    </w:p>
  </w:footnote>
  <w:footnote w:type="continuationSeparator" w:id="0">
    <w:p w:rsidR="00C24D21" w:rsidRDefault="00C24D21" w:rsidP="00262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9ED"/>
    <w:multiLevelType w:val="multilevel"/>
    <w:tmpl w:val="06A8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117CB"/>
    <w:multiLevelType w:val="hybridMultilevel"/>
    <w:tmpl w:val="252EAF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7FCB"/>
    <w:multiLevelType w:val="hybridMultilevel"/>
    <w:tmpl w:val="B24A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24715"/>
    <w:multiLevelType w:val="hybridMultilevel"/>
    <w:tmpl w:val="79C03D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57E10C0B"/>
    <w:multiLevelType w:val="hybridMultilevel"/>
    <w:tmpl w:val="482A06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D1683"/>
    <w:multiLevelType w:val="multilevel"/>
    <w:tmpl w:val="AA7C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65154"/>
    <w:multiLevelType w:val="hybridMultilevel"/>
    <w:tmpl w:val="D1B81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27858"/>
    <w:multiLevelType w:val="multilevel"/>
    <w:tmpl w:val="4A46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D1B"/>
    <w:rsid w:val="00034842"/>
    <w:rsid w:val="00050232"/>
    <w:rsid w:val="00065184"/>
    <w:rsid w:val="00067502"/>
    <w:rsid w:val="00077CFB"/>
    <w:rsid w:val="0009348A"/>
    <w:rsid w:val="000A2B8C"/>
    <w:rsid w:val="000A7FF9"/>
    <w:rsid w:val="000B495A"/>
    <w:rsid w:val="000B77FC"/>
    <w:rsid w:val="000F0379"/>
    <w:rsid w:val="000F0FD8"/>
    <w:rsid w:val="0014159E"/>
    <w:rsid w:val="001420E5"/>
    <w:rsid w:val="001578D2"/>
    <w:rsid w:val="00170524"/>
    <w:rsid w:val="00187251"/>
    <w:rsid w:val="00192A4B"/>
    <w:rsid w:val="001B59B8"/>
    <w:rsid w:val="001C0783"/>
    <w:rsid w:val="001C1536"/>
    <w:rsid w:val="001E2189"/>
    <w:rsid w:val="00240C66"/>
    <w:rsid w:val="00253B95"/>
    <w:rsid w:val="00262818"/>
    <w:rsid w:val="002753C9"/>
    <w:rsid w:val="0028353B"/>
    <w:rsid w:val="002E29A1"/>
    <w:rsid w:val="00355A22"/>
    <w:rsid w:val="003B5A83"/>
    <w:rsid w:val="003C7ABF"/>
    <w:rsid w:val="004350EE"/>
    <w:rsid w:val="00463FCE"/>
    <w:rsid w:val="004936FD"/>
    <w:rsid w:val="00495A84"/>
    <w:rsid w:val="004A4F70"/>
    <w:rsid w:val="004A7AB9"/>
    <w:rsid w:val="005127CA"/>
    <w:rsid w:val="00531C1A"/>
    <w:rsid w:val="005424AE"/>
    <w:rsid w:val="00550AB2"/>
    <w:rsid w:val="00584876"/>
    <w:rsid w:val="005A2F6F"/>
    <w:rsid w:val="00634A6E"/>
    <w:rsid w:val="006A090C"/>
    <w:rsid w:val="006A5772"/>
    <w:rsid w:val="006B7627"/>
    <w:rsid w:val="006F31EA"/>
    <w:rsid w:val="0078624F"/>
    <w:rsid w:val="007A1001"/>
    <w:rsid w:val="007A6C56"/>
    <w:rsid w:val="007C5375"/>
    <w:rsid w:val="007F0BD7"/>
    <w:rsid w:val="008445C3"/>
    <w:rsid w:val="008636BB"/>
    <w:rsid w:val="00897D1E"/>
    <w:rsid w:val="008F330D"/>
    <w:rsid w:val="008F3B6C"/>
    <w:rsid w:val="00904F0D"/>
    <w:rsid w:val="00946618"/>
    <w:rsid w:val="00952BAB"/>
    <w:rsid w:val="00957966"/>
    <w:rsid w:val="00961A0C"/>
    <w:rsid w:val="009E4D1B"/>
    <w:rsid w:val="009F6DF0"/>
    <w:rsid w:val="00A003DA"/>
    <w:rsid w:val="00A05013"/>
    <w:rsid w:val="00A36F7C"/>
    <w:rsid w:val="00A61D3E"/>
    <w:rsid w:val="00AA10E3"/>
    <w:rsid w:val="00AA6E85"/>
    <w:rsid w:val="00AB0CDB"/>
    <w:rsid w:val="00AB79FC"/>
    <w:rsid w:val="00AD7F35"/>
    <w:rsid w:val="00AE1816"/>
    <w:rsid w:val="00AE1B6D"/>
    <w:rsid w:val="00B330B0"/>
    <w:rsid w:val="00B423D9"/>
    <w:rsid w:val="00B64DD8"/>
    <w:rsid w:val="00B87F2B"/>
    <w:rsid w:val="00BA32F5"/>
    <w:rsid w:val="00BA3491"/>
    <w:rsid w:val="00BB1F61"/>
    <w:rsid w:val="00BD56E8"/>
    <w:rsid w:val="00C2494E"/>
    <w:rsid w:val="00C24D21"/>
    <w:rsid w:val="00C34083"/>
    <w:rsid w:val="00CB470C"/>
    <w:rsid w:val="00CF72E8"/>
    <w:rsid w:val="00D2519C"/>
    <w:rsid w:val="00D32229"/>
    <w:rsid w:val="00D717EE"/>
    <w:rsid w:val="00D862B7"/>
    <w:rsid w:val="00DA57FE"/>
    <w:rsid w:val="00DF1FD6"/>
    <w:rsid w:val="00DF4357"/>
    <w:rsid w:val="00E068BF"/>
    <w:rsid w:val="00E13034"/>
    <w:rsid w:val="00E447E6"/>
    <w:rsid w:val="00E61120"/>
    <w:rsid w:val="00E72C32"/>
    <w:rsid w:val="00ED26B7"/>
    <w:rsid w:val="00EE4C86"/>
    <w:rsid w:val="00F22549"/>
    <w:rsid w:val="00F457A2"/>
    <w:rsid w:val="00F4744B"/>
    <w:rsid w:val="00F616D3"/>
    <w:rsid w:val="00F940EC"/>
    <w:rsid w:val="00F97D12"/>
    <w:rsid w:val="00FC750C"/>
    <w:rsid w:val="00FE44BC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00EB5-603D-441A-8EE5-F038DC33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E4D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m-video-title-container">
    <w:name w:val="vm-video-title-container"/>
    <w:basedOn w:val="a0"/>
    <w:rsid w:val="009E4D1B"/>
  </w:style>
  <w:style w:type="paragraph" w:styleId="a5">
    <w:name w:val="List Paragraph"/>
    <w:basedOn w:val="a"/>
    <w:uiPriority w:val="34"/>
    <w:qFormat/>
    <w:rsid w:val="009E4D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D1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6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281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6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28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EE9C-848B-4615-831D-B1AB392E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10126</Words>
  <Characters>5772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1</cp:lastModifiedBy>
  <cp:revision>7</cp:revision>
  <cp:lastPrinted>2018-03-14T19:38:00Z</cp:lastPrinted>
  <dcterms:created xsi:type="dcterms:W3CDTF">2019-10-13T06:17:00Z</dcterms:created>
  <dcterms:modified xsi:type="dcterms:W3CDTF">2025-02-05T07:45:00Z</dcterms:modified>
</cp:coreProperties>
</file>