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ED1B29" w:rsidP="00ED1B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</w:p>
    <w:p w:rsidR="00ED1B29" w:rsidRPr="00274432" w:rsidP="00ED1B2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color w:val="000000"/>
          <w:sz w:val="36"/>
          <w:szCs w:val="24"/>
          <w:lang w:eastAsia="ru-RU"/>
        </w:rPr>
      </w:pPr>
      <w:r w:rsidRPr="00274432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МЕТОДИЧЕСКАЯ РАЗРАБОТКА</w:t>
      </w:r>
    </w:p>
    <w:p w:rsidR="00ED1B29" w:rsidRPr="00274432" w:rsidP="00ED1B2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color w:val="000000"/>
          <w:sz w:val="36"/>
          <w:szCs w:val="24"/>
          <w:lang w:eastAsia="ru-RU"/>
        </w:rPr>
      </w:pPr>
      <w:r w:rsidRPr="00274432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внеурочного мероприятия</w:t>
      </w:r>
    </w:p>
    <w:p w:rsidR="00ED1B29" w:rsidRPr="00274432" w:rsidP="00ED1B2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color w:val="000000"/>
          <w:sz w:val="36"/>
          <w:szCs w:val="24"/>
          <w:lang w:eastAsia="ru-RU"/>
        </w:rPr>
      </w:pPr>
      <w:r w:rsidRPr="00274432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для студентов группы </w:t>
      </w: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ТМ 1-4</w:t>
      </w:r>
    </w:p>
    <w:p w:rsidR="00ED1B29" w:rsidRPr="00274432" w:rsidP="00ED1B2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color w:val="000000"/>
          <w:sz w:val="36"/>
          <w:szCs w:val="24"/>
          <w:lang w:eastAsia="ru-RU"/>
        </w:rPr>
      </w:pPr>
      <w:r w:rsidRPr="00274432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на тему</w:t>
      </w:r>
      <w:r w:rsidR="00C77DDD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:</w:t>
      </w:r>
    </w:p>
    <w:p w:rsidR="00ED1B29" w:rsidRPr="00274432" w:rsidP="00ED1B2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color w:val="000000"/>
          <w:sz w:val="36"/>
          <w:szCs w:val="24"/>
          <w:lang w:eastAsia="ru-RU"/>
        </w:rPr>
      </w:pPr>
      <w:r w:rsidRPr="00274432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Профилактика </w:t>
      </w: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буллинга</w:t>
      </w: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 среди студентов</w:t>
      </w:r>
      <w:r w:rsidRPr="00274432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»</w:t>
      </w:r>
    </w:p>
    <w:p w:rsidR="00ED1B29" w:rsidRPr="00274432" w:rsidP="00ED1B2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color w:val="000000"/>
          <w:sz w:val="36"/>
          <w:szCs w:val="24"/>
          <w:lang w:eastAsia="ru-RU"/>
        </w:rPr>
      </w:pPr>
      <w:r w:rsidRPr="00274432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(беседа)</w:t>
      </w:r>
    </w:p>
    <w:p w:rsidR="00ED1B29" w:rsidP="00ED1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ED1B29" w:rsidRPr="00274432" w:rsidP="00ED1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27443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Провела: социальный педагог</w:t>
      </w:r>
    </w:p>
    <w:p w:rsidR="00ED1B29" w:rsidRPr="00274432" w:rsidP="00ED1B2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24"/>
          <w:lang w:eastAsia="ru-RU"/>
        </w:rPr>
      </w:pPr>
      <w:r w:rsidRPr="0027443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Шолохова Е.М.</w:t>
      </w:r>
    </w:p>
    <w:p w:rsidR="00ED1B29" w:rsidP="00ED1B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D1B29" w:rsidRPr="00274432" w:rsidP="00ED1B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D1B29" w:rsidP="00ED1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D1B29" w:rsidRPr="00274432" w:rsidP="00ED1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4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Луховицы</w:t>
      </w:r>
      <w:r w:rsidRPr="00274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2024</w:t>
      </w:r>
    </w:p>
    <w:p w:rsidR="00ED1B29" w:rsidP="00ED1B2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Тема:</w:t>
      </w:r>
      <w:r w:rsidR="00C77DDD">
        <w:rPr>
          <w:rStyle w:val="c0"/>
          <w:color w:val="000000"/>
          <w:sz w:val="28"/>
          <w:szCs w:val="28"/>
        </w:rPr>
        <w:t> «</w:t>
      </w:r>
      <w:r w:rsidR="00C77DDD">
        <w:rPr>
          <w:rStyle w:val="c0"/>
          <w:color w:val="000000"/>
          <w:sz w:val="28"/>
          <w:szCs w:val="28"/>
        </w:rPr>
        <w:t>Буллинг</w:t>
      </w:r>
      <w:r>
        <w:rPr>
          <w:rStyle w:val="c0"/>
          <w:color w:val="000000"/>
          <w:sz w:val="28"/>
          <w:szCs w:val="28"/>
        </w:rPr>
        <w:t>»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ED1B29" w:rsidP="00ED1B2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Среди подростков широко распространены различные формы конфликтов. Одной из форм деструктивного конфликтного взаимодействия является </w:t>
      </w:r>
      <w:r>
        <w:rPr>
          <w:rStyle w:val="c0"/>
          <w:color w:val="000000"/>
          <w:sz w:val="28"/>
          <w:szCs w:val="28"/>
        </w:rPr>
        <w:t>буллинг</w:t>
      </w:r>
      <w:r>
        <w:rPr>
          <w:rStyle w:val="c0"/>
          <w:color w:val="000000"/>
          <w:sz w:val="28"/>
          <w:szCs w:val="28"/>
        </w:rPr>
        <w:t xml:space="preserve">. В настоящее время проблеме исследования и профилактике </w:t>
      </w:r>
      <w:r>
        <w:rPr>
          <w:rStyle w:val="c0"/>
          <w:color w:val="000000"/>
          <w:sz w:val="28"/>
          <w:szCs w:val="28"/>
        </w:rPr>
        <w:t>буллинга</w:t>
      </w:r>
      <w:r>
        <w:rPr>
          <w:rStyle w:val="c0"/>
          <w:color w:val="000000"/>
          <w:sz w:val="28"/>
          <w:szCs w:val="28"/>
        </w:rPr>
        <w:t xml:space="preserve"> уделяется большое внимание. И потому вопрос предупреждения ситуаций насилия в системе образования очень актуален. Учащимся необходимо приобрести умения выходить из конфликтных ситуаций, которые они могут использовать в своей повседневной жизни.</w:t>
      </w:r>
    </w:p>
    <w:p w:rsidR="00ED1B29" w:rsidP="00ED1B2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</w:t>
      </w:r>
      <w:r w:rsidR="00C77DDD">
        <w:rPr>
          <w:rStyle w:val="c0"/>
          <w:color w:val="000000"/>
          <w:sz w:val="28"/>
          <w:szCs w:val="28"/>
        </w:rPr>
        <w:t xml:space="preserve">формирование у студентов понимания сущности </w:t>
      </w:r>
      <w:r w:rsidR="00C77DDD">
        <w:rPr>
          <w:rStyle w:val="c0"/>
          <w:color w:val="000000"/>
          <w:sz w:val="28"/>
          <w:szCs w:val="28"/>
        </w:rPr>
        <w:t>буллинга</w:t>
      </w:r>
      <w:r w:rsidR="00C77DDD">
        <w:rPr>
          <w:rStyle w:val="c0"/>
          <w:color w:val="000000"/>
          <w:sz w:val="28"/>
          <w:szCs w:val="28"/>
        </w:rPr>
        <w:t>, развитие навыков его распознавания, профилактики и преодоления, а также воспитание толерантности и ответственности</w:t>
      </w:r>
      <w:r>
        <w:rPr>
          <w:rStyle w:val="c0"/>
          <w:color w:val="000000"/>
          <w:sz w:val="28"/>
          <w:szCs w:val="28"/>
        </w:rPr>
        <w:t>.</w:t>
      </w:r>
    </w:p>
    <w:p w:rsidR="00ED1B29" w:rsidP="00ED1B2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:rsidR="00ED1B29" w:rsidP="00ED1B2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iCs/>
          <w:color w:val="000000"/>
          <w:sz w:val="28"/>
          <w:szCs w:val="28"/>
        </w:rPr>
      </w:pPr>
      <w:r>
        <w:rPr>
          <w:rStyle w:val="c9"/>
          <w:iCs/>
          <w:color w:val="000000"/>
          <w:sz w:val="28"/>
          <w:szCs w:val="28"/>
        </w:rPr>
        <w:t xml:space="preserve">1. Дать определение </w:t>
      </w:r>
      <w:r>
        <w:rPr>
          <w:rStyle w:val="c9"/>
          <w:iCs/>
          <w:color w:val="000000"/>
          <w:sz w:val="28"/>
          <w:szCs w:val="28"/>
        </w:rPr>
        <w:t>буллингу</w:t>
      </w:r>
      <w:r>
        <w:rPr>
          <w:rStyle w:val="c9"/>
          <w:iCs/>
          <w:color w:val="000000"/>
          <w:sz w:val="28"/>
          <w:szCs w:val="28"/>
        </w:rPr>
        <w:t>, описать его формы и типы.</w:t>
      </w:r>
    </w:p>
    <w:p w:rsidR="00C77DDD" w:rsidP="00ED1B2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iCs/>
          <w:color w:val="000000"/>
          <w:sz w:val="28"/>
          <w:szCs w:val="28"/>
        </w:rPr>
      </w:pPr>
      <w:r>
        <w:rPr>
          <w:rStyle w:val="c9"/>
          <w:iCs/>
          <w:color w:val="000000"/>
          <w:sz w:val="28"/>
          <w:szCs w:val="28"/>
        </w:rPr>
        <w:t xml:space="preserve">2. Проанализировать причины и последствия </w:t>
      </w:r>
      <w:r>
        <w:rPr>
          <w:rStyle w:val="c9"/>
          <w:iCs/>
          <w:color w:val="000000"/>
          <w:sz w:val="28"/>
          <w:szCs w:val="28"/>
        </w:rPr>
        <w:t>буллинга</w:t>
      </w:r>
      <w:r>
        <w:rPr>
          <w:rStyle w:val="c9"/>
          <w:iCs/>
          <w:color w:val="000000"/>
          <w:sz w:val="28"/>
          <w:szCs w:val="28"/>
        </w:rPr>
        <w:t xml:space="preserve"> для всех участников ситуации.</w:t>
      </w:r>
    </w:p>
    <w:p w:rsidR="00C77DDD" w:rsidP="00ED1B2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iCs/>
          <w:color w:val="000000"/>
          <w:sz w:val="28"/>
          <w:szCs w:val="28"/>
        </w:rPr>
      </w:pPr>
      <w:r>
        <w:rPr>
          <w:rStyle w:val="c9"/>
          <w:iCs/>
          <w:color w:val="000000"/>
          <w:sz w:val="28"/>
          <w:szCs w:val="28"/>
        </w:rPr>
        <w:t xml:space="preserve">3. Разработать алгоритмы действий для жертвы, агрессора и свидетеля </w:t>
      </w:r>
      <w:r>
        <w:rPr>
          <w:rStyle w:val="c9"/>
          <w:iCs/>
          <w:color w:val="000000"/>
          <w:sz w:val="28"/>
          <w:szCs w:val="28"/>
        </w:rPr>
        <w:t>буллинга</w:t>
      </w:r>
      <w:r>
        <w:rPr>
          <w:rStyle w:val="c9"/>
          <w:iCs/>
          <w:color w:val="000000"/>
          <w:sz w:val="28"/>
          <w:szCs w:val="28"/>
        </w:rPr>
        <w:t xml:space="preserve">. </w:t>
      </w:r>
    </w:p>
    <w:p w:rsidR="00C77DDD" w:rsidP="00ED1B2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iCs/>
          <w:color w:val="000000"/>
          <w:sz w:val="28"/>
          <w:szCs w:val="28"/>
        </w:rPr>
      </w:pPr>
      <w:r>
        <w:rPr>
          <w:rStyle w:val="c9"/>
          <w:iCs/>
          <w:color w:val="000000"/>
          <w:sz w:val="28"/>
          <w:szCs w:val="28"/>
        </w:rPr>
        <w:t>4. Отработать навыки эффективного общения и конфликтного разрешения.</w:t>
      </w:r>
    </w:p>
    <w:p w:rsidR="00C77DDD" w:rsidP="00ED1B2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iCs/>
          <w:color w:val="000000"/>
          <w:sz w:val="28"/>
          <w:szCs w:val="28"/>
        </w:rPr>
      </w:pPr>
      <w:r>
        <w:rPr>
          <w:rStyle w:val="c9"/>
          <w:iCs/>
          <w:color w:val="000000"/>
          <w:sz w:val="28"/>
          <w:szCs w:val="28"/>
        </w:rPr>
        <w:t xml:space="preserve">5. Развить </w:t>
      </w:r>
      <w:r>
        <w:rPr>
          <w:rStyle w:val="c9"/>
          <w:iCs/>
          <w:color w:val="000000"/>
          <w:sz w:val="28"/>
          <w:szCs w:val="28"/>
        </w:rPr>
        <w:t>эмпатию</w:t>
      </w:r>
      <w:r>
        <w:rPr>
          <w:rStyle w:val="c9"/>
          <w:iCs/>
          <w:color w:val="000000"/>
          <w:sz w:val="28"/>
          <w:szCs w:val="28"/>
        </w:rPr>
        <w:t xml:space="preserve"> и толерантность к окружающим.</w:t>
      </w:r>
    </w:p>
    <w:p w:rsidR="00C77DDD" w:rsidP="00ED1B2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iCs/>
          <w:color w:val="000000"/>
          <w:sz w:val="28"/>
          <w:szCs w:val="28"/>
        </w:rPr>
      </w:pPr>
      <w:r w:rsidRPr="00C77DDD">
        <w:rPr>
          <w:rStyle w:val="c9"/>
          <w:b/>
          <w:iCs/>
          <w:color w:val="000000"/>
          <w:sz w:val="28"/>
          <w:szCs w:val="28"/>
        </w:rPr>
        <w:t>Время проведения:</w:t>
      </w:r>
      <w:r>
        <w:rPr>
          <w:rStyle w:val="c9"/>
          <w:iCs/>
          <w:color w:val="000000"/>
          <w:sz w:val="28"/>
          <w:szCs w:val="28"/>
        </w:rPr>
        <w:t xml:space="preserve"> 2 академических часа (90 минут).</w:t>
      </w:r>
    </w:p>
    <w:p w:rsidR="00C77DDD" w:rsidP="00ED1B2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iCs/>
          <w:color w:val="000000"/>
          <w:sz w:val="28"/>
          <w:szCs w:val="28"/>
        </w:rPr>
      </w:pPr>
      <w:r w:rsidRPr="00C77DDD">
        <w:rPr>
          <w:rStyle w:val="c9"/>
          <w:b/>
          <w:iCs/>
          <w:color w:val="000000"/>
          <w:sz w:val="28"/>
          <w:szCs w:val="28"/>
        </w:rPr>
        <w:t xml:space="preserve">Необходимые материалы: </w:t>
      </w:r>
    </w:p>
    <w:p w:rsidR="00C77DDD" w:rsidP="00ED1B2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iCs/>
          <w:color w:val="000000"/>
          <w:sz w:val="28"/>
          <w:szCs w:val="28"/>
        </w:rPr>
      </w:pPr>
      <w:r>
        <w:rPr>
          <w:rStyle w:val="c9"/>
          <w:iCs/>
          <w:color w:val="000000"/>
          <w:sz w:val="28"/>
          <w:szCs w:val="28"/>
        </w:rPr>
        <w:t xml:space="preserve">1. Презентация </w:t>
      </w:r>
      <w:r>
        <w:rPr>
          <w:rStyle w:val="c9"/>
          <w:iCs/>
          <w:color w:val="000000"/>
          <w:sz w:val="28"/>
          <w:szCs w:val="28"/>
          <w:lang w:val="en-US"/>
        </w:rPr>
        <w:t>PowerPoint</w:t>
      </w:r>
      <w:r w:rsidRPr="003A2E3C" w:rsidR="003A2E3C">
        <w:rPr>
          <w:rStyle w:val="c9"/>
          <w:iCs/>
          <w:color w:val="000000"/>
          <w:sz w:val="28"/>
          <w:szCs w:val="28"/>
        </w:rPr>
        <w:t xml:space="preserve"> </w:t>
      </w:r>
      <w:r w:rsidR="003A2E3C">
        <w:rPr>
          <w:rStyle w:val="c9"/>
          <w:iCs/>
          <w:color w:val="000000"/>
          <w:sz w:val="28"/>
          <w:szCs w:val="28"/>
        </w:rPr>
        <w:t xml:space="preserve">с картинками и примерами </w:t>
      </w:r>
      <w:r w:rsidR="003A2E3C">
        <w:rPr>
          <w:rStyle w:val="c9"/>
          <w:iCs/>
          <w:color w:val="000000"/>
          <w:sz w:val="28"/>
          <w:szCs w:val="28"/>
        </w:rPr>
        <w:t>буллинга</w:t>
      </w:r>
      <w:r w:rsidR="003A2E3C">
        <w:rPr>
          <w:rStyle w:val="c9"/>
          <w:iCs/>
          <w:color w:val="000000"/>
          <w:sz w:val="28"/>
          <w:szCs w:val="28"/>
        </w:rPr>
        <w:t>.</w:t>
      </w:r>
    </w:p>
    <w:p w:rsidR="003A2E3C" w:rsidP="00ED1B2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iCs/>
          <w:color w:val="000000"/>
          <w:sz w:val="28"/>
          <w:szCs w:val="28"/>
        </w:rPr>
      </w:pPr>
      <w:r>
        <w:rPr>
          <w:rStyle w:val="c9"/>
          <w:iCs/>
          <w:color w:val="000000"/>
          <w:sz w:val="28"/>
          <w:szCs w:val="28"/>
        </w:rPr>
        <w:t xml:space="preserve">2. Раздаточный материал: анкета для определения уровня информированности о </w:t>
      </w:r>
      <w:r>
        <w:rPr>
          <w:rStyle w:val="c9"/>
          <w:iCs/>
          <w:color w:val="000000"/>
          <w:sz w:val="28"/>
          <w:szCs w:val="28"/>
        </w:rPr>
        <w:t>буллинге</w:t>
      </w:r>
      <w:r>
        <w:rPr>
          <w:rStyle w:val="c9"/>
          <w:iCs/>
          <w:color w:val="000000"/>
          <w:sz w:val="28"/>
          <w:szCs w:val="28"/>
        </w:rPr>
        <w:t>, листы бумаги для работы в группах, маркеры.</w:t>
      </w:r>
    </w:p>
    <w:p w:rsidR="003A2E3C" w:rsidRPr="003A2E3C" w:rsidP="00ED1B2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9"/>
          <w:iCs/>
          <w:color w:val="000000"/>
          <w:sz w:val="28"/>
          <w:szCs w:val="28"/>
        </w:rPr>
        <w:t xml:space="preserve">3. Видеоролик (короткометражный фильм или социальный ролик) о </w:t>
      </w:r>
      <w:r>
        <w:rPr>
          <w:rStyle w:val="c9"/>
          <w:iCs/>
          <w:color w:val="000000"/>
          <w:sz w:val="28"/>
          <w:szCs w:val="28"/>
        </w:rPr>
        <w:t>буллинге</w:t>
      </w:r>
      <w:r>
        <w:rPr>
          <w:rStyle w:val="c9"/>
          <w:iCs/>
          <w:color w:val="000000"/>
          <w:sz w:val="28"/>
          <w:szCs w:val="28"/>
        </w:rPr>
        <w:t xml:space="preserve">. </w:t>
      </w:r>
    </w:p>
    <w:p w:rsidR="00ED1B29" w:rsidP="00ED1B2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26"/>
          <w:b/>
          <w:bCs/>
          <w:color w:val="000000"/>
          <w:sz w:val="28"/>
          <w:szCs w:val="28"/>
        </w:rPr>
        <w:t>Возрастная категория</w:t>
      </w:r>
      <w:r>
        <w:rPr>
          <w:rStyle w:val="c0"/>
          <w:color w:val="000000"/>
          <w:sz w:val="28"/>
          <w:szCs w:val="28"/>
        </w:rPr>
        <w:t>: 15-17 лет.</w:t>
      </w:r>
    </w:p>
    <w:p w:rsidR="00590003" w:rsidP="005F4ED3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sz w:val="28"/>
          <w:szCs w:val="28"/>
        </w:rPr>
      </w:pPr>
    </w:p>
    <w:p w:rsidR="005F4ED3" w:rsidP="005F4ED3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sz w:val="28"/>
          <w:szCs w:val="28"/>
        </w:rPr>
      </w:pPr>
      <w:r w:rsidRPr="00DE3496">
        <w:rPr>
          <w:b/>
          <w:bCs/>
          <w:iCs/>
          <w:sz w:val="28"/>
          <w:szCs w:val="28"/>
        </w:rPr>
        <w:t>Ход классного часа:</w:t>
      </w:r>
    </w:p>
    <w:p w:rsidR="003A2E3C" w:rsidP="005F4ED3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 Вводная часть (15 минут)</w:t>
      </w:r>
    </w:p>
    <w:p w:rsidR="003A2E3C" w:rsidP="005F4ED3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Социальный педагог</w:t>
      </w:r>
      <w:r w:rsidRPr="003A2E3C">
        <w:rPr>
          <w:bCs/>
          <w:i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Представьте себе ситуацию: вы идете по коридору техникума, и вдруг слышите, как кто-то кричит, смеется, а рядом кто-то плачет. Вы видите, как несколько человек окружают одного, и что-то происходит…Что вы почувствуете? Что будете делать?</w:t>
      </w:r>
    </w:p>
    <w:p w:rsidR="003A2E3C" w:rsidP="005F4ED3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3A2E3C">
        <w:rPr>
          <w:bCs/>
          <w:i/>
          <w:iCs/>
          <w:sz w:val="28"/>
          <w:szCs w:val="28"/>
        </w:rPr>
        <w:t>Обучающиеся</w:t>
      </w:r>
      <w:r>
        <w:rPr>
          <w:bCs/>
          <w:iCs/>
          <w:sz w:val="28"/>
          <w:szCs w:val="28"/>
        </w:rPr>
        <w:t xml:space="preserve">: варианты – узнаю, что случилось, помогу жертве. </w:t>
      </w:r>
    </w:p>
    <w:p w:rsidR="00317945" w:rsidP="0031794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Социальный педагог</w:t>
      </w:r>
      <w:r w:rsidRPr="003A2E3C" w:rsidR="003A2E3C">
        <w:rPr>
          <w:bCs/>
          <w:i/>
          <w:iCs/>
          <w:sz w:val="28"/>
          <w:szCs w:val="28"/>
        </w:rPr>
        <w:t>:</w:t>
      </w:r>
      <w:r w:rsidR="003A2E3C">
        <w:rPr>
          <w:bCs/>
          <w:i/>
          <w:iCs/>
          <w:sz w:val="28"/>
          <w:szCs w:val="28"/>
        </w:rPr>
        <w:t xml:space="preserve"> </w:t>
      </w:r>
      <w:r w:rsidR="003A2E3C">
        <w:rPr>
          <w:bCs/>
          <w:iCs/>
          <w:sz w:val="28"/>
          <w:szCs w:val="28"/>
        </w:rPr>
        <w:t xml:space="preserve">Сегодня мы поговорим о ситуации, которая, к сожалению, случается в образовательных учреждениях, и о том, как ее избежать – о </w:t>
      </w:r>
      <w:r w:rsidR="003A2E3C">
        <w:rPr>
          <w:bCs/>
          <w:iCs/>
          <w:sz w:val="28"/>
          <w:szCs w:val="28"/>
        </w:rPr>
        <w:t>буллинге</w:t>
      </w:r>
      <w:r w:rsidR="003A2E3C">
        <w:rPr>
          <w:bCs/>
          <w:iCs/>
          <w:sz w:val="28"/>
          <w:szCs w:val="28"/>
        </w:rPr>
        <w:t xml:space="preserve">. </w:t>
      </w:r>
    </w:p>
    <w:p w:rsidR="00317945" w:rsidP="0031794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Социальный педагог</w:t>
      </w:r>
      <w:r w:rsidRPr="003A2E3C">
        <w:rPr>
          <w:bCs/>
          <w:i/>
          <w:iCs/>
          <w:sz w:val="28"/>
          <w:szCs w:val="28"/>
        </w:rPr>
        <w:t>: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Что вы понимаете под словом «</w:t>
      </w:r>
      <w:r>
        <w:rPr>
          <w:bCs/>
          <w:iCs/>
          <w:sz w:val="28"/>
          <w:szCs w:val="28"/>
        </w:rPr>
        <w:t>буллинг</w:t>
      </w:r>
      <w:r>
        <w:rPr>
          <w:bCs/>
          <w:iCs/>
          <w:sz w:val="28"/>
          <w:szCs w:val="28"/>
        </w:rPr>
        <w:t xml:space="preserve">»? </w:t>
      </w:r>
    </w:p>
    <w:p w:rsidR="00317945" w:rsidP="0031794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3A2E3C">
        <w:rPr>
          <w:bCs/>
          <w:i/>
          <w:iCs/>
          <w:sz w:val="28"/>
          <w:szCs w:val="28"/>
        </w:rPr>
        <w:t>Обучающиеся</w:t>
      </w:r>
      <w:r>
        <w:rPr>
          <w:bCs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варианты</w:t>
      </w:r>
      <w:r>
        <w:rPr>
          <w:bCs/>
          <w:iCs/>
          <w:sz w:val="28"/>
          <w:szCs w:val="28"/>
        </w:rPr>
        <w:t xml:space="preserve"> – травля.</w:t>
      </w:r>
    </w:p>
    <w:p w:rsidR="00317945" w:rsidP="0031794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Социальный педагог</w:t>
      </w:r>
      <w:r w:rsidRPr="003A2E3C">
        <w:rPr>
          <w:bCs/>
          <w:i/>
          <w:iCs/>
          <w:sz w:val="28"/>
          <w:szCs w:val="28"/>
        </w:rPr>
        <w:t>: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Сталкивались ли вы с этим явлением? В какой роли?</w:t>
      </w:r>
    </w:p>
    <w:p w:rsidR="00317945" w:rsidP="0031794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Социальный педагог</w:t>
      </w:r>
      <w:r w:rsidRPr="003A2E3C">
        <w:rPr>
          <w:bCs/>
          <w:i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Буллинг</w:t>
      </w:r>
      <w:r>
        <w:rPr>
          <w:bCs/>
          <w:iCs/>
          <w:sz w:val="28"/>
          <w:szCs w:val="28"/>
        </w:rPr>
        <w:t xml:space="preserve"> – это форма агрессивного, систематического и повторяющегося поведения одного или нескольких лиц по </w:t>
      </w:r>
      <w:r>
        <w:rPr>
          <w:bCs/>
          <w:iCs/>
          <w:sz w:val="28"/>
          <w:szCs w:val="28"/>
        </w:rPr>
        <w:t>отношению к другому лицу (или группе лиц), которое характеризуется дисбалансом сил и намеренным причинением вреда. Ключевыми моментами определения являются:</w:t>
      </w:r>
    </w:p>
    <w:p w:rsidR="00317945" w:rsidP="00317945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Систематичность: </w:t>
      </w:r>
      <w:r>
        <w:rPr>
          <w:bCs/>
          <w:iCs/>
          <w:sz w:val="28"/>
          <w:szCs w:val="28"/>
        </w:rPr>
        <w:t>Буллинг</w:t>
      </w:r>
      <w:r>
        <w:rPr>
          <w:bCs/>
          <w:iCs/>
          <w:sz w:val="28"/>
          <w:szCs w:val="28"/>
        </w:rPr>
        <w:t xml:space="preserve"> не является единичным инцидентом. Это повторяющееся поведение, которое со временем </w:t>
      </w:r>
      <w:r>
        <w:rPr>
          <w:bCs/>
          <w:iCs/>
          <w:sz w:val="28"/>
          <w:szCs w:val="28"/>
        </w:rPr>
        <w:t>училивается</w:t>
      </w:r>
      <w:r>
        <w:rPr>
          <w:bCs/>
          <w:iCs/>
          <w:sz w:val="28"/>
          <w:szCs w:val="28"/>
        </w:rPr>
        <w:t xml:space="preserve">. Однократный конфликт или случайная ссора не считаются </w:t>
      </w:r>
      <w:r>
        <w:rPr>
          <w:bCs/>
          <w:iCs/>
          <w:sz w:val="28"/>
          <w:szCs w:val="28"/>
        </w:rPr>
        <w:t>буллингом</w:t>
      </w:r>
      <w:r>
        <w:rPr>
          <w:bCs/>
          <w:iCs/>
          <w:sz w:val="28"/>
          <w:szCs w:val="28"/>
        </w:rPr>
        <w:t xml:space="preserve">. </w:t>
      </w:r>
    </w:p>
    <w:p w:rsidR="00317945" w:rsidP="00317945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Дисбаланс сил: Агрессор обладает большей силой (физической, социальной, психологической) по сравнению с жертвой. Это может быть связано с возрастом, физическими данными, социальным статусом или другими факторами. Жертва часто испытывает трудности с защитой себя. </w:t>
      </w:r>
    </w:p>
    <w:p w:rsidR="00317945" w:rsidP="00317945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Намеренность: Действия агрессора преднамеренны и направлены на причинение вреда. Это не случайное причинение вреда, а целенаправленная агрессия. </w:t>
      </w:r>
    </w:p>
    <w:p w:rsidR="00317945" w:rsidP="00317945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Причинение вреда: </w:t>
      </w:r>
      <w:r>
        <w:rPr>
          <w:bCs/>
          <w:iCs/>
          <w:sz w:val="28"/>
          <w:szCs w:val="28"/>
        </w:rPr>
        <w:t>Буллинг</w:t>
      </w:r>
      <w:r>
        <w:rPr>
          <w:bCs/>
          <w:iCs/>
          <w:sz w:val="28"/>
          <w:szCs w:val="28"/>
        </w:rPr>
        <w:t xml:space="preserve"> причиняет вред жертве –</w:t>
      </w:r>
      <w:r w:rsidR="00572B5A">
        <w:rPr>
          <w:bCs/>
          <w:iCs/>
          <w:sz w:val="28"/>
          <w:szCs w:val="28"/>
        </w:rPr>
        <w:t xml:space="preserve"> физический (побои, избиения), психологический (угрозы, оскорбления, унижения, манипуляции), социальный (исключение из группы, распространение слухов).</w:t>
      </w:r>
    </w:p>
    <w:p w:rsidR="00572B5A" w:rsidP="00572B5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Буллинг</w:t>
      </w:r>
      <w:r>
        <w:rPr>
          <w:bCs/>
          <w:iCs/>
          <w:sz w:val="28"/>
          <w:szCs w:val="28"/>
        </w:rPr>
        <w:t xml:space="preserve"> также может проявляться в различных формах:</w:t>
      </w:r>
    </w:p>
    <w:p w:rsidR="00572B5A" w:rsidP="00572B5A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Физический </w:t>
      </w:r>
      <w:r>
        <w:rPr>
          <w:bCs/>
          <w:iCs/>
          <w:sz w:val="28"/>
          <w:szCs w:val="28"/>
        </w:rPr>
        <w:t>буллинг</w:t>
      </w:r>
      <w:r>
        <w:rPr>
          <w:bCs/>
          <w:iCs/>
          <w:sz w:val="28"/>
          <w:szCs w:val="28"/>
        </w:rPr>
        <w:t xml:space="preserve"> (удары, пинки, толчки, повреждение имущества).</w:t>
      </w:r>
    </w:p>
    <w:p w:rsidR="00572B5A" w:rsidP="00572B5A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Вербальный </w:t>
      </w:r>
      <w:r>
        <w:rPr>
          <w:bCs/>
          <w:iCs/>
          <w:sz w:val="28"/>
          <w:szCs w:val="28"/>
        </w:rPr>
        <w:t>буллинг</w:t>
      </w:r>
      <w:r>
        <w:rPr>
          <w:bCs/>
          <w:iCs/>
          <w:sz w:val="28"/>
          <w:szCs w:val="28"/>
        </w:rPr>
        <w:t xml:space="preserve"> (оскорбления, угрозы, насмешки, критика, распространение слухов).</w:t>
      </w:r>
    </w:p>
    <w:p w:rsidR="00572B5A" w:rsidP="00572B5A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Психологический </w:t>
      </w:r>
      <w:r>
        <w:rPr>
          <w:bCs/>
          <w:iCs/>
          <w:sz w:val="28"/>
          <w:szCs w:val="28"/>
        </w:rPr>
        <w:t>буллинг</w:t>
      </w:r>
      <w:r>
        <w:rPr>
          <w:bCs/>
          <w:iCs/>
          <w:sz w:val="28"/>
          <w:szCs w:val="28"/>
        </w:rPr>
        <w:t xml:space="preserve"> (исключение из группы, распространение сплетен, социальная изоляция).</w:t>
      </w:r>
    </w:p>
    <w:p w:rsidR="00572B5A" w:rsidP="00572B5A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Кибербуллинг</w:t>
      </w:r>
      <w:r>
        <w:rPr>
          <w:bCs/>
          <w:iCs/>
          <w:sz w:val="28"/>
          <w:szCs w:val="28"/>
        </w:rPr>
        <w:t xml:space="preserve"> (агрессивное поведение, осуществляемое с использованием цифровых технологий).</w:t>
      </w:r>
    </w:p>
    <w:p w:rsidR="00590003" w:rsidP="006729A5">
      <w:pPr>
        <w:pStyle w:val="c7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572B5A" w:rsidRPr="00572B5A" w:rsidP="00572B5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Основная часть (60 минут).</w:t>
      </w:r>
    </w:p>
    <w:p w:rsidR="00317945" w:rsidRPr="00317945" w:rsidP="0031794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Социальный педагог</w:t>
      </w:r>
      <w:r w:rsidRPr="003A2E3C">
        <w:rPr>
          <w:bCs/>
          <w:i/>
          <w:iCs/>
          <w:sz w:val="28"/>
          <w:szCs w:val="28"/>
        </w:rPr>
        <w:t>:</w:t>
      </w:r>
    </w:p>
    <w:p w:rsidR="005F4ED3" w:rsidP="005F4ED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Выводится на экран или крепится на доску изображение (Рис.1).</w:t>
      </w:r>
    </w:p>
    <w:p w:rsidR="005F4ED3" w:rsidP="005F4ED3">
      <w:pPr>
        <w:pStyle w:val="NormalWeb"/>
        <w:ind w:left="106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020917" cy="22908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20" cy="22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5F4ED3">
        <w:rPr>
          <w:sz w:val="28"/>
          <w:szCs w:val="28"/>
        </w:rPr>
        <w:t>Рис.1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>Социальный педагог</w:t>
      </w:r>
      <w:r>
        <w:rPr>
          <w:sz w:val="28"/>
          <w:szCs w:val="28"/>
        </w:rPr>
        <w:t>: Что показывает нам это изображение? Что могут обсуждать ребята?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Обучающиеся:</w:t>
      </w:r>
      <w:r>
        <w:rPr>
          <w:sz w:val="28"/>
          <w:szCs w:val="28"/>
        </w:rPr>
        <w:t xml:space="preserve"> вариант — ответа- это друзья, что-то обсуждают.</w:t>
      </w:r>
    </w:p>
    <w:p w:rsidR="005F4ED3" w:rsidP="005F4ED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Выводится на экран или крепится на доску следующее изображение (Рис. 2):</w:t>
      </w:r>
    </w:p>
    <w:p w:rsidR="005F4ED3" w:rsidP="005F4ED3">
      <w:pPr>
        <w:pStyle w:val="NormalWeb"/>
        <w:spacing w:before="0" w:beforeAutospacing="0" w:after="0" w:afterAutospacing="0"/>
        <w:ind w:left="1069"/>
        <w:jc w:val="both"/>
        <w:rPr>
          <w:sz w:val="28"/>
          <w:szCs w:val="28"/>
        </w:rPr>
      </w:pPr>
    </w:p>
    <w:p w:rsidR="005F4ED3" w:rsidP="005F4ED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933575" cy="3343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Рис. 2</w:t>
      </w:r>
    </w:p>
    <w:p w:rsidR="005F4ED3" w:rsidP="005F4ED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F4ED3" w:rsidP="005F4ED3">
      <w:pPr>
        <w:pStyle w:val="NormalWeb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Что вы увидели на этом изображении?  Какие эмоции оно у вас вызывает?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</w:pPr>
      <w:r w:rsidRPr="00590003">
        <w:rPr>
          <w:i/>
          <w:sz w:val="28"/>
          <w:szCs w:val="28"/>
        </w:rPr>
        <w:t>Обучающиеся:</w:t>
      </w:r>
      <w:r>
        <w:rPr>
          <w:sz w:val="28"/>
          <w:szCs w:val="28"/>
        </w:rPr>
        <w:t xml:space="preserve"> вариант ответа- девочка чем-то опечалена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Теперь посмотрите, что получится, если объединить эти два изображения (Рис. 3).</w:t>
      </w:r>
    </w:p>
    <w:p w:rsidR="005F4ED3" w:rsidRPr="005F4ED3" w:rsidP="005F4ED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F4ED3" w:rsidRPr="005F4ED3" w:rsidP="005F4E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4ED3" w:rsidP="005F4ED3">
      <w:pPr>
        <w:pStyle w:val="NormalWeb"/>
        <w:ind w:left="1069"/>
      </w:pPr>
    </w:p>
    <w:p w:rsidR="005F4ED3" w:rsidP="005F4ED3">
      <w:pPr>
        <w:pStyle w:val="NormalWeb"/>
        <w:spacing w:before="0" w:beforeAutospacing="0" w:after="0" w:afterAutospacing="0"/>
        <w:ind w:left="709"/>
        <w:jc w:val="both"/>
      </w:pPr>
    </w:p>
    <w:p w:rsidR="00ED1B29" w:rsidP="005F4ED3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192087" cy="219456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144" cy="219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Рис. 3</w:t>
      </w:r>
    </w:p>
    <w:p w:rsidR="005F4ED3" w:rsidP="005F4ED3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F4ED3" w:rsidP="005F4E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 считаете, поменялся ли смысл изображения? Что происходит между ребятами?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</w:pPr>
      <w:r w:rsidRPr="00590003">
        <w:rPr>
          <w:i/>
          <w:sz w:val="28"/>
          <w:szCs w:val="28"/>
        </w:rPr>
        <w:t>Социальный педагог</w:t>
      </w:r>
      <w:r>
        <w:rPr>
          <w:sz w:val="28"/>
          <w:szCs w:val="28"/>
        </w:rPr>
        <w:t>: Довольно часто в коллективе, в небольшой группе мы обнаруживаем ситуации, когда над человеком физически и морально издеваются: оскорбляют, унижают, толкают, ставят подножки и прочее. На вопрос: что является причиной такого поведения, часто даётся ответ, что это шутка, игра. Но ведь в игре должно быть весело всем участникам.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Возможно, не всем известно, что подобное </w:t>
      </w:r>
      <w:r>
        <w:rPr>
          <w:sz w:val="28"/>
          <w:szCs w:val="28"/>
        </w:rPr>
        <w:t>девиантное</w:t>
      </w:r>
      <w:r>
        <w:rPr>
          <w:sz w:val="28"/>
          <w:szCs w:val="28"/>
        </w:rPr>
        <w:t xml:space="preserve"> поведение (отклоняющееся от общепринятых общественных норм) характеризуется как "</w:t>
      </w:r>
      <w:r>
        <w:rPr>
          <w:sz w:val="28"/>
          <w:szCs w:val="28"/>
        </w:rPr>
        <w:t>буллинг</w:t>
      </w:r>
      <w:r>
        <w:rPr>
          <w:sz w:val="28"/>
          <w:szCs w:val="28"/>
        </w:rPr>
        <w:t xml:space="preserve">". На сегодняшнем классном часе мы обсудим проблему профилактики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 xml:space="preserve"> в подростковой среде.</w:t>
      </w:r>
    </w:p>
    <w:p w:rsidR="00590003" w:rsidP="0059000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 w:rsidR="005F4ED3">
        <w:rPr>
          <w:sz w:val="28"/>
          <w:szCs w:val="28"/>
        </w:rPr>
        <w:t xml:space="preserve"> Давайте </w:t>
      </w:r>
      <w:r>
        <w:rPr>
          <w:sz w:val="28"/>
          <w:szCs w:val="28"/>
        </w:rPr>
        <w:t xml:space="preserve">поподробнее рассмотрим с вами виды и формы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 xml:space="preserve">. </w:t>
      </w:r>
    </w:p>
    <w:p w:rsidR="00590003" w:rsidP="0059000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Физический </w:t>
      </w:r>
      <w:r>
        <w:rPr>
          <w:sz w:val="28"/>
          <w:szCs w:val="28"/>
        </w:rPr>
        <w:t>буллинг</w:t>
      </w:r>
      <w:r>
        <w:rPr>
          <w:sz w:val="28"/>
          <w:szCs w:val="28"/>
        </w:rPr>
        <w:t xml:space="preserve">: это наиболее очевидная форма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 xml:space="preserve">. Приведите примеры форм данного вида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>.</w:t>
      </w:r>
    </w:p>
    <w:p w:rsidR="00590003" w:rsidP="0059000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нанесение физических повреждений, драки, физическое воздействие, но не обязательно приводящее к серьезным травмам, но унижающее и пугающее жертву, намеренное уничтожение или порча вещей жертвы (одежда, учебники, личные вещи и пр.), а также угроза применения физической силы. </w:t>
      </w:r>
    </w:p>
    <w:p w:rsidR="00590003" w:rsidP="0059000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Сможете ли вы привести конкретный пример такого вида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>?</w:t>
      </w:r>
    </w:p>
    <w:p w:rsidR="00590003" w:rsidP="0059000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Обучающиеся: </w:t>
      </w:r>
      <w:r>
        <w:rPr>
          <w:sz w:val="28"/>
          <w:szCs w:val="28"/>
        </w:rPr>
        <w:t xml:space="preserve">варианты – Саша порвал учебник Вани. </w:t>
      </w:r>
    </w:p>
    <w:p w:rsidR="00590003" w:rsidP="0059000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Следующая форма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 xml:space="preserve"> – вербальный </w:t>
      </w:r>
      <w:r>
        <w:rPr>
          <w:sz w:val="28"/>
          <w:szCs w:val="28"/>
        </w:rPr>
        <w:t>буллинг</w:t>
      </w:r>
      <w:r>
        <w:rPr>
          <w:sz w:val="28"/>
          <w:szCs w:val="28"/>
        </w:rPr>
        <w:t xml:space="preserve">, который основан на словесной агрессии. </w:t>
      </w:r>
      <w:r>
        <w:rPr>
          <w:sz w:val="28"/>
          <w:szCs w:val="28"/>
        </w:rPr>
        <w:t xml:space="preserve">Приведите примеры форм данного вида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>.</w:t>
      </w:r>
    </w:p>
    <w:p w:rsidR="00590003" w:rsidP="0059000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i/>
          <w:sz w:val="28"/>
          <w:szCs w:val="28"/>
        </w:rPr>
        <w:t xml:space="preserve"> </w:t>
      </w:r>
      <w:r w:rsidRPr="00590003">
        <w:rPr>
          <w:sz w:val="28"/>
          <w:szCs w:val="28"/>
        </w:rPr>
        <w:t xml:space="preserve">использование нецензурной лексики, </w:t>
      </w:r>
      <w:r>
        <w:rPr>
          <w:sz w:val="28"/>
          <w:szCs w:val="28"/>
        </w:rPr>
        <w:t xml:space="preserve">унизительных выражений, оскорблений по расовому, национальному, религиозному признаку или другим особенностям, запугивания, высмеивание внешности, манер поведения, распространение ложной или искаженной информации о жертве с целью ее дискредитации. </w:t>
      </w:r>
    </w:p>
    <w:p w:rsidR="00ED321B" w:rsidP="00ED321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Сможете ли вы привести конкретный пример такого вида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>?</w:t>
      </w:r>
    </w:p>
    <w:p w:rsidR="00590003" w:rsidP="00ED321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Обучающиеся: </w:t>
      </w:r>
      <w:r>
        <w:rPr>
          <w:sz w:val="28"/>
          <w:szCs w:val="28"/>
        </w:rPr>
        <w:t xml:space="preserve">варианты – Саша </w:t>
      </w:r>
      <w:r>
        <w:rPr>
          <w:sz w:val="28"/>
          <w:szCs w:val="28"/>
        </w:rPr>
        <w:t>смеется над внешностью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Вани</w:t>
      </w:r>
      <w:r>
        <w:rPr>
          <w:sz w:val="28"/>
          <w:szCs w:val="28"/>
        </w:rPr>
        <w:t xml:space="preserve">. </w:t>
      </w:r>
    </w:p>
    <w:p w:rsidR="00ED321B" w:rsidP="00ED321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Социальный педагог: </w:t>
      </w:r>
      <w:r>
        <w:rPr>
          <w:sz w:val="28"/>
          <w:szCs w:val="28"/>
        </w:rPr>
        <w:t xml:space="preserve">Следующая форма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 xml:space="preserve"> – психологический </w:t>
      </w:r>
      <w:r>
        <w:rPr>
          <w:sz w:val="28"/>
          <w:szCs w:val="28"/>
        </w:rPr>
        <w:t>буллинг</w:t>
      </w:r>
      <w:r>
        <w:rPr>
          <w:sz w:val="28"/>
          <w:szCs w:val="28"/>
        </w:rPr>
        <w:t>, который направлен на нанесение морального вреда.</w:t>
      </w:r>
    </w:p>
    <w:p w:rsidR="00ED321B" w:rsidP="00ED321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Социальный педагог: </w:t>
      </w:r>
      <w:r>
        <w:rPr>
          <w:sz w:val="28"/>
          <w:szCs w:val="28"/>
        </w:rPr>
        <w:t>игнорирование жертвы, принуждение к совершению каких-либо действий под угрозой негативных последствий, манипуляции.</w:t>
      </w:r>
    </w:p>
    <w:p w:rsidR="00ED321B" w:rsidP="00ED321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Сможете ли вы привести конкретный пример такого вида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>?</w:t>
      </w:r>
    </w:p>
    <w:p w:rsidR="00ED321B" w:rsidP="00ED321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Обучающиеся: </w:t>
      </w:r>
      <w:r>
        <w:rPr>
          <w:sz w:val="28"/>
          <w:szCs w:val="28"/>
        </w:rPr>
        <w:t xml:space="preserve">варианты – Саша </w:t>
      </w:r>
      <w:r>
        <w:rPr>
          <w:sz w:val="28"/>
          <w:szCs w:val="28"/>
        </w:rPr>
        <w:t>подговорил всю группу, чтобы они устроили бойкот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Ване</w:t>
      </w:r>
      <w:r>
        <w:rPr>
          <w:sz w:val="28"/>
          <w:szCs w:val="28"/>
        </w:rPr>
        <w:t xml:space="preserve">. </w:t>
      </w:r>
    </w:p>
    <w:p w:rsidR="00ED321B" w:rsidP="00ED321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Социальный педагог: </w:t>
      </w:r>
      <w:r>
        <w:rPr>
          <w:sz w:val="28"/>
          <w:szCs w:val="28"/>
        </w:rPr>
        <w:t xml:space="preserve">Следующая форма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 xml:space="preserve"> – социальный </w:t>
      </w:r>
      <w:r>
        <w:rPr>
          <w:sz w:val="28"/>
          <w:szCs w:val="28"/>
        </w:rPr>
        <w:t>буллинг</w:t>
      </w:r>
      <w:r>
        <w:rPr>
          <w:sz w:val="28"/>
          <w:szCs w:val="28"/>
        </w:rPr>
        <w:t>. Как вы считаете, на что направлена данная форма?</w:t>
      </w:r>
    </w:p>
    <w:p w:rsidR="00ED321B" w:rsidP="00ED321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Обучающиеся: </w:t>
      </w:r>
      <w:r>
        <w:rPr>
          <w:sz w:val="28"/>
          <w:szCs w:val="28"/>
        </w:rPr>
        <w:t>варианты</w:t>
      </w:r>
      <w:r>
        <w:rPr>
          <w:sz w:val="28"/>
          <w:szCs w:val="28"/>
        </w:rPr>
        <w:t xml:space="preserve"> – подрыв социального статуса жертвы.</w:t>
      </w:r>
    </w:p>
    <w:p w:rsidR="00ED321B" w:rsidP="00ED321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намеренное исключение из коллектива, распространение недостоверной или искаженной </w:t>
      </w:r>
      <w:r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о жертве.</w:t>
      </w:r>
    </w:p>
    <w:p w:rsidR="00ED321B" w:rsidP="00ED321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Сможете ли вы привести конкретный пример такого вида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>?</w:t>
      </w:r>
    </w:p>
    <w:p w:rsidR="00ED321B" w:rsidP="00ED321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Обучающиеся: </w:t>
      </w:r>
      <w:r>
        <w:rPr>
          <w:sz w:val="28"/>
          <w:szCs w:val="28"/>
        </w:rPr>
        <w:t>варианты – Саша</w:t>
      </w:r>
      <w:r>
        <w:rPr>
          <w:sz w:val="28"/>
          <w:szCs w:val="28"/>
        </w:rPr>
        <w:t xml:space="preserve"> распустил какой-либо слух о Ване.</w:t>
      </w:r>
    </w:p>
    <w:p w:rsidR="00ED321B" w:rsidP="00ED321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И последняя форма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 xml:space="preserve">, которую мы сегодня с вами рассмотрим – </w:t>
      </w:r>
      <w:r>
        <w:rPr>
          <w:sz w:val="28"/>
          <w:szCs w:val="28"/>
        </w:rPr>
        <w:t>кибербуллинг</w:t>
      </w:r>
      <w:r>
        <w:rPr>
          <w:sz w:val="28"/>
          <w:szCs w:val="28"/>
        </w:rPr>
        <w:t xml:space="preserve"> – агрессивное поведение, осуществляемое с использованием цифровых технологий. </w:t>
      </w:r>
    </w:p>
    <w:p w:rsidR="006729A5" w:rsidP="00ED321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распространение оскорбительных сообщений, угроз в социальных сетях и мессенджерах, публикация фото- или видеоматериалов жертвы без его согласия, создание </w:t>
      </w:r>
      <w:r>
        <w:rPr>
          <w:sz w:val="28"/>
          <w:szCs w:val="28"/>
        </w:rPr>
        <w:t>фейковых</w:t>
      </w:r>
      <w:r>
        <w:rPr>
          <w:sz w:val="28"/>
          <w:szCs w:val="28"/>
        </w:rPr>
        <w:t xml:space="preserve"> профилей </w:t>
      </w:r>
      <w:r>
        <w:rPr>
          <w:sz w:val="28"/>
          <w:szCs w:val="28"/>
        </w:rPr>
        <w:t>жерты</w:t>
      </w:r>
      <w:r>
        <w:rPr>
          <w:sz w:val="28"/>
          <w:szCs w:val="28"/>
        </w:rPr>
        <w:t>.</w:t>
      </w:r>
    </w:p>
    <w:p w:rsidR="006729A5" w:rsidP="006729A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Сможете ли вы привести конкретный пример такого вида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>?</w:t>
      </w:r>
    </w:p>
    <w:p w:rsidR="006729A5" w:rsidP="006729A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Обучающиеся: </w:t>
      </w:r>
      <w:r>
        <w:rPr>
          <w:sz w:val="28"/>
          <w:szCs w:val="28"/>
        </w:rPr>
        <w:t>варианты – Саша</w:t>
      </w:r>
      <w:r>
        <w:rPr>
          <w:sz w:val="28"/>
          <w:szCs w:val="28"/>
        </w:rPr>
        <w:t xml:space="preserve"> создал </w:t>
      </w:r>
      <w:r>
        <w:rPr>
          <w:sz w:val="28"/>
          <w:szCs w:val="28"/>
        </w:rPr>
        <w:t>фейкую</w:t>
      </w:r>
      <w:r>
        <w:rPr>
          <w:sz w:val="28"/>
          <w:szCs w:val="28"/>
        </w:rPr>
        <w:t xml:space="preserve"> станицу Вани. </w:t>
      </w:r>
    </w:p>
    <w:p w:rsidR="006729A5" w:rsidP="006729A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Важно понимать, что эти виды и формы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 xml:space="preserve"> часто сочетаются и переплетаются, усугубляя негативное воздействие на жертву. Например, жертва может подвергаться как физическому насилию, так и </w:t>
      </w:r>
      <w:r>
        <w:rPr>
          <w:sz w:val="28"/>
          <w:szCs w:val="28"/>
        </w:rPr>
        <w:t>вербальным оскорблениям</w:t>
      </w:r>
      <w:r>
        <w:rPr>
          <w:sz w:val="28"/>
          <w:szCs w:val="28"/>
        </w:rPr>
        <w:t xml:space="preserve"> и социальной изоляции одновременно. </w:t>
      </w:r>
    </w:p>
    <w:p w:rsidR="006729A5" w:rsidP="006729A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Социальный педагог: </w:t>
      </w:r>
      <w:r w:rsidRPr="006729A5">
        <w:rPr>
          <w:sz w:val="28"/>
          <w:szCs w:val="28"/>
        </w:rPr>
        <w:t>Также в</w:t>
      </w:r>
      <w:r w:rsidRPr="006729A5">
        <w:rPr>
          <w:bCs/>
          <w:iCs/>
          <w:sz w:val="28"/>
          <w:szCs w:val="28"/>
        </w:rPr>
        <w:t>ажно</w:t>
      </w:r>
      <w:r>
        <w:rPr>
          <w:bCs/>
          <w:iCs/>
          <w:sz w:val="28"/>
          <w:szCs w:val="28"/>
        </w:rPr>
        <w:t xml:space="preserve"> отличать </w:t>
      </w:r>
      <w:r>
        <w:rPr>
          <w:bCs/>
          <w:iCs/>
          <w:sz w:val="28"/>
          <w:szCs w:val="28"/>
        </w:rPr>
        <w:t>буллинг</w:t>
      </w:r>
      <w:r>
        <w:rPr>
          <w:bCs/>
          <w:iCs/>
          <w:sz w:val="28"/>
          <w:szCs w:val="28"/>
        </w:rPr>
        <w:t xml:space="preserve"> от обычных детских конфликтов. Конфликты – это естественная часть межличностных отношений, которые обычно разрешаются без значительного ущерба для участников. </w:t>
      </w:r>
      <w:r>
        <w:rPr>
          <w:bCs/>
          <w:iCs/>
          <w:sz w:val="28"/>
          <w:szCs w:val="28"/>
        </w:rPr>
        <w:t>Буллинг</w:t>
      </w:r>
      <w:r>
        <w:rPr>
          <w:bCs/>
          <w:iCs/>
          <w:sz w:val="28"/>
          <w:szCs w:val="28"/>
        </w:rPr>
        <w:t xml:space="preserve"> ж отличается своей систематичностью, дисбалансом сил и намеренным стремлением причинить вред. </w:t>
      </w:r>
    </w:p>
    <w:p w:rsidR="005F4ED3" w:rsidRPr="006729A5" w:rsidP="006729A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я раздам печатные листы, на которых необходимо заполнить таблицу (Таб. 1). Фразы для заполнения в раздаточном материале: одномоментное действие; действие осознанное и повторяющееся; может быть разрешён; может быть только прекращён; нормальная часть динамики группы; патология развития группы; есть основание, причина; обе стороны несут ответственность за происходящее; ответственность несёт только одна сторона; без причины.</w:t>
      </w:r>
    </w:p>
    <w:p w:rsidR="005F4ED3" w:rsidP="005F4ED3">
      <w:pPr>
        <w:pStyle w:val="NormalWeb"/>
        <w:ind w:firstLine="709"/>
        <w:jc w:val="both"/>
      </w:pPr>
      <w:r>
        <w:rPr>
          <w:sz w:val="28"/>
          <w:szCs w:val="28"/>
        </w:rPr>
        <w:t>Таб. 1</w:t>
      </w:r>
    </w:p>
    <w:tbl>
      <w:tblPr>
        <w:tblStyle w:val="TableGrid"/>
        <w:tblW w:w="0" w:type="auto"/>
        <w:tblLook w:val="04A0"/>
      </w:tblPr>
      <w:tblGrid>
        <w:gridCol w:w="4675"/>
        <w:gridCol w:w="4670"/>
      </w:tblGrid>
      <w:tr w:rsidTr="001E33DA">
        <w:tblPrEx>
          <w:tblW w:w="0" w:type="auto"/>
          <w:tblLook w:val="04A0"/>
        </w:tblPrEx>
        <w:tc>
          <w:tcPr>
            <w:tcW w:w="4785" w:type="dxa"/>
          </w:tcPr>
          <w:p w:rsidR="005F4ED3" w:rsidRPr="00DE3496" w:rsidP="001E33DA">
            <w:pPr>
              <w:pStyle w:val="NormalWeb"/>
              <w:jc w:val="center"/>
              <w:rPr>
                <w:sz w:val="28"/>
              </w:rPr>
            </w:pPr>
            <w:r w:rsidRPr="00DE3496">
              <w:rPr>
                <w:sz w:val="28"/>
              </w:rPr>
              <w:t>Конфликт</w:t>
            </w:r>
          </w:p>
        </w:tc>
        <w:tc>
          <w:tcPr>
            <w:tcW w:w="4786" w:type="dxa"/>
          </w:tcPr>
          <w:p w:rsidR="005F4ED3" w:rsidRPr="00DE3496" w:rsidP="001E33DA">
            <w:pPr>
              <w:pStyle w:val="NormalWeb"/>
              <w:jc w:val="center"/>
              <w:rPr>
                <w:sz w:val="28"/>
              </w:rPr>
            </w:pPr>
            <w:r w:rsidRPr="00DE3496">
              <w:rPr>
                <w:sz w:val="28"/>
              </w:rPr>
              <w:t>Буллинг</w:t>
            </w:r>
          </w:p>
        </w:tc>
      </w:tr>
    </w:tbl>
    <w:p w:rsidR="00ED1B29" w:rsidP="00ED1B2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5F4ED3" w:rsidP="005F4E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обучающиеся заполнили таблицу, приступаем к обсуждению.</w:t>
      </w:r>
    </w:p>
    <w:p w:rsidR="003B5CF8" w:rsidP="003B5CF8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B5CF8" w:rsidP="003B5CF8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B5CF8" w:rsidP="003B5CF8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B5CF8" w:rsidP="003B5CF8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B5CF8" w:rsidRPr="003B5CF8" w:rsidP="003B5CF8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729A5">
        <w:rPr>
          <w:b/>
          <w:sz w:val="28"/>
          <w:szCs w:val="28"/>
        </w:rPr>
        <w:t>Упра</w:t>
      </w:r>
      <w:r>
        <w:rPr>
          <w:b/>
          <w:sz w:val="28"/>
          <w:szCs w:val="28"/>
        </w:rPr>
        <w:t xml:space="preserve">жнение </w:t>
      </w:r>
      <w:r w:rsidRPr="003B5CF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</w:t>
      </w:r>
      <w:r w:rsidRPr="003B5CF8" w:rsidR="005F4ED3">
        <w:rPr>
          <w:b/>
          <w:sz w:val="28"/>
          <w:szCs w:val="28"/>
        </w:rPr>
        <w:t>гра, шутка или агрессия-</w:t>
      </w:r>
      <w:r w:rsidRPr="003B5CF8" w:rsidR="005F4ED3">
        <w:rPr>
          <w:b/>
          <w:sz w:val="28"/>
          <w:szCs w:val="28"/>
        </w:rPr>
        <w:t>буллинг</w:t>
      </w:r>
      <w:r w:rsidRPr="003B5CF8" w:rsidR="005F4ED3">
        <w:rPr>
          <w:b/>
          <w:sz w:val="28"/>
          <w:szCs w:val="28"/>
        </w:rPr>
        <w:t>?</w:t>
      </w:r>
      <w:r w:rsidRPr="003B5CF8">
        <w:rPr>
          <w:b/>
          <w:sz w:val="28"/>
          <w:szCs w:val="28"/>
        </w:rPr>
        <w:t xml:space="preserve"> (5 минут)</w:t>
      </w:r>
    </w:p>
    <w:p w:rsidR="005F4ED3" w:rsidRPr="00B0303D" w:rsidP="005F4E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03D">
        <w:rPr>
          <w:sz w:val="28"/>
          <w:szCs w:val="28"/>
        </w:rPr>
        <w:t>Задание для группы № 1</w:t>
      </w:r>
    </w:p>
    <w:p w:rsidR="005F4ED3" w:rsidRPr="00B0303D" w:rsidP="005F4E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03D">
        <w:rPr>
          <w:sz w:val="28"/>
          <w:szCs w:val="28"/>
        </w:rPr>
        <w:t>В твой класс пришел новенький другой национал</w:t>
      </w:r>
      <w:r>
        <w:rPr>
          <w:sz w:val="28"/>
          <w:szCs w:val="28"/>
        </w:rPr>
        <w:t xml:space="preserve">ьности, к которому неприязненно </w:t>
      </w:r>
      <w:r w:rsidRPr="00B0303D">
        <w:rPr>
          <w:sz w:val="28"/>
          <w:szCs w:val="28"/>
        </w:rPr>
        <w:t>относятся большинство твоих одноклассников. Однажды ты увидел, что</w:t>
      </w:r>
      <w:r>
        <w:rPr>
          <w:sz w:val="28"/>
          <w:szCs w:val="28"/>
        </w:rPr>
        <w:t xml:space="preserve"> </w:t>
      </w:r>
      <w:r w:rsidRPr="00B0303D">
        <w:rPr>
          <w:sz w:val="28"/>
          <w:szCs w:val="28"/>
        </w:rPr>
        <w:t>одноклассники обзывают его обидными словами.</w:t>
      </w:r>
    </w:p>
    <w:p w:rsidR="005F4ED3" w:rsidRPr="00B0303D" w:rsidP="005F4E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03D">
        <w:rPr>
          <w:sz w:val="28"/>
          <w:szCs w:val="28"/>
        </w:rPr>
        <w:t>Задание для группы № 2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03D">
        <w:rPr>
          <w:sz w:val="28"/>
          <w:szCs w:val="28"/>
        </w:rPr>
        <w:t>Классный руководитель объявил, что в этом году</w:t>
      </w:r>
      <w:r>
        <w:rPr>
          <w:sz w:val="28"/>
          <w:szCs w:val="28"/>
        </w:rPr>
        <w:t xml:space="preserve"> вместо Новогоднего утренника у </w:t>
      </w:r>
      <w:r w:rsidRPr="00B0303D">
        <w:rPr>
          <w:sz w:val="28"/>
          <w:szCs w:val="28"/>
        </w:rPr>
        <w:t>нас будет Новогодний КВН и для приветствия нам нужно подготовить интересные</w:t>
      </w:r>
      <w:r>
        <w:rPr>
          <w:sz w:val="28"/>
          <w:szCs w:val="28"/>
        </w:rPr>
        <w:t xml:space="preserve"> </w:t>
      </w:r>
      <w:r w:rsidRPr="00B0303D">
        <w:rPr>
          <w:sz w:val="28"/>
          <w:szCs w:val="28"/>
        </w:rPr>
        <w:t>новогодние шутки. Когда мы обсуждали то, что принесли ребята, все весело</w:t>
      </w:r>
      <w:r>
        <w:rPr>
          <w:sz w:val="28"/>
          <w:szCs w:val="28"/>
        </w:rPr>
        <w:t xml:space="preserve"> смеялись.</w:t>
      </w:r>
    </w:p>
    <w:p w:rsidR="005F4ED3" w:rsidRPr="00B0303D" w:rsidP="005F4E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03D">
        <w:rPr>
          <w:sz w:val="28"/>
          <w:szCs w:val="28"/>
        </w:rPr>
        <w:t>Задание для группы № 3</w:t>
      </w:r>
    </w:p>
    <w:p w:rsidR="005F4ED3" w:rsidRPr="00B0303D" w:rsidP="005F4E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03D">
        <w:rPr>
          <w:sz w:val="28"/>
          <w:szCs w:val="28"/>
        </w:rPr>
        <w:t xml:space="preserve">Ребята из класса смеются над одной девочкой, </w:t>
      </w:r>
      <w:r>
        <w:rPr>
          <w:sz w:val="28"/>
          <w:szCs w:val="28"/>
        </w:rPr>
        <w:t xml:space="preserve">так как она плохо одевается (из </w:t>
      </w:r>
      <w:r w:rsidRPr="00B0303D">
        <w:rPr>
          <w:sz w:val="28"/>
          <w:szCs w:val="28"/>
        </w:rPr>
        <w:t>бедной семьи) и предлагают мне присоединиться к всеобщему «веселью».</w:t>
      </w:r>
    </w:p>
    <w:p w:rsidR="005F4ED3" w:rsidRPr="00B0303D" w:rsidP="005F4E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03D">
        <w:rPr>
          <w:sz w:val="28"/>
          <w:szCs w:val="28"/>
        </w:rPr>
        <w:t>Задание для группы № 4</w:t>
      </w:r>
    </w:p>
    <w:p w:rsidR="005F4ED3" w:rsidRPr="00B0303D" w:rsidP="005F4E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03D">
        <w:rPr>
          <w:sz w:val="28"/>
          <w:szCs w:val="28"/>
        </w:rPr>
        <w:t>В ваш класс пришел ребенок-инвалид, большин</w:t>
      </w:r>
      <w:r>
        <w:rPr>
          <w:sz w:val="28"/>
          <w:szCs w:val="28"/>
        </w:rPr>
        <w:t xml:space="preserve">ство одноклассников относится к </w:t>
      </w:r>
      <w:r w:rsidRPr="00B0303D">
        <w:rPr>
          <w:sz w:val="28"/>
          <w:szCs w:val="28"/>
        </w:rPr>
        <w:t>нему с пренебрежением, не общаются, допускают в его адрес насмешки.</w:t>
      </w:r>
    </w:p>
    <w:p w:rsidR="005F4ED3" w:rsidRPr="00B0303D" w:rsidP="005F4E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03D">
        <w:rPr>
          <w:sz w:val="28"/>
          <w:szCs w:val="28"/>
        </w:rPr>
        <w:t>Задание для группы № 5</w:t>
      </w:r>
    </w:p>
    <w:p w:rsidR="005F4ED3" w:rsidRPr="00B0303D" w:rsidP="005F4E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03D">
        <w:rPr>
          <w:sz w:val="28"/>
          <w:szCs w:val="28"/>
        </w:rPr>
        <w:t>Был солнечный майский день. На большо</w:t>
      </w:r>
      <w:r>
        <w:rPr>
          <w:sz w:val="28"/>
          <w:szCs w:val="28"/>
        </w:rPr>
        <w:t xml:space="preserve">й перемене мы с ребятами решили </w:t>
      </w:r>
      <w:r w:rsidRPr="00B0303D">
        <w:rPr>
          <w:sz w:val="28"/>
          <w:szCs w:val="28"/>
        </w:rPr>
        <w:t>поиграть в лапту. Всем было весело.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теперь вы отчётливо понимаете, в чём заключаются различия между этими действиями.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Как вы считаете, какие дети чаще всего становятся жертвами травли? 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</w:pPr>
      <w:r w:rsidRPr="003B5CF8">
        <w:rPr>
          <w:i/>
          <w:sz w:val="28"/>
          <w:szCs w:val="28"/>
        </w:rPr>
        <w:t>Обучающиеся:</w:t>
      </w:r>
      <w:r>
        <w:rPr>
          <w:sz w:val="28"/>
          <w:szCs w:val="28"/>
        </w:rPr>
        <w:t xml:space="preserve"> варианты ответов - с физическими недостатками, с особенностями поведения, с особенностями внешности, с плохими социальными навыками, у которых страх перед школой, отсутствие опыта жизни в коллективе, болезни, низкий интеллект и трудности в обучении. 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буллинге</w:t>
      </w:r>
      <w:r>
        <w:rPr>
          <w:sz w:val="28"/>
          <w:szCs w:val="28"/>
        </w:rPr>
        <w:t xml:space="preserve"> выделяются следующие категории участников: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</w:pPr>
      <w:r>
        <w:rPr>
          <w:i/>
          <w:iCs/>
          <w:sz w:val="28"/>
          <w:szCs w:val="28"/>
        </w:rPr>
        <w:t xml:space="preserve">"Агрессор" – </w:t>
      </w:r>
      <w:r>
        <w:rPr>
          <w:sz w:val="28"/>
          <w:szCs w:val="28"/>
        </w:rPr>
        <w:t>человек, который преследует и запугивает жертву.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"</w:t>
      </w:r>
      <w:r>
        <w:rPr>
          <w:i/>
          <w:iCs/>
          <w:sz w:val="28"/>
          <w:szCs w:val="28"/>
        </w:rPr>
        <w:t>Жертва</w:t>
      </w:r>
      <w:r>
        <w:rPr>
          <w:sz w:val="28"/>
          <w:szCs w:val="28"/>
        </w:rPr>
        <w:t>"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человек, который подвергается агрессии.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</w:pPr>
      <w:r>
        <w:rPr>
          <w:i/>
          <w:iCs/>
          <w:sz w:val="28"/>
          <w:szCs w:val="28"/>
        </w:rPr>
        <w:t>"Наблюдатель"</w:t>
      </w:r>
      <w:r>
        <w:rPr>
          <w:sz w:val="28"/>
          <w:szCs w:val="28"/>
        </w:rPr>
        <w:t xml:space="preserve"> – человек, который остаётся на нейтральной стороне. Может перейти в разряд агрессоров или защитников.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"</w:t>
      </w:r>
      <w:r>
        <w:rPr>
          <w:i/>
          <w:iCs/>
          <w:sz w:val="28"/>
          <w:szCs w:val="28"/>
        </w:rPr>
        <w:t>Защитник</w:t>
      </w:r>
      <w:r>
        <w:rPr>
          <w:sz w:val="28"/>
          <w:szCs w:val="28"/>
        </w:rPr>
        <w:t xml:space="preserve">" – человек, поддерживающий жертву и пытающийся оградить её от агрессии. 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Как вы считаете, можно ли при помощи физического или морального насилия других добиться лидерства? 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B5CF8">
        <w:rPr>
          <w:i/>
          <w:sz w:val="28"/>
          <w:szCs w:val="28"/>
        </w:rPr>
        <w:t>(ответы обучающихся)</w:t>
      </w:r>
    </w:p>
    <w:p w:rsidR="003B5CF8" w:rsidP="003B5CF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Сейчас я предлагаю вам посмотреть небольшой видеоролик по нашей сегодняшней теме (10 минут).</w:t>
      </w:r>
    </w:p>
    <w:p w:rsidR="003B5CF8" w:rsidRPr="003B5CF8" w:rsidP="003B5CF8">
      <w:pPr>
        <w:pStyle w:val="NormalWeb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>Обсуждение увиденного, анализ чувств и эмоций, возникших у студентов.</w:t>
      </w:r>
    </w:p>
    <w:p w:rsidR="005F4ED3" w:rsidP="005F4E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давайте немного поиграем в </w:t>
      </w:r>
      <w:r>
        <w:rPr>
          <w:sz w:val="28"/>
          <w:szCs w:val="28"/>
        </w:rPr>
        <w:t>группах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Вам необходимо разделиться на 3 группы: жертва, агрессор, свидетель. Каждая группа должна разработать алгоритм действий в ситуации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 xml:space="preserve"> для своей роли (20 минут).</w:t>
      </w:r>
    </w:p>
    <w:p w:rsidR="003B5CF8" w:rsidP="003B5CF8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Заключительная часть (15 минут)</w:t>
      </w:r>
    </w:p>
    <w:p w:rsidR="003B5CF8" w:rsidP="003B5CF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Давайте проверим задания каждой группы. Вам необходимо выйти и представить свой алгоритм действий в выбранной вами ситуации.</w:t>
      </w:r>
    </w:p>
    <w:p w:rsidR="00651B39" w:rsidP="00651B3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sz w:val="28"/>
          <w:szCs w:val="28"/>
        </w:rPr>
        <w:t xml:space="preserve"> Сейчас я предлагаю заполнить анкету для оценки вашего уровня информированности о </w:t>
      </w:r>
      <w:r>
        <w:rPr>
          <w:sz w:val="28"/>
          <w:szCs w:val="28"/>
        </w:rPr>
        <w:t>буллинге</w:t>
      </w:r>
      <w:r>
        <w:rPr>
          <w:sz w:val="28"/>
          <w:szCs w:val="28"/>
        </w:rPr>
        <w:t xml:space="preserve">. </w:t>
      </w:r>
    </w:p>
    <w:p w:rsidR="00651B39" w:rsidRPr="00651B39" w:rsidP="00651B39">
      <w:pPr>
        <w:pStyle w:val="NormalWeb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Узнали ли вы сегодня что-то новое?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Что полезного вы возьмёте себе на заметку?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Что вы чувствовали во время классного часа? Опишите одним словом своё состояние.</w:t>
      </w:r>
    </w:p>
    <w:p w:rsidR="00651B39" w:rsidRPr="00651B39" w:rsidP="00651B3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Социальный педагог: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закрепления информации предлагаю вам дома написать эссе на тему: «Моя роль в предотвращении </w:t>
      </w:r>
      <w:r>
        <w:rPr>
          <w:sz w:val="28"/>
          <w:szCs w:val="28"/>
        </w:rPr>
        <w:t>буллинга</w:t>
      </w:r>
      <w:r>
        <w:rPr>
          <w:sz w:val="28"/>
          <w:szCs w:val="28"/>
        </w:rPr>
        <w:t>», которые мы проверим на следующем классном часе.</w:t>
      </w:r>
    </w:p>
    <w:p w:rsidR="00A0336C" w:rsidP="00A0336C">
      <w:pPr>
        <w:pStyle w:val="NormalWeb"/>
        <w:spacing w:before="0" w:beforeAutospacing="0" w:after="0" w:afterAutospacing="0"/>
        <w:ind w:firstLine="709"/>
        <w:jc w:val="both"/>
      </w:pPr>
      <w:r>
        <w:rPr>
          <w:i/>
          <w:sz w:val="28"/>
          <w:szCs w:val="28"/>
        </w:rPr>
        <w:t xml:space="preserve">Социальный педагог: </w:t>
      </w:r>
      <w:r>
        <w:rPr>
          <w:sz w:val="28"/>
          <w:szCs w:val="28"/>
          <w:shd w:val="clear" w:color="auto" w:fill="FFFFFF"/>
        </w:rPr>
        <w:t>На этом наш классный час подошёл к концу. Спасибо за внимание!</w:t>
      </w:r>
    </w:p>
    <w:p w:rsidR="00A0336C" w:rsidRPr="00DE3496" w:rsidP="00A0336C">
      <w:pPr>
        <w:pStyle w:val="NormalWeb"/>
        <w:spacing w:before="0" w:beforeAutospacing="0" w:after="0" w:afterAutospacing="0"/>
        <w:ind w:firstLine="709"/>
        <w:jc w:val="both"/>
        <w:rPr>
          <w:sz w:val="28"/>
        </w:rPr>
      </w:pPr>
    </w:p>
    <w:p w:rsidR="005F4ED3" w:rsidRPr="005F4ED3" w:rsidP="00A0336C">
      <w:pPr>
        <w:pStyle w:val="NormalWeb"/>
        <w:spacing w:before="0" w:beforeAutospacing="0" w:after="0" w:afterAutospacing="0"/>
        <w:ind w:firstLine="709"/>
        <w:jc w:val="both"/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0D35C4"/>
    <w:multiLevelType w:val="hybridMultilevel"/>
    <w:tmpl w:val="4D80A848"/>
    <w:lvl w:ilvl="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E433ED1"/>
    <w:multiLevelType w:val="hybridMultilevel"/>
    <w:tmpl w:val="3BD6CC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97"/>
    <w:rsid w:val="001E33DA"/>
    <w:rsid w:val="00274432"/>
    <w:rsid w:val="00317945"/>
    <w:rsid w:val="003A2E3C"/>
    <w:rsid w:val="003B5CF8"/>
    <w:rsid w:val="00572B5A"/>
    <w:rsid w:val="00590003"/>
    <w:rsid w:val="005C6997"/>
    <w:rsid w:val="005F4ED3"/>
    <w:rsid w:val="00651B39"/>
    <w:rsid w:val="006729A5"/>
    <w:rsid w:val="00733631"/>
    <w:rsid w:val="00A0336C"/>
    <w:rsid w:val="00B0303D"/>
    <w:rsid w:val="00C77DDD"/>
    <w:rsid w:val="00DE3496"/>
    <w:rsid w:val="00ED1B29"/>
    <w:rsid w:val="00ED3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4B2E41"/>
  <w15:chartTrackingRefBased/>
  <w15:docId w15:val="{86831CCD-29A9-4579-B994-40AB1D0A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">
    <w:name w:val="c7"/>
    <w:basedOn w:val="Normal"/>
    <w:rsid w:val="00ED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DefaultParagraphFont"/>
    <w:rsid w:val="00ED1B29"/>
  </w:style>
  <w:style w:type="character" w:customStyle="1" w:styleId="c0">
    <w:name w:val="c0"/>
    <w:basedOn w:val="DefaultParagraphFont"/>
    <w:rsid w:val="00ED1B29"/>
  </w:style>
  <w:style w:type="character" w:customStyle="1" w:styleId="c8">
    <w:name w:val="c8"/>
    <w:basedOn w:val="DefaultParagraphFont"/>
    <w:rsid w:val="00ED1B29"/>
  </w:style>
  <w:style w:type="character" w:customStyle="1" w:styleId="c9">
    <w:name w:val="c9"/>
    <w:basedOn w:val="DefaultParagraphFont"/>
    <w:rsid w:val="00ED1B29"/>
  </w:style>
  <w:style w:type="paragraph" w:styleId="NormalWeb">
    <w:name w:val="Normal (Web)"/>
    <w:basedOn w:val="Normal"/>
    <w:uiPriority w:val="99"/>
    <w:unhideWhenUsed/>
    <w:rsid w:val="005F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5F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Radina</dc:creator>
  <cp:lastModifiedBy>Radina</cp:lastModifiedBy>
  <cp:revision>3</cp:revision>
  <dcterms:created xsi:type="dcterms:W3CDTF">2024-10-07T05:11:00Z</dcterms:created>
  <dcterms:modified xsi:type="dcterms:W3CDTF">2025-01-10T08:19:00Z</dcterms:modified>
</cp:coreProperties>
</file>