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ACC" w:rsidRDefault="00045ACC" w:rsidP="00045ACC">
      <w:r>
        <w:t>АНСАМБЛЬ В КУРСЕ ГИТАРЫ: ОСОБЕННОСТИ И СПЕЦИФИКА АНСАМБЛЕВОГО ИСПОЛНИТЕЛЬСТВА</w:t>
      </w:r>
    </w:p>
    <w:p w:rsidR="00045ACC" w:rsidRDefault="00045ACC" w:rsidP="00045ACC"/>
    <w:p w:rsidR="00045ACC" w:rsidRDefault="00045ACC" w:rsidP="00045ACC">
      <w:r>
        <w:t>Введение</w:t>
      </w:r>
    </w:p>
    <w:p w:rsidR="00045ACC" w:rsidRDefault="00045ACC" w:rsidP="00045ACC"/>
    <w:p w:rsidR="00045ACC" w:rsidRDefault="00045ACC" w:rsidP="00045ACC">
      <w:r>
        <w:t>Многовековая эволюция мировой музыкальной культуры подчеркивает, что исполнительство, будь то инструментальное или вокальное, невозможно без ансамблевого музицирования.</w:t>
      </w:r>
    </w:p>
    <w:p w:rsidR="00045ACC" w:rsidRDefault="00045ACC" w:rsidP="00045ACC"/>
    <w:p w:rsidR="00045ACC" w:rsidRDefault="00045ACC" w:rsidP="00045ACC">
      <w:r>
        <w:t>Ансамблевое творчество в рамках гитарного кружка всегда привлекает юных исполнителей. Что же привлекает детей к этому виду искусства? Одной из основных причин является возможность расширить свои исполнительские навыки. Игра в ансамбле способствует раскрепощению учеников и позволяет исполнение более сложных произведений. Ансамбль играет значимую роль в образовательном процессе, способствуя всестороннему развитию ребенка.</w:t>
      </w:r>
    </w:p>
    <w:p w:rsidR="00045ACC" w:rsidRDefault="00045ACC" w:rsidP="00045ACC"/>
    <w:p w:rsidR="00045ACC" w:rsidRDefault="00045ACC" w:rsidP="00045ACC">
      <w:r>
        <w:t xml:space="preserve">Термин «ансамбль» имеет </w:t>
      </w:r>
      <w:proofErr w:type="spellStart"/>
      <w:r>
        <w:t>двоячное</w:t>
      </w:r>
      <w:proofErr w:type="spellEnd"/>
      <w:r>
        <w:t xml:space="preserve"> значение в музыкальной практике. Первое относится к дуэтам, трио, квартетам и аналогичным группам, тогда как второе акцентирует внимание на качестве звучания и уровне слаженности. Мы часто используем такие выражения, как «хороший (плохой) ансамбль» или «чувство ансамбля», отражая тем самым это качество.</w:t>
      </w:r>
    </w:p>
    <w:p w:rsidR="00045ACC" w:rsidRDefault="00045ACC" w:rsidP="00045ACC"/>
    <w:p w:rsidR="00045ACC" w:rsidRDefault="00045ACC" w:rsidP="00045ACC">
      <w:r>
        <w:t>Особенности ансамблевого творчества</w:t>
      </w:r>
    </w:p>
    <w:p w:rsidR="00045ACC" w:rsidRDefault="00045ACC" w:rsidP="00045ACC"/>
    <w:p w:rsidR="00045ACC" w:rsidRDefault="00045ACC" w:rsidP="00045ACC">
      <w:r>
        <w:t xml:space="preserve">Каждый вид творчества обладает своей спецификой и техникой. </w:t>
      </w:r>
      <w:proofErr w:type="spellStart"/>
      <w:r>
        <w:t>Ансамблева</w:t>
      </w:r>
      <w:proofErr w:type="spellEnd"/>
      <w:r>
        <w:t xml:space="preserve"> игра не исключение. Ключевой особенностью является способность взаимодействовать с другими музыкантами, что критично для формирования мастерства исполнителя. Хотя гитаристы обычно занимаются сольным исполнением, в ансамбле они работают совместно, создавая единое целое.</w:t>
      </w:r>
    </w:p>
    <w:p w:rsidR="00045ACC" w:rsidRDefault="00045ACC" w:rsidP="00045ACC"/>
    <w:p w:rsidR="00045ACC" w:rsidRDefault="00045ACC" w:rsidP="00045ACC">
      <w:r>
        <w:t>В отличие от сольного исполнения, коллективная работа требует особого процесса созидания художественного замысла. Каждый ансамблист выполняет свою партию, что подчеркивает важность совместной работы.</w:t>
      </w:r>
    </w:p>
    <w:p w:rsidR="00045ACC" w:rsidRDefault="00045ACC" w:rsidP="00045ACC"/>
    <w:p w:rsidR="00045ACC" w:rsidRDefault="00045ACC" w:rsidP="00045ACC">
      <w:r>
        <w:t>Хороший ансамбль требует от исполнителей специфических характеристик, выделяя умение слушать друг друга. Это умение чрезвычайно актуально не только в сольной игре, но и в ансамбле, где оно требует еще большей тонкости.</w:t>
      </w:r>
    </w:p>
    <w:p w:rsidR="00045ACC" w:rsidRDefault="00045ACC" w:rsidP="00045ACC"/>
    <w:p w:rsidR="00045ACC" w:rsidRDefault="00045ACC" w:rsidP="00045ACC">
      <w:r>
        <w:t xml:space="preserve">Ключевым элементом ансамблевого </w:t>
      </w:r>
      <w:proofErr w:type="spellStart"/>
      <w:r>
        <w:t>музыцирования</w:t>
      </w:r>
      <w:proofErr w:type="spellEnd"/>
      <w:r>
        <w:t xml:space="preserve"> является способность увлекаться произведением. Это зависит от дарования исполнителя и от степени музыкальной отзывчивости всех участников.</w:t>
      </w:r>
    </w:p>
    <w:p w:rsidR="00045ACC" w:rsidRDefault="00045ACC" w:rsidP="00045ACC"/>
    <w:p w:rsidR="00045ACC" w:rsidRDefault="00045ACC" w:rsidP="00045ACC">
      <w:r>
        <w:lastRenderedPageBreak/>
        <w:t>Общение между музыкантами также является важной характеристикой ансамблевой игры. Музыканты «говорят» одновременно, хотя могут также иметь поочередные «высказывания». Важным аспектом является умение сопереживать.</w:t>
      </w:r>
    </w:p>
    <w:p w:rsidR="00045ACC" w:rsidRDefault="00045ACC" w:rsidP="00045ACC"/>
    <w:p w:rsidR="00045ACC" w:rsidRDefault="00045ACC" w:rsidP="00045ACC">
      <w:r>
        <w:t>Характеристика совместной игры включает различные формы музыкального диалога, где каждый участник играет свою роль.</w:t>
      </w:r>
    </w:p>
    <w:p w:rsidR="00045ACC" w:rsidRDefault="00045ACC" w:rsidP="00045ACC"/>
    <w:p w:rsidR="00045ACC" w:rsidRDefault="00045ACC" w:rsidP="00045ACC">
      <w:r>
        <w:t>Качество обучения ансамблевому исполнительству и методические аспекты нуждаются в постоянном совершенствовании. В кружковой практике часто применяется дуэт и трио, реже — квартеты или секстеты, что упрощает организацию работы.</w:t>
      </w:r>
    </w:p>
    <w:p w:rsidR="00045ACC" w:rsidRDefault="00045ACC" w:rsidP="00045ACC"/>
    <w:p w:rsidR="00045ACC" w:rsidRDefault="00045ACC" w:rsidP="00045ACC">
      <w:r>
        <w:t>Организация ансамблевой деятельности в кружке гитары</w:t>
      </w:r>
    </w:p>
    <w:p w:rsidR="00045ACC" w:rsidRDefault="00045ACC" w:rsidP="00045ACC"/>
    <w:p w:rsidR="00045ACC" w:rsidRDefault="00045ACC" w:rsidP="00045ACC">
      <w:r>
        <w:t>Ансамблевое исполнительство предусмотрено на всех уровнях музыкального образования, подчеркивая его важность. Однако существует проблема в недостаточном учете предпочтений учащихся при формировании ансамблей, что отражает недостаток в организации работы.</w:t>
      </w:r>
    </w:p>
    <w:p w:rsidR="00045ACC" w:rsidRDefault="00045ACC" w:rsidP="00045ACC"/>
    <w:p w:rsidR="00045ACC" w:rsidRDefault="00045ACC" w:rsidP="00045ACC">
      <w:r>
        <w:t>Качественная организация ансамбля определяется общими интересами, музыкальным вкусом участников, уровнем их подготовки и способом распределения партий. Степень заинтересованности исполнителей играет важную роль в стабильности работы коллектива.</w:t>
      </w:r>
    </w:p>
    <w:p w:rsidR="00045ACC" w:rsidRDefault="00045ACC" w:rsidP="00045ACC"/>
    <w:p w:rsidR="00045ACC" w:rsidRDefault="00045ACC" w:rsidP="00045ACC">
      <w:r>
        <w:t>Репетиционный процесс тоже требует четкой планировки, что может включать работу отдельных исполнителей, а не всегда всего ансамбля.</w:t>
      </w:r>
    </w:p>
    <w:p w:rsidR="00045ACC" w:rsidRDefault="00045ACC" w:rsidP="00045ACC"/>
    <w:p w:rsidR="00045ACC" w:rsidRDefault="00045ACC" w:rsidP="00045ACC">
      <w:r>
        <w:t>К проблемам можно отнести недостаток учебного материала и отсутствие систематизации нотного издания. Педагог должен заранее готовить репертуар с учетом возможностей ансамбля.</w:t>
      </w:r>
    </w:p>
    <w:p w:rsidR="00045ACC" w:rsidRDefault="00045ACC" w:rsidP="00045ACC"/>
    <w:p w:rsidR="00045ACC" w:rsidRDefault="00045ACC" w:rsidP="00045ACC">
      <w:r>
        <w:t>Методика ансамблевого исполнительства нуждается в дальнейшей разработке. Работа над произведением начинается с его полного знакомства. Участники могут прослушивать запись или играть вместе, что зависит от сложности произведения и квалификации ансамбля.</w:t>
      </w:r>
    </w:p>
    <w:p w:rsidR="00045ACC" w:rsidRDefault="00045ACC" w:rsidP="00045ACC"/>
    <w:p w:rsidR="00045ACC" w:rsidRDefault="00045ACC" w:rsidP="00045ACC">
      <w:r>
        <w:t xml:space="preserve">Чтение с листа — один из ключевых аспектов, который необходимо развивать, учитывая наличие различных инструментов. Техника переложения должна также быть хорошо отработана. </w:t>
      </w:r>
    </w:p>
    <w:p w:rsidR="00045ACC" w:rsidRDefault="00045ACC" w:rsidP="00045ACC"/>
    <w:p w:rsidR="00045ACC" w:rsidRDefault="00045ACC" w:rsidP="00045ACC">
      <w:r>
        <w:t>На следующем этапе участники разучивают свои партии и совместно вырабатывают общий исполнительский план, что включает уточнение темпов и динамики.</w:t>
      </w:r>
    </w:p>
    <w:p w:rsidR="00045ACC" w:rsidRDefault="00045ACC" w:rsidP="00045ACC"/>
    <w:p w:rsidR="00045ACC" w:rsidRDefault="00045ACC" w:rsidP="00045ACC">
      <w:r>
        <w:lastRenderedPageBreak/>
        <w:t>Методы работы включают спокойное проигрывание произведения, что позволяет углубиться в его понимание. При изучении отдельных партий играет важную роль необходимость синхронности и согласованности.</w:t>
      </w:r>
    </w:p>
    <w:p w:rsidR="00045ACC" w:rsidRDefault="00045ACC" w:rsidP="00045ACC"/>
    <w:p w:rsidR="00045ACC" w:rsidRDefault="00045ACC" w:rsidP="00045ACC">
      <w:r>
        <w:t xml:space="preserve">Совместная динамика и ритм в ансамбле являются важными факторами, обеспечивающими качество исполнения. Большую роль играют нюансы в исполнении крещендо и диминуэндо, требующие согласованности. </w:t>
      </w:r>
    </w:p>
    <w:p w:rsidR="00045ACC" w:rsidRDefault="00045ACC" w:rsidP="00045ACC"/>
    <w:p w:rsidR="00045ACC" w:rsidRDefault="00045ACC" w:rsidP="00045ACC">
      <w:r>
        <w:t>Выразительность исполнения штрихов также представляет собой высокую техническую и художественную задачу.</w:t>
      </w:r>
    </w:p>
    <w:p w:rsidR="00045ACC" w:rsidRDefault="00045ACC" w:rsidP="00045ACC"/>
    <w:p w:rsidR="00045ACC" w:rsidRDefault="00045ACC" w:rsidP="00045ACC">
      <w:r>
        <w:t>Заключение</w:t>
      </w:r>
    </w:p>
    <w:p w:rsidR="00045ACC" w:rsidRDefault="00045ACC" w:rsidP="00045ACC"/>
    <w:p w:rsidR="006B0881" w:rsidRDefault="00045ACC" w:rsidP="00045ACC">
      <w:r>
        <w:t>Ансамблевое творчество имеет глубокие корни в инструментальной музыке. Развитие музыкальных способностей гитаристов связано с ансамблевым исполнением, что обогащает их опыт и культуры как исполнителей. Совместная игра способствует развитию как индивидуальных, так и коллективных музыкальных навыков.</w:t>
      </w:r>
    </w:p>
    <w:sectPr w:rsidR="006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CC"/>
    <w:rsid w:val="00045ACC"/>
    <w:rsid w:val="006B0881"/>
    <w:rsid w:val="00861817"/>
    <w:rsid w:val="00C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82C0-62F9-451E-A919-BF20E12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A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A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A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A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A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A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A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A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A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A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1</cp:revision>
  <dcterms:created xsi:type="dcterms:W3CDTF">2025-02-11T13:25:00Z</dcterms:created>
  <dcterms:modified xsi:type="dcterms:W3CDTF">2025-02-11T13:25:00Z</dcterms:modified>
</cp:coreProperties>
</file>