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BB" w:rsidRPr="00235EBB" w:rsidRDefault="00235EBB" w:rsidP="00235E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35EBB">
        <w:rPr>
          <w:rFonts w:ascii="Times New Roman" w:hAnsi="Times New Roman"/>
          <w:sz w:val="28"/>
          <w:szCs w:val="28"/>
        </w:rPr>
        <w:t>Администрация Кемеровского муниципального округа</w:t>
      </w:r>
    </w:p>
    <w:p w:rsidR="00235EBB" w:rsidRPr="00235EBB" w:rsidRDefault="00235EBB" w:rsidP="00235E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EBB">
        <w:rPr>
          <w:rFonts w:ascii="Times New Roman" w:hAnsi="Times New Roman"/>
          <w:sz w:val="28"/>
          <w:szCs w:val="28"/>
        </w:rPr>
        <w:t>управление образования администрации Кемеровского муниципального округа (управление образования)</w:t>
      </w:r>
    </w:p>
    <w:p w:rsidR="00235EBB" w:rsidRPr="00235EBB" w:rsidRDefault="00235EBB" w:rsidP="00235EB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235EBB" w:rsidRPr="00235EBB" w:rsidRDefault="00235EBB" w:rsidP="00235EB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235EBB" w:rsidRPr="00235EBB" w:rsidRDefault="00235EBB" w:rsidP="00235EB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235EBB">
        <w:rPr>
          <w:rFonts w:ascii="Times New Roman" w:eastAsia="Times New Roman" w:hAnsi="Times New Roman"/>
          <w:bCs/>
          <w:sz w:val="28"/>
          <w:szCs w:val="28"/>
        </w:rPr>
        <w:t>ПРИКАЗ</w:t>
      </w:r>
    </w:p>
    <w:p w:rsidR="00D97240" w:rsidRPr="00BE0AF3" w:rsidRDefault="00D97240" w:rsidP="00D97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240" w:rsidRPr="00BE0AF3" w:rsidRDefault="00ED2D00" w:rsidP="00D972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371D0">
        <w:rPr>
          <w:rFonts w:ascii="Times New Roman" w:hAnsi="Times New Roman"/>
          <w:sz w:val="28"/>
          <w:szCs w:val="28"/>
        </w:rPr>
        <w:t>27.12</w:t>
      </w:r>
      <w:r>
        <w:rPr>
          <w:rFonts w:ascii="Times New Roman" w:hAnsi="Times New Roman"/>
          <w:sz w:val="28"/>
          <w:szCs w:val="28"/>
        </w:rPr>
        <w:t>.202</w:t>
      </w:r>
      <w:r w:rsidR="00F371D0">
        <w:rPr>
          <w:rFonts w:ascii="Times New Roman" w:hAnsi="Times New Roman"/>
          <w:sz w:val="28"/>
          <w:szCs w:val="28"/>
        </w:rPr>
        <w:t>4</w:t>
      </w:r>
      <w:r w:rsidR="00A23593">
        <w:rPr>
          <w:rFonts w:ascii="Times New Roman" w:hAnsi="Times New Roman"/>
          <w:sz w:val="28"/>
          <w:szCs w:val="28"/>
        </w:rPr>
        <w:t xml:space="preserve">                            </w:t>
      </w:r>
      <w:r w:rsidR="0084462B" w:rsidRPr="00A809E9">
        <w:rPr>
          <w:rFonts w:ascii="Times New Roman" w:hAnsi="Times New Roman"/>
          <w:sz w:val="28"/>
          <w:szCs w:val="28"/>
        </w:rPr>
        <w:t xml:space="preserve">  </w:t>
      </w:r>
      <w:r w:rsidR="00A23593">
        <w:rPr>
          <w:rFonts w:ascii="Times New Roman" w:hAnsi="Times New Roman"/>
          <w:sz w:val="28"/>
          <w:szCs w:val="28"/>
        </w:rPr>
        <w:t xml:space="preserve">  </w:t>
      </w:r>
      <w:r w:rsidR="0097496B">
        <w:rPr>
          <w:rFonts w:ascii="Times New Roman" w:hAnsi="Times New Roman"/>
          <w:sz w:val="28"/>
          <w:szCs w:val="28"/>
        </w:rPr>
        <w:t xml:space="preserve"> </w:t>
      </w:r>
      <w:r w:rsidR="001A0AAA">
        <w:rPr>
          <w:rFonts w:ascii="Times New Roman" w:hAnsi="Times New Roman"/>
          <w:sz w:val="28"/>
          <w:szCs w:val="28"/>
        </w:rPr>
        <w:t xml:space="preserve">  </w:t>
      </w:r>
      <w:r w:rsidR="0097496B">
        <w:rPr>
          <w:rFonts w:ascii="Times New Roman" w:hAnsi="Times New Roman"/>
          <w:sz w:val="28"/>
          <w:szCs w:val="28"/>
        </w:rPr>
        <w:t xml:space="preserve"> </w:t>
      </w:r>
      <w:r w:rsidR="007B34A3">
        <w:rPr>
          <w:rFonts w:ascii="Times New Roman" w:hAnsi="Times New Roman"/>
          <w:sz w:val="28"/>
          <w:szCs w:val="28"/>
        </w:rPr>
        <w:t xml:space="preserve">                  </w:t>
      </w:r>
      <w:r w:rsidR="00391E99">
        <w:rPr>
          <w:rFonts w:ascii="Times New Roman" w:hAnsi="Times New Roman"/>
          <w:sz w:val="28"/>
          <w:szCs w:val="28"/>
        </w:rPr>
        <w:t xml:space="preserve">        </w:t>
      </w:r>
      <w:r w:rsidR="003B5FDD">
        <w:rPr>
          <w:rFonts w:ascii="Times New Roman" w:hAnsi="Times New Roman"/>
          <w:sz w:val="28"/>
          <w:szCs w:val="28"/>
        </w:rPr>
        <w:t xml:space="preserve">     </w:t>
      </w:r>
      <w:r w:rsidR="00A23593">
        <w:rPr>
          <w:rFonts w:ascii="Times New Roman" w:hAnsi="Times New Roman"/>
          <w:sz w:val="28"/>
          <w:szCs w:val="28"/>
        </w:rPr>
        <w:t xml:space="preserve">      </w:t>
      </w:r>
      <w:r w:rsidR="00BF7A43">
        <w:rPr>
          <w:rFonts w:ascii="Times New Roman" w:hAnsi="Times New Roman"/>
          <w:sz w:val="28"/>
          <w:szCs w:val="28"/>
        </w:rPr>
        <w:t xml:space="preserve">                          </w:t>
      </w:r>
      <w:r w:rsidR="00A23593">
        <w:rPr>
          <w:rFonts w:ascii="Times New Roman" w:hAnsi="Times New Roman"/>
          <w:sz w:val="28"/>
          <w:szCs w:val="28"/>
        </w:rPr>
        <w:t xml:space="preserve">   </w:t>
      </w:r>
      <w:r w:rsidR="007B34A3" w:rsidRPr="00BE0AF3">
        <w:rPr>
          <w:rFonts w:ascii="Times New Roman" w:hAnsi="Times New Roman"/>
          <w:sz w:val="28"/>
          <w:szCs w:val="28"/>
        </w:rPr>
        <w:t xml:space="preserve">№ </w:t>
      </w:r>
      <w:r w:rsidR="00F371D0">
        <w:rPr>
          <w:rFonts w:ascii="Times New Roman" w:hAnsi="Times New Roman"/>
          <w:sz w:val="28"/>
          <w:szCs w:val="28"/>
        </w:rPr>
        <w:t>396</w:t>
      </w:r>
    </w:p>
    <w:p w:rsidR="00D97240" w:rsidRDefault="00BF7A43" w:rsidP="00BF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BE0AF3">
        <w:rPr>
          <w:rFonts w:ascii="Times New Roman" w:hAnsi="Times New Roman"/>
          <w:sz w:val="28"/>
          <w:szCs w:val="28"/>
        </w:rPr>
        <w:t>Кемерово</w:t>
      </w:r>
    </w:p>
    <w:p w:rsidR="001B6FC9" w:rsidRDefault="001B6FC9" w:rsidP="00D97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A43" w:rsidRPr="00BE0AF3" w:rsidRDefault="00BF7A43" w:rsidP="00D97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240" w:rsidRPr="00CB5CE8" w:rsidRDefault="0035493C" w:rsidP="00BF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0AF3">
        <w:rPr>
          <w:rFonts w:ascii="Times New Roman" w:hAnsi="Times New Roman"/>
          <w:sz w:val="28"/>
          <w:szCs w:val="28"/>
        </w:rPr>
        <w:t>Об организации</w:t>
      </w:r>
      <w:r w:rsidR="00D97240">
        <w:rPr>
          <w:rFonts w:ascii="Times New Roman" w:hAnsi="Times New Roman"/>
          <w:sz w:val="28"/>
          <w:szCs w:val="28"/>
        </w:rPr>
        <w:t xml:space="preserve"> проведения </w:t>
      </w:r>
      <w:r w:rsidR="007B34A3">
        <w:rPr>
          <w:rFonts w:ascii="Times New Roman" w:hAnsi="Times New Roman"/>
          <w:sz w:val="28"/>
          <w:szCs w:val="28"/>
          <w:lang w:val="en-US"/>
        </w:rPr>
        <w:t>X</w:t>
      </w:r>
      <w:r w:rsidR="004B7316">
        <w:rPr>
          <w:rFonts w:ascii="Times New Roman" w:hAnsi="Times New Roman"/>
          <w:sz w:val="28"/>
          <w:szCs w:val="28"/>
          <w:lang w:val="en-US"/>
        </w:rPr>
        <w:t>I</w:t>
      </w:r>
      <w:r w:rsidR="00ED2D00">
        <w:rPr>
          <w:rFonts w:ascii="Times New Roman" w:hAnsi="Times New Roman"/>
          <w:sz w:val="28"/>
          <w:szCs w:val="28"/>
          <w:lang w:val="en-US"/>
        </w:rPr>
        <w:t>X</w:t>
      </w:r>
    </w:p>
    <w:p w:rsidR="00D97240" w:rsidRDefault="00D97240" w:rsidP="00BF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</w:p>
    <w:p w:rsidR="00D97240" w:rsidRDefault="00235EBB" w:rsidP="00BF7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школьников «</w:t>
      </w:r>
      <w:r w:rsidR="00D97240">
        <w:rPr>
          <w:rFonts w:ascii="Times New Roman" w:hAnsi="Times New Roman"/>
          <w:sz w:val="28"/>
          <w:szCs w:val="28"/>
        </w:rPr>
        <w:t xml:space="preserve">Мир </w:t>
      </w:r>
      <w:r w:rsidR="0035493C">
        <w:rPr>
          <w:rFonts w:ascii="Times New Roman" w:hAnsi="Times New Roman"/>
          <w:sz w:val="28"/>
          <w:szCs w:val="28"/>
        </w:rPr>
        <w:t>открытий» в</w:t>
      </w:r>
      <w:r w:rsidR="004B7316">
        <w:rPr>
          <w:rFonts w:ascii="Times New Roman" w:hAnsi="Times New Roman"/>
          <w:sz w:val="28"/>
          <w:szCs w:val="28"/>
        </w:rPr>
        <w:t xml:space="preserve"> 202</w:t>
      </w:r>
      <w:r w:rsidR="00ED2D00">
        <w:rPr>
          <w:rFonts w:ascii="Times New Roman" w:hAnsi="Times New Roman"/>
          <w:sz w:val="28"/>
          <w:szCs w:val="28"/>
        </w:rPr>
        <w:t>5</w:t>
      </w:r>
      <w:r w:rsidR="00562080">
        <w:rPr>
          <w:rFonts w:ascii="Times New Roman" w:hAnsi="Times New Roman"/>
          <w:sz w:val="28"/>
          <w:szCs w:val="28"/>
        </w:rPr>
        <w:t xml:space="preserve"> </w:t>
      </w:r>
      <w:r w:rsidR="00D97240">
        <w:rPr>
          <w:rFonts w:ascii="Times New Roman" w:hAnsi="Times New Roman"/>
          <w:sz w:val="28"/>
          <w:szCs w:val="28"/>
        </w:rPr>
        <w:t>году</w:t>
      </w:r>
    </w:p>
    <w:p w:rsidR="00D97240" w:rsidRDefault="00D97240" w:rsidP="00BF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FC9" w:rsidRDefault="001B6FC9" w:rsidP="00BF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E8B" w:rsidRDefault="00D97240" w:rsidP="00BF7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35493C">
        <w:rPr>
          <w:rFonts w:ascii="Times New Roman" w:hAnsi="Times New Roman"/>
          <w:sz w:val="28"/>
          <w:szCs w:val="28"/>
        </w:rPr>
        <w:t>плану работы управления образования администрации Кемеровского муниципального округа,</w:t>
      </w:r>
      <w:r>
        <w:rPr>
          <w:rFonts w:ascii="Times New Roman" w:hAnsi="Times New Roman"/>
          <w:sz w:val="28"/>
          <w:szCs w:val="28"/>
        </w:rPr>
        <w:t xml:space="preserve"> н</w:t>
      </w:r>
      <w:r w:rsidR="00562080">
        <w:rPr>
          <w:rFonts w:ascii="Times New Roman" w:hAnsi="Times New Roman"/>
          <w:sz w:val="28"/>
          <w:szCs w:val="28"/>
        </w:rPr>
        <w:t>а 20</w:t>
      </w:r>
      <w:r w:rsidR="008B6CFA">
        <w:rPr>
          <w:rFonts w:ascii="Times New Roman" w:hAnsi="Times New Roman"/>
          <w:sz w:val="28"/>
          <w:szCs w:val="28"/>
        </w:rPr>
        <w:t>2</w:t>
      </w:r>
      <w:r w:rsidR="00ED2D00">
        <w:rPr>
          <w:rFonts w:ascii="Times New Roman" w:hAnsi="Times New Roman"/>
          <w:sz w:val="28"/>
          <w:szCs w:val="28"/>
        </w:rPr>
        <w:t>4</w:t>
      </w:r>
      <w:r w:rsidR="00562080">
        <w:rPr>
          <w:rFonts w:ascii="Times New Roman" w:hAnsi="Times New Roman"/>
          <w:sz w:val="28"/>
          <w:szCs w:val="28"/>
        </w:rPr>
        <w:t>-20</w:t>
      </w:r>
      <w:r w:rsidR="008B6CFA">
        <w:rPr>
          <w:rFonts w:ascii="Times New Roman" w:hAnsi="Times New Roman"/>
          <w:sz w:val="28"/>
          <w:szCs w:val="28"/>
        </w:rPr>
        <w:t>2</w:t>
      </w:r>
      <w:r w:rsidR="00ED2D00">
        <w:rPr>
          <w:rFonts w:ascii="Times New Roman" w:hAnsi="Times New Roman"/>
          <w:sz w:val="28"/>
          <w:szCs w:val="28"/>
        </w:rPr>
        <w:t>5</w:t>
      </w:r>
      <w:r w:rsidR="00447E8B">
        <w:rPr>
          <w:rFonts w:ascii="Times New Roman" w:hAnsi="Times New Roman"/>
          <w:sz w:val="28"/>
          <w:szCs w:val="28"/>
        </w:rPr>
        <w:t xml:space="preserve"> учебный год, </w:t>
      </w:r>
      <w:r>
        <w:rPr>
          <w:rFonts w:ascii="Times New Roman" w:hAnsi="Times New Roman"/>
          <w:sz w:val="28"/>
          <w:szCs w:val="28"/>
        </w:rPr>
        <w:t>с целью</w:t>
      </w:r>
      <w:r w:rsidR="00391E99">
        <w:rPr>
          <w:rFonts w:ascii="Times New Roman" w:hAnsi="Times New Roman"/>
          <w:sz w:val="28"/>
          <w:szCs w:val="28"/>
        </w:rPr>
        <w:t xml:space="preserve"> </w:t>
      </w:r>
      <w:r w:rsidR="00447E8B">
        <w:rPr>
          <w:rFonts w:ascii="Times New Roman" w:hAnsi="Times New Roman"/>
          <w:sz w:val="28"/>
          <w:szCs w:val="28"/>
        </w:rPr>
        <w:t>выявлен</w:t>
      </w:r>
      <w:r w:rsidR="007816E8">
        <w:rPr>
          <w:rFonts w:ascii="Times New Roman" w:hAnsi="Times New Roman"/>
          <w:sz w:val="28"/>
          <w:szCs w:val="28"/>
        </w:rPr>
        <w:t xml:space="preserve">ия и </w:t>
      </w:r>
      <w:proofErr w:type="gramStart"/>
      <w:r w:rsidR="007816E8">
        <w:rPr>
          <w:rFonts w:ascii="Times New Roman" w:hAnsi="Times New Roman"/>
          <w:sz w:val="28"/>
          <w:szCs w:val="28"/>
        </w:rPr>
        <w:t>поддержки</w:t>
      </w:r>
      <w:proofErr w:type="gramEnd"/>
      <w:r w:rsidR="007816E8">
        <w:rPr>
          <w:rFonts w:ascii="Times New Roman" w:hAnsi="Times New Roman"/>
          <w:sz w:val="28"/>
          <w:szCs w:val="28"/>
        </w:rPr>
        <w:t xml:space="preserve"> интеллектуально </w:t>
      </w:r>
      <w:r w:rsidR="00447E8B">
        <w:rPr>
          <w:rFonts w:ascii="Times New Roman" w:hAnsi="Times New Roman"/>
          <w:sz w:val="28"/>
          <w:szCs w:val="28"/>
        </w:rPr>
        <w:t xml:space="preserve">одаренных обучающихся и привлечения обучающихся к исследовательской и творческой деятельности, руководствуясь </w:t>
      </w:r>
      <w:r w:rsidR="00447E8B" w:rsidRPr="003B5FDD">
        <w:rPr>
          <w:rFonts w:ascii="Times New Roman" w:hAnsi="Times New Roman"/>
          <w:sz w:val="28"/>
          <w:szCs w:val="28"/>
        </w:rPr>
        <w:t>Положением о п</w:t>
      </w:r>
      <w:r w:rsidR="00391E99" w:rsidRPr="003B5FDD">
        <w:rPr>
          <w:rFonts w:ascii="Times New Roman" w:hAnsi="Times New Roman"/>
          <w:sz w:val="28"/>
          <w:szCs w:val="28"/>
        </w:rPr>
        <w:t xml:space="preserve">роведении научно практической </w:t>
      </w:r>
      <w:r w:rsidR="00447E8B" w:rsidRPr="003B5FDD">
        <w:rPr>
          <w:rFonts w:ascii="Times New Roman" w:hAnsi="Times New Roman"/>
          <w:sz w:val="28"/>
          <w:szCs w:val="28"/>
        </w:rPr>
        <w:t>конференции исследовательских работ обучающихся общеобразовательных учреждений Кеме</w:t>
      </w:r>
      <w:r w:rsidR="00273D3C">
        <w:rPr>
          <w:rFonts w:ascii="Times New Roman" w:hAnsi="Times New Roman"/>
          <w:sz w:val="28"/>
          <w:szCs w:val="28"/>
        </w:rPr>
        <w:t>ровского муниципального округа</w:t>
      </w:r>
      <w:r w:rsidR="00391E99" w:rsidRPr="003B5FDD">
        <w:rPr>
          <w:rFonts w:ascii="Times New Roman" w:hAnsi="Times New Roman"/>
          <w:sz w:val="28"/>
          <w:szCs w:val="28"/>
        </w:rPr>
        <w:t xml:space="preserve"> «</w:t>
      </w:r>
      <w:r w:rsidR="00447E8B" w:rsidRPr="003B5FDD">
        <w:rPr>
          <w:rFonts w:ascii="Times New Roman" w:hAnsi="Times New Roman"/>
          <w:sz w:val="28"/>
          <w:szCs w:val="28"/>
        </w:rPr>
        <w:t>Мир открытий»</w:t>
      </w:r>
    </w:p>
    <w:p w:rsidR="00447E8B" w:rsidRDefault="00447E8B" w:rsidP="00BF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E8B" w:rsidRDefault="00447E8B" w:rsidP="00BF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76D53" w:rsidRDefault="00076D53" w:rsidP="00BF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723" w:rsidRPr="00BB7723" w:rsidRDefault="00644665" w:rsidP="00BF7A43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</w:t>
      </w:r>
      <w:r w:rsidR="00BB7723" w:rsidRPr="00BB7723">
        <w:rPr>
          <w:rFonts w:ascii="Times New Roman" w:hAnsi="Times New Roman"/>
          <w:sz w:val="28"/>
          <w:szCs w:val="28"/>
        </w:rPr>
        <w:t xml:space="preserve">оложение научно-практической конференции </w:t>
      </w:r>
      <w:r w:rsidR="008B6CFA">
        <w:rPr>
          <w:rFonts w:ascii="Times New Roman" w:hAnsi="Times New Roman"/>
          <w:sz w:val="28"/>
          <w:szCs w:val="28"/>
        </w:rPr>
        <w:t>школьников «Мир открытий» в 202</w:t>
      </w:r>
      <w:r w:rsidR="00ED2D00">
        <w:rPr>
          <w:rFonts w:ascii="Times New Roman" w:hAnsi="Times New Roman"/>
          <w:sz w:val="28"/>
          <w:szCs w:val="28"/>
        </w:rPr>
        <w:t>5</w:t>
      </w:r>
      <w:r w:rsidR="00BB7723" w:rsidRPr="00BB7723">
        <w:rPr>
          <w:rFonts w:ascii="Times New Roman" w:hAnsi="Times New Roman"/>
          <w:sz w:val="28"/>
          <w:szCs w:val="28"/>
        </w:rPr>
        <w:t xml:space="preserve"> году</w:t>
      </w:r>
      <w:r w:rsidR="00AF2B82">
        <w:rPr>
          <w:rFonts w:ascii="Times New Roman" w:hAnsi="Times New Roman"/>
          <w:sz w:val="28"/>
          <w:szCs w:val="28"/>
        </w:rPr>
        <w:t xml:space="preserve"> (Приложение)</w:t>
      </w:r>
      <w:r w:rsidR="00BB7723" w:rsidRPr="00BB7723">
        <w:rPr>
          <w:rFonts w:ascii="Times New Roman" w:hAnsi="Times New Roman"/>
          <w:sz w:val="28"/>
          <w:szCs w:val="28"/>
        </w:rPr>
        <w:t>.</w:t>
      </w:r>
    </w:p>
    <w:p w:rsidR="00562080" w:rsidRPr="00562080" w:rsidRDefault="007B337C" w:rsidP="00BF7A43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080">
        <w:rPr>
          <w:rFonts w:ascii="Times New Roman" w:hAnsi="Times New Roman"/>
          <w:sz w:val="28"/>
          <w:szCs w:val="28"/>
        </w:rPr>
        <w:t xml:space="preserve">Провести </w:t>
      </w:r>
      <w:r w:rsidR="00ED2D00">
        <w:rPr>
          <w:rFonts w:ascii="Times New Roman" w:hAnsi="Times New Roman"/>
          <w:sz w:val="28"/>
          <w:szCs w:val="28"/>
          <w:lang w:val="en-US"/>
        </w:rPr>
        <w:t>XIX</w:t>
      </w:r>
      <w:r w:rsidRPr="00562080">
        <w:rPr>
          <w:rFonts w:ascii="Times New Roman" w:hAnsi="Times New Roman"/>
          <w:sz w:val="28"/>
          <w:szCs w:val="28"/>
        </w:rPr>
        <w:t xml:space="preserve"> научно-практическую конференцию школьников</w:t>
      </w:r>
      <w:r w:rsidR="00031404">
        <w:rPr>
          <w:rFonts w:ascii="Times New Roman" w:hAnsi="Times New Roman"/>
          <w:sz w:val="28"/>
          <w:szCs w:val="28"/>
        </w:rPr>
        <w:t xml:space="preserve"> и</w:t>
      </w:r>
      <w:r w:rsidRPr="00562080">
        <w:rPr>
          <w:rFonts w:ascii="Times New Roman" w:hAnsi="Times New Roman"/>
          <w:sz w:val="28"/>
          <w:szCs w:val="28"/>
        </w:rPr>
        <w:t xml:space="preserve"> </w:t>
      </w:r>
      <w:r w:rsidR="00031404">
        <w:rPr>
          <w:rFonts w:ascii="Times New Roman" w:hAnsi="Times New Roman"/>
          <w:sz w:val="28"/>
          <w:szCs w:val="28"/>
        </w:rPr>
        <w:t>дошкольников</w:t>
      </w:r>
      <w:r w:rsidR="00031404" w:rsidRPr="00562080">
        <w:rPr>
          <w:rFonts w:ascii="Times New Roman" w:hAnsi="Times New Roman"/>
          <w:sz w:val="28"/>
          <w:szCs w:val="28"/>
        </w:rPr>
        <w:t xml:space="preserve"> </w:t>
      </w:r>
      <w:r w:rsidRPr="00562080">
        <w:rPr>
          <w:rFonts w:ascii="Times New Roman" w:hAnsi="Times New Roman"/>
          <w:sz w:val="28"/>
          <w:szCs w:val="28"/>
        </w:rPr>
        <w:t>«Мир от</w:t>
      </w:r>
      <w:r w:rsidR="004C2BBD" w:rsidRPr="00562080">
        <w:rPr>
          <w:rFonts w:ascii="Times New Roman" w:hAnsi="Times New Roman"/>
          <w:sz w:val="28"/>
          <w:szCs w:val="28"/>
        </w:rPr>
        <w:t xml:space="preserve">крытий» (далее – конференция) </w:t>
      </w:r>
      <w:r w:rsidR="0035493C" w:rsidRPr="00F371D0">
        <w:rPr>
          <w:rFonts w:ascii="Times New Roman" w:hAnsi="Times New Roman"/>
          <w:sz w:val="28"/>
          <w:szCs w:val="28"/>
        </w:rPr>
        <w:t>26</w:t>
      </w:r>
      <w:r w:rsidR="00235EBB" w:rsidRPr="00F371D0">
        <w:rPr>
          <w:rFonts w:ascii="Times New Roman" w:hAnsi="Times New Roman"/>
          <w:sz w:val="28"/>
          <w:szCs w:val="28"/>
        </w:rPr>
        <w:t>.</w:t>
      </w:r>
      <w:r w:rsidR="00235EBB">
        <w:rPr>
          <w:rFonts w:ascii="Times New Roman" w:hAnsi="Times New Roman"/>
          <w:sz w:val="28"/>
          <w:szCs w:val="28"/>
        </w:rPr>
        <w:t>0</w:t>
      </w:r>
      <w:r w:rsidR="0035493C">
        <w:rPr>
          <w:rFonts w:ascii="Times New Roman" w:hAnsi="Times New Roman"/>
          <w:sz w:val="28"/>
          <w:szCs w:val="28"/>
        </w:rPr>
        <w:t>2</w:t>
      </w:r>
      <w:r w:rsidR="008B6CFA">
        <w:rPr>
          <w:rFonts w:ascii="Times New Roman" w:hAnsi="Times New Roman"/>
          <w:sz w:val="28"/>
          <w:szCs w:val="28"/>
        </w:rPr>
        <w:t>.202</w:t>
      </w:r>
      <w:r w:rsidR="00ED2D00">
        <w:rPr>
          <w:rFonts w:ascii="Times New Roman" w:hAnsi="Times New Roman"/>
          <w:sz w:val="28"/>
          <w:szCs w:val="28"/>
        </w:rPr>
        <w:t>5</w:t>
      </w:r>
      <w:r w:rsidR="008A4DBA" w:rsidRPr="00562080">
        <w:rPr>
          <w:rFonts w:ascii="Times New Roman" w:hAnsi="Times New Roman"/>
          <w:sz w:val="28"/>
          <w:szCs w:val="28"/>
        </w:rPr>
        <w:t xml:space="preserve"> </w:t>
      </w:r>
      <w:r w:rsidR="00644665">
        <w:rPr>
          <w:rFonts w:ascii="Times New Roman" w:hAnsi="Times New Roman"/>
          <w:sz w:val="28"/>
          <w:szCs w:val="28"/>
        </w:rPr>
        <w:t xml:space="preserve">на базе </w:t>
      </w:r>
      <w:r w:rsidR="00B9752C" w:rsidRPr="00F371D0">
        <w:rPr>
          <w:rFonts w:ascii="Times New Roman" w:hAnsi="Times New Roman"/>
          <w:sz w:val="28"/>
          <w:szCs w:val="28"/>
        </w:rPr>
        <w:t>МБОУ «</w:t>
      </w:r>
      <w:proofErr w:type="spellStart"/>
      <w:r w:rsidR="00F371D0" w:rsidRPr="00F371D0">
        <w:rPr>
          <w:rFonts w:ascii="Times New Roman" w:hAnsi="Times New Roman"/>
          <w:sz w:val="28"/>
          <w:szCs w:val="28"/>
        </w:rPr>
        <w:t>Металлплощадская</w:t>
      </w:r>
      <w:proofErr w:type="spellEnd"/>
      <w:r w:rsidR="00A809E9" w:rsidRPr="00F371D0">
        <w:rPr>
          <w:rFonts w:ascii="Times New Roman" w:hAnsi="Times New Roman"/>
          <w:sz w:val="28"/>
          <w:szCs w:val="28"/>
        </w:rPr>
        <w:t xml:space="preserve"> С</w:t>
      </w:r>
      <w:r w:rsidR="00031404" w:rsidRPr="00F371D0">
        <w:rPr>
          <w:rFonts w:ascii="Times New Roman" w:hAnsi="Times New Roman"/>
          <w:sz w:val="28"/>
          <w:szCs w:val="28"/>
        </w:rPr>
        <w:t xml:space="preserve">ОШ». </w:t>
      </w:r>
      <w:r w:rsidR="008A4DBA" w:rsidRPr="00562080">
        <w:rPr>
          <w:rFonts w:ascii="Times New Roman" w:hAnsi="Times New Roman"/>
          <w:sz w:val="28"/>
          <w:szCs w:val="28"/>
        </w:rPr>
        <w:t xml:space="preserve">Начало </w:t>
      </w:r>
      <w:r w:rsidR="008A4DBA" w:rsidRPr="001D09BE">
        <w:rPr>
          <w:rFonts w:ascii="Times New Roman" w:hAnsi="Times New Roman"/>
          <w:sz w:val="28"/>
          <w:szCs w:val="28"/>
        </w:rPr>
        <w:t xml:space="preserve">в </w:t>
      </w:r>
      <w:r w:rsidR="001D09BE" w:rsidRPr="001D09BE">
        <w:rPr>
          <w:rFonts w:ascii="Times New Roman" w:hAnsi="Times New Roman"/>
          <w:sz w:val="28"/>
          <w:szCs w:val="28"/>
        </w:rPr>
        <w:t>10.00</w:t>
      </w:r>
      <w:r w:rsidR="001D09BE">
        <w:rPr>
          <w:rFonts w:ascii="Times New Roman" w:hAnsi="Times New Roman"/>
          <w:sz w:val="28"/>
          <w:szCs w:val="28"/>
        </w:rPr>
        <w:t>.</w:t>
      </w:r>
    </w:p>
    <w:p w:rsidR="00247813" w:rsidRPr="00562080" w:rsidRDefault="00247813" w:rsidP="00BF7A43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080">
        <w:rPr>
          <w:rFonts w:ascii="Times New Roman" w:hAnsi="Times New Roman"/>
          <w:sz w:val="28"/>
          <w:szCs w:val="28"/>
        </w:rPr>
        <w:t>Руководителям образовательных организаций Ке</w:t>
      </w:r>
      <w:r w:rsidR="00CB5CE8">
        <w:rPr>
          <w:rFonts w:ascii="Times New Roman" w:hAnsi="Times New Roman"/>
          <w:sz w:val="28"/>
          <w:szCs w:val="28"/>
        </w:rPr>
        <w:t>меровского муниципального округа</w:t>
      </w:r>
      <w:r w:rsidRPr="00562080">
        <w:rPr>
          <w:rFonts w:ascii="Times New Roman" w:hAnsi="Times New Roman"/>
          <w:sz w:val="28"/>
          <w:szCs w:val="28"/>
        </w:rPr>
        <w:t>:</w:t>
      </w:r>
    </w:p>
    <w:p w:rsidR="008A4DBA" w:rsidRDefault="007B337C" w:rsidP="00BF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A23593">
        <w:rPr>
          <w:rFonts w:ascii="Times New Roman" w:hAnsi="Times New Roman"/>
          <w:sz w:val="28"/>
          <w:szCs w:val="28"/>
        </w:rPr>
        <w:t xml:space="preserve"> </w:t>
      </w:r>
      <w:r w:rsidR="00247813" w:rsidRPr="007B337C">
        <w:rPr>
          <w:rFonts w:ascii="Times New Roman" w:hAnsi="Times New Roman"/>
          <w:sz w:val="28"/>
          <w:szCs w:val="28"/>
        </w:rPr>
        <w:t>Провести</w:t>
      </w:r>
      <w:r w:rsidR="002D66DD" w:rsidRPr="007B337C">
        <w:rPr>
          <w:rFonts w:ascii="Times New Roman" w:hAnsi="Times New Roman"/>
          <w:sz w:val="28"/>
          <w:szCs w:val="28"/>
        </w:rPr>
        <w:t xml:space="preserve"> школьный этап научно-практической </w:t>
      </w:r>
      <w:r>
        <w:rPr>
          <w:rFonts w:ascii="Times New Roman" w:hAnsi="Times New Roman"/>
          <w:sz w:val="28"/>
          <w:szCs w:val="28"/>
        </w:rPr>
        <w:t>к</w:t>
      </w:r>
      <w:r w:rsidR="008A4DBA">
        <w:rPr>
          <w:rFonts w:ascii="Times New Roman" w:hAnsi="Times New Roman"/>
          <w:sz w:val="28"/>
          <w:szCs w:val="28"/>
        </w:rPr>
        <w:t>онференции.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4DBA" w:rsidRPr="007B337C" w:rsidRDefault="007B337C" w:rsidP="00BF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AF2B82">
        <w:rPr>
          <w:rFonts w:ascii="Times New Roman" w:hAnsi="Times New Roman"/>
          <w:sz w:val="28"/>
          <w:szCs w:val="28"/>
        </w:rPr>
        <w:t xml:space="preserve"> </w:t>
      </w:r>
      <w:r w:rsidR="002D66DD" w:rsidRPr="007B337C">
        <w:rPr>
          <w:rFonts w:ascii="Times New Roman" w:hAnsi="Times New Roman"/>
          <w:sz w:val="28"/>
          <w:szCs w:val="28"/>
        </w:rPr>
        <w:t xml:space="preserve">Предоставить </w:t>
      </w:r>
      <w:r w:rsidR="0035493C" w:rsidRPr="007B337C">
        <w:rPr>
          <w:rFonts w:ascii="Times New Roman" w:hAnsi="Times New Roman"/>
          <w:sz w:val="28"/>
          <w:szCs w:val="28"/>
        </w:rPr>
        <w:t>работы</w:t>
      </w:r>
      <w:r w:rsidR="0035493C">
        <w:rPr>
          <w:rFonts w:ascii="Times New Roman" w:hAnsi="Times New Roman"/>
          <w:sz w:val="28"/>
          <w:szCs w:val="28"/>
        </w:rPr>
        <w:t xml:space="preserve"> </w:t>
      </w:r>
      <w:r w:rsidR="0035493C" w:rsidRPr="007B337C">
        <w:rPr>
          <w:rFonts w:ascii="Times New Roman" w:hAnsi="Times New Roman"/>
          <w:sz w:val="28"/>
          <w:szCs w:val="28"/>
        </w:rPr>
        <w:t>победителей</w:t>
      </w:r>
      <w:r w:rsidR="002D66DD" w:rsidRPr="007B337C">
        <w:rPr>
          <w:rFonts w:ascii="Times New Roman" w:hAnsi="Times New Roman"/>
          <w:sz w:val="28"/>
          <w:szCs w:val="28"/>
        </w:rPr>
        <w:t xml:space="preserve"> школьного этапа конференции </w:t>
      </w:r>
      <w:r w:rsidR="00CB5CE8">
        <w:rPr>
          <w:rFonts w:ascii="Times New Roman" w:hAnsi="Times New Roman"/>
          <w:sz w:val="28"/>
          <w:szCs w:val="28"/>
        </w:rPr>
        <w:t xml:space="preserve">и заявку на участие в </w:t>
      </w:r>
      <w:r w:rsidR="008A4DBA" w:rsidRPr="007B337C">
        <w:rPr>
          <w:rFonts w:ascii="Times New Roman" w:hAnsi="Times New Roman"/>
          <w:sz w:val="28"/>
          <w:szCs w:val="28"/>
        </w:rPr>
        <w:t xml:space="preserve">научно-практической </w:t>
      </w:r>
      <w:r w:rsidR="00DB5A7D">
        <w:rPr>
          <w:rFonts w:ascii="Times New Roman" w:hAnsi="Times New Roman"/>
          <w:sz w:val="28"/>
          <w:szCs w:val="28"/>
        </w:rPr>
        <w:t>конференции до 1</w:t>
      </w:r>
      <w:r w:rsidR="0035493C">
        <w:rPr>
          <w:rFonts w:ascii="Times New Roman" w:hAnsi="Times New Roman"/>
          <w:sz w:val="28"/>
          <w:szCs w:val="28"/>
        </w:rPr>
        <w:t>6</w:t>
      </w:r>
      <w:r w:rsidR="00B9752C">
        <w:rPr>
          <w:rFonts w:ascii="Times New Roman" w:hAnsi="Times New Roman"/>
          <w:sz w:val="28"/>
          <w:szCs w:val="28"/>
        </w:rPr>
        <w:t>.02.202</w:t>
      </w:r>
      <w:r w:rsidR="001D6BB6">
        <w:rPr>
          <w:rFonts w:ascii="Times New Roman" w:hAnsi="Times New Roman"/>
          <w:sz w:val="28"/>
          <w:szCs w:val="28"/>
        </w:rPr>
        <w:t>5</w:t>
      </w:r>
      <w:r w:rsidR="00BF7A43">
        <w:rPr>
          <w:rFonts w:ascii="Times New Roman" w:hAnsi="Times New Roman"/>
          <w:sz w:val="28"/>
          <w:szCs w:val="28"/>
        </w:rPr>
        <w:t xml:space="preserve"> </w:t>
      </w:r>
      <w:r w:rsidR="008A4DBA">
        <w:rPr>
          <w:rFonts w:ascii="Times New Roman" w:hAnsi="Times New Roman"/>
          <w:sz w:val="28"/>
          <w:szCs w:val="28"/>
        </w:rPr>
        <w:t xml:space="preserve">в </w:t>
      </w:r>
      <w:r w:rsidR="00562080">
        <w:rPr>
          <w:rFonts w:ascii="Times New Roman" w:hAnsi="Times New Roman"/>
          <w:sz w:val="28"/>
          <w:szCs w:val="28"/>
        </w:rPr>
        <w:t>МА</w:t>
      </w:r>
      <w:r w:rsidR="008A4DBA" w:rsidRPr="007B337C">
        <w:rPr>
          <w:rFonts w:ascii="Times New Roman" w:hAnsi="Times New Roman"/>
          <w:sz w:val="28"/>
          <w:szCs w:val="28"/>
        </w:rPr>
        <w:t>У «</w:t>
      </w:r>
      <w:r w:rsidR="00562080">
        <w:rPr>
          <w:rFonts w:ascii="Times New Roman" w:hAnsi="Times New Roman"/>
          <w:sz w:val="28"/>
          <w:szCs w:val="28"/>
        </w:rPr>
        <w:t>Информационно-м</w:t>
      </w:r>
      <w:r w:rsidR="008A4DBA" w:rsidRPr="007B337C">
        <w:rPr>
          <w:rFonts w:ascii="Times New Roman" w:hAnsi="Times New Roman"/>
          <w:sz w:val="28"/>
          <w:szCs w:val="28"/>
        </w:rPr>
        <w:t>етодический центр»</w:t>
      </w:r>
      <w:r w:rsidR="00E21439">
        <w:rPr>
          <w:rFonts w:ascii="Times New Roman" w:hAnsi="Times New Roman"/>
          <w:sz w:val="28"/>
          <w:szCs w:val="28"/>
        </w:rPr>
        <w:t>;</w:t>
      </w:r>
    </w:p>
    <w:p w:rsidR="005149BD" w:rsidRDefault="00CD5E96" w:rsidP="00BF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E96">
        <w:rPr>
          <w:rFonts w:ascii="Times New Roman" w:hAnsi="Times New Roman"/>
          <w:sz w:val="28"/>
          <w:szCs w:val="28"/>
        </w:rPr>
        <w:t>3.3.</w:t>
      </w:r>
      <w:r w:rsidR="00A23593">
        <w:rPr>
          <w:rFonts w:ascii="Times New Roman" w:hAnsi="Times New Roman"/>
          <w:sz w:val="28"/>
          <w:szCs w:val="28"/>
        </w:rPr>
        <w:t xml:space="preserve"> </w:t>
      </w:r>
      <w:r w:rsidR="002D66DD" w:rsidRPr="00CD5E96">
        <w:rPr>
          <w:rFonts w:ascii="Times New Roman" w:hAnsi="Times New Roman"/>
          <w:sz w:val="28"/>
          <w:szCs w:val="28"/>
        </w:rPr>
        <w:t>Обеспечить участие в работе конференции конкурсантов, членов жюри и экспертных комиссий, руководителей секций, заместителей директоров по учебно-воспитательной работе;</w:t>
      </w:r>
    </w:p>
    <w:p w:rsidR="00031404" w:rsidRPr="00CD5E96" w:rsidRDefault="00CF12AC" w:rsidP="00F37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CD5E96">
        <w:rPr>
          <w:rFonts w:ascii="Times New Roman" w:hAnsi="Times New Roman"/>
          <w:sz w:val="28"/>
          <w:szCs w:val="28"/>
        </w:rPr>
        <w:t>.</w:t>
      </w:r>
      <w:r w:rsidR="00A23593">
        <w:rPr>
          <w:rFonts w:ascii="Times New Roman" w:hAnsi="Times New Roman"/>
          <w:sz w:val="28"/>
          <w:szCs w:val="28"/>
        </w:rPr>
        <w:t xml:space="preserve"> </w:t>
      </w:r>
      <w:r w:rsidR="00E54684">
        <w:rPr>
          <w:rFonts w:ascii="Times New Roman" w:hAnsi="Times New Roman"/>
          <w:sz w:val="28"/>
          <w:szCs w:val="28"/>
        </w:rPr>
        <w:t xml:space="preserve">Обеспечить прибытие </w:t>
      </w:r>
      <w:r w:rsidR="00993111" w:rsidRPr="00CD5E96">
        <w:rPr>
          <w:rFonts w:ascii="Times New Roman" w:hAnsi="Times New Roman"/>
          <w:sz w:val="28"/>
          <w:szCs w:val="28"/>
        </w:rPr>
        <w:t xml:space="preserve">участников конференции </w:t>
      </w:r>
      <w:r w:rsidR="0035493C">
        <w:rPr>
          <w:rFonts w:ascii="Times New Roman" w:hAnsi="Times New Roman"/>
          <w:sz w:val="28"/>
          <w:szCs w:val="28"/>
        </w:rPr>
        <w:t>26</w:t>
      </w:r>
      <w:r w:rsidR="00DB5A7D">
        <w:rPr>
          <w:rFonts w:ascii="Times New Roman" w:hAnsi="Times New Roman"/>
          <w:sz w:val="28"/>
          <w:szCs w:val="28"/>
        </w:rPr>
        <w:t>.0</w:t>
      </w:r>
      <w:r w:rsidR="00F371D0">
        <w:rPr>
          <w:rFonts w:ascii="Times New Roman" w:hAnsi="Times New Roman"/>
          <w:sz w:val="28"/>
          <w:szCs w:val="28"/>
        </w:rPr>
        <w:t>2.2025</w:t>
      </w:r>
      <w:r w:rsidR="001D09BE" w:rsidRPr="001D09BE">
        <w:rPr>
          <w:rFonts w:ascii="Times New Roman" w:hAnsi="Times New Roman"/>
          <w:sz w:val="28"/>
          <w:szCs w:val="28"/>
        </w:rPr>
        <w:t xml:space="preserve"> к 09.3</w:t>
      </w:r>
      <w:r w:rsidR="00993111" w:rsidRPr="001D09BE">
        <w:rPr>
          <w:rFonts w:ascii="Times New Roman" w:hAnsi="Times New Roman"/>
          <w:sz w:val="28"/>
          <w:szCs w:val="28"/>
        </w:rPr>
        <w:t>0</w:t>
      </w:r>
      <w:r w:rsidR="00BF7A43">
        <w:rPr>
          <w:rFonts w:ascii="Times New Roman" w:hAnsi="Times New Roman"/>
          <w:sz w:val="28"/>
          <w:szCs w:val="28"/>
        </w:rPr>
        <w:t xml:space="preserve">              </w:t>
      </w:r>
      <w:r w:rsidR="00993111" w:rsidRPr="00CD5E96">
        <w:rPr>
          <w:rFonts w:ascii="Times New Roman" w:hAnsi="Times New Roman"/>
          <w:sz w:val="28"/>
          <w:szCs w:val="28"/>
        </w:rPr>
        <w:t xml:space="preserve"> в </w:t>
      </w:r>
      <w:r w:rsidR="00F371D0" w:rsidRPr="00F371D0">
        <w:rPr>
          <w:rFonts w:ascii="Times New Roman" w:hAnsi="Times New Roman"/>
          <w:sz w:val="28"/>
          <w:szCs w:val="28"/>
        </w:rPr>
        <w:t>МБОУ «</w:t>
      </w:r>
      <w:proofErr w:type="spellStart"/>
      <w:r w:rsidR="00F371D0" w:rsidRPr="00F371D0">
        <w:rPr>
          <w:rFonts w:ascii="Times New Roman" w:hAnsi="Times New Roman"/>
          <w:sz w:val="28"/>
          <w:szCs w:val="28"/>
        </w:rPr>
        <w:t>Металлплощадская</w:t>
      </w:r>
      <w:proofErr w:type="spellEnd"/>
      <w:r w:rsidR="00F371D0" w:rsidRPr="00F371D0">
        <w:rPr>
          <w:rFonts w:ascii="Times New Roman" w:hAnsi="Times New Roman"/>
          <w:sz w:val="28"/>
          <w:szCs w:val="28"/>
        </w:rPr>
        <w:t xml:space="preserve"> СОШ».</w:t>
      </w:r>
    </w:p>
    <w:p w:rsidR="00CD369C" w:rsidRPr="00CD5E96" w:rsidRDefault="00A23593" w:rsidP="00BF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51C4D">
        <w:rPr>
          <w:rFonts w:ascii="Times New Roman" w:hAnsi="Times New Roman"/>
          <w:sz w:val="28"/>
          <w:szCs w:val="28"/>
        </w:rPr>
        <w:t>Директору</w:t>
      </w:r>
      <w:r w:rsidR="00562080">
        <w:rPr>
          <w:rFonts w:ascii="Times New Roman" w:hAnsi="Times New Roman"/>
          <w:sz w:val="28"/>
          <w:szCs w:val="28"/>
        </w:rPr>
        <w:t xml:space="preserve"> МА</w:t>
      </w:r>
      <w:r w:rsidR="00CD369C" w:rsidRPr="00CD5E96">
        <w:rPr>
          <w:rFonts w:ascii="Times New Roman" w:hAnsi="Times New Roman"/>
          <w:sz w:val="28"/>
          <w:szCs w:val="28"/>
        </w:rPr>
        <w:t>У «</w:t>
      </w:r>
      <w:r w:rsidR="00562080">
        <w:rPr>
          <w:rFonts w:ascii="Times New Roman" w:hAnsi="Times New Roman"/>
          <w:sz w:val="28"/>
          <w:szCs w:val="28"/>
        </w:rPr>
        <w:t>Информационно-м</w:t>
      </w:r>
      <w:r w:rsidR="00CD369C" w:rsidRPr="00CD5E96">
        <w:rPr>
          <w:rFonts w:ascii="Times New Roman" w:hAnsi="Times New Roman"/>
          <w:sz w:val="28"/>
          <w:szCs w:val="28"/>
        </w:rPr>
        <w:t>етодический центр»</w:t>
      </w:r>
      <w:r w:rsidR="00F51C4D">
        <w:rPr>
          <w:rFonts w:ascii="Times New Roman" w:hAnsi="Times New Roman"/>
          <w:sz w:val="28"/>
          <w:szCs w:val="28"/>
        </w:rPr>
        <w:t xml:space="preserve"> </w:t>
      </w:r>
      <w:r w:rsidR="0035493C">
        <w:rPr>
          <w:rFonts w:ascii="Times New Roman" w:hAnsi="Times New Roman"/>
          <w:sz w:val="28"/>
          <w:szCs w:val="28"/>
        </w:rPr>
        <w:t>П</w:t>
      </w:r>
      <w:r w:rsidR="00ED2D00">
        <w:rPr>
          <w:rFonts w:ascii="Times New Roman" w:hAnsi="Times New Roman"/>
          <w:sz w:val="28"/>
          <w:szCs w:val="28"/>
        </w:rPr>
        <w:t>рохоровой Т</w:t>
      </w:r>
      <w:r w:rsidR="0035493C">
        <w:rPr>
          <w:rFonts w:ascii="Times New Roman" w:hAnsi="Times New Roman"/>
          <w:sz w:val="28"/>
          <w:szCs w:val="28"/>
        </w:rPr>
        <w:t>.</w:t>
      </w:r>
      <w:r w:rsidR="00ED2D00">
        <w:rPr>
          <w:rFonts w:ascii="Times New Roman" w:hAnsi="Times New Roman"/>
          <w:sz w:val="28"/>
          <w:szCs w:val="28"/>
        </w:rPr>
        <w:t>В.</w:t>
      </w:r>
      <w:r w:rsidR="00CD369C" w:rsidRPr="00CD5E96">
        <w:rPr>
          <w:rFonts w:ascii="Times New Roman" w:hAnsi="Times New Roman"/>
          <w:sz w:val="28"/>
          <w:szCs w:val="28"/>
        </w:rPr>
        <w:t xml:space="preserve"> организовать работу экспертной </w:t>
      </w:r>
      <w:r w:rsidR="00CB5CE8">
        <w:rPr>
          <w:rFonts w:ascii="Times New Roman" w:hAnsi="Times New Roman"/>
          <w:sz w:val="28"/>
          <w:szCs w:val="28"/>
        </w:rPr>
        <w:t xml:space="preserve">комиссии заочного этапа </w:t>
      </w:r>
      <w:r w:rsidR="00CD369C" w:rsidRPr="00CD5E96">
        <w:rPr>
          <w:rFonts w:ascii="Times New Roman" w:hAnsi="Times New Roman"/>
          <w:sz w:val="28"/>
          <w:szCs w:val="28"/>
        </w:rPr>
        <w:t>на</w:t>
      </w:r>
      <w:r w:rsidR="00741A8B" w:rsidRPr="00CD5E96">
        <w:rPr>
          <w:rFonts w:ascii="Times New Roman" w:hAnsi="Times New Roman"/>
          <w:sz w:val="28"/>
          <w:szCs w:val="28"/>
        </w:rPr>
        <w:t>уч</w:t>
      </w:r>
      <w:r w:rsidR="00AF2B82">
        <w:rPr>
          <w:rFonts w:ascii="Times New Roman" w:hAnsi="Times New Roman"/>
          <w:sz w:val="28"/>
          <w:szCs w:val="28"/>
        </w:rPr>
        <w:t>но-</w:t>
      </w:r>
      <w:r w:rsidR="00AF2B82">
        <w:rPr>
          <w:rFonts w:ascii="Times New Roman" w:hAnsi="Times New Roman"/>
          <w:sz w:val="28"/>
          <w:szCs w:val="28"/>
        </w:rPr>
        <w:lastRenderedPageBreak/>
        <w:t>практической конференции с 1</w:t>
      </w:r>
      <w:r w:rsidR="0035493C">
        <w:rPr>
          <w:rFonts w:ascii="Times New Roman" w:hAnsi="Times New Roman"/>
          <w:sz w:val="28"/>
          <w:szCs w:val="28"/>
        </w:rPr>
        <w:t>9 по 22</w:t>
      </w:r>
      <w:r w:rsidR="00AF2B82">
        <w:rPr>
          <w:rFonts w:ascii="Times New Roman" w:hAnsi="Times New Roman"/>
          <w:sz w:val="28"/>
          <w:szCs w:val="28"/>
        </w:rPr>
        <w:t xml:space="preserve"> февраля 202</w:t>
      </w:r>
      <w:r w:rsidR="00ED2D00">
        <w:rPr>
          <w:rFonts w:ascii="Times New Roman" w:hAnsi="Times New Roman"/>
          <w:sz w:val="28"/>
          <w:szCs w:val="28"/>
        </w:rPr>
        <w:t>5</w:t>
      </w:r>
      <w:r w:rsidR="00CD369C" w:rsidRPr="00CD5E96">
        <w:rPr>
          <w:rFonts w:ascii="Times New Roman" w:hAnsi="Times New Roman"/>
          <w:sz w:val="28"/>
          <w:szCs w:val="28"/>
        </w:rPr>
        <w:t xml:space="preserve"> го</w:t>
      </w:r>
      <w:r w:rsidR="00741A8B" w:rsidRPr="00CD5E96">
        <w:rPr>
          <w:rFonts w:ascii="Times New Roman" w:hAnsi="Times New Roman"/>
          <w:sz w:val="28"/>
          <w:szCs w:val="28"/>
        </w:rPr>
        <w:t xml:space="preserve">да в </w:t>
      </w:r>
      <w:r w:rsidR="00562080">
        <w:rPr>
          <w:rFonts w:ascii="Times New Roman" w:hAnsi="Times New Roman"/>
          <w:sz w:val="28"/>
          <w:szCs w:val="28"/>
        </w:rPr>
        <w:t>МА</w:t>
      </w:r>
      <w:r w:rsidR="00562080" w:rsidRPr="00CD5E96">
        <w:rPr>
          <w:rFonts w:ascii="Times New Roman" w:hAnsi="Times New Roman"/>
          <w:sz w:val="28"/>
          <w:szCs w:val="28"/>
        </w:rPr>
        <w:t>У «</w:t>
      </w:r>
      <w:r w:rsidR="00562080">
        <w:rPr>
          <w:rFonts w:ascii="Times New Roman" w:hAnsi="Times New Roman"/>
          <w:sz w:val="28"/>
          <w:szCs w:val="28"/>
        </w:rPr>
        <w:t>Информационно-м</w:t>
      </w:r>
      <w:r w:rsidR="00562080" w:rsidRPr="00CD5E96">
        <w:rPr>
          <w:rFonts w:ascii="Times New Roman" w:hAnsi="Times New Roman"/>
          <w:sz w:val="28"/>
          <w:szCs w:val="28"/>
        </w:rPr>
        <w:t>етодический центр»</w:t>
      </w:r>
      <w:r w:rsidR="003F4BFD">
        <w:rPr>
          <w:rFonts w:ascii="Times New Roman" w:hAnsi="Times New Roman"/>
          <w:sz w:val="28"/>
          <w:szCs w:val="28"/>
        </w:rPr>
        <w:t>.</w:t>
      </w:r>
    </w:p>
    <w:p w:rsidR="009D101C" w:rsidRDefault="00CD5E96" w:rsidP="00BF7A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D101C">
        <w:rPr>
          <w:rFonts w:ascii="Times New Roman" w:hAnsi="Times New Roman"/>
          <w:sz w:val="28"/>
          <w:szCs w:val="28"/>
        </w:rPr>
        <w:t xml:space="preserve">Директору МАУ «Питание школьников» </w:t>
      </w:r>
      <w:proofErr w:type="spellStart"/>
      <w:r w:rsidR="009D101C">
        <w:rPr>
          <w:rFonts w:ascii="Times New Roman" w:hAnsi="Times New Roman"/>
          <w:sz w:val="28"/>
          <w:szCs w:val="28"/>
        </w:rPr>
        <w:t>Алымовой</w:t>
      </w:r>
      <w:proofErr w:type="spellEnd"/>
      <w:r w:rsidR="009D101C">
        <w:rPr>
          <w:rFonts w:ascii="Times New Roman" w:hAnsi="Times New Roman"/>
          <w:sz w:val="28"/>
          <w:szCs w:val="28"/>
        </w:rPr>
        <w:t xml:space="preserve"> Е.Ю.</w:t>
      </w:r>
      <w:r w:rsidR="00AF2B82">
        <w:rPr>
          <w:rFonts w:ascii="Times New Roman" w:hAnsi="Times New Roman"/>
          <w:sz w:val="28"/>
          <w:szCs w:val="28"/>
        </w:rPr>
        <w:t xml:space="preserve"> </w:t>
      </w:r>
      <w:r w:rsidR="009D101C">
        <w:rPr>
          <w:rFonts w:ascii="Times New Roman" w:hAnsi="Times New Roman"/>
          <w:sz w:val="28"/>
          <w:szCs w:val="28"/>
        </w:rPr>
        <w:t>организовать питание обучающихся образовательных организаций, участников мероприятия.</w:t>
      </w:r>
    </w:p>
    <w:p w:rsidR="00CD5E96" w:rsidRDefault="00CD5E96" w:rsidP="00BF7A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D101C" w:rsidRPr="00CD5E96">
        <w:rPr>
          <w:rFonts w:ascii="Times New Roman" w:hAnsi="Times New Roman"/>
          <w:sz w:val="28"/>
          <w:szCs w:val="28"/>
        </w:rPr>
        <w:t>Директору МАУ «</w:t>
      </w:r>
      <w:r w:rsidR="00CF12AC">
        <w:rPr>
          <w:rFonts w:ascii="Times New Roman" w:hAnsi="Times New Roman"/>
          <w:sz w:val="28"/>
          <w:szCs w:val="28"/>
        </w:rPr>
        <w:t>Школьный уют</w:t>
      </w:r>
      <w:r w:rsidR="009D101C" w:rsidRPr="00CD5E9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D101C" w:rsidRPr="00CD5E96">
        <w:rPr>
          <w:rFonts w:ascii="Times New Roman" w:hAnsi="Times New Roman"/>
          <w:sz w:val="28"/>
          <w:szCs w:val="28"/>
        </w:rPr>
        <w:t>Пупову</w:t>
      </w:r>
      <w:proofErr w:type="spellEnd"/>
      <w:r w:rsidR="009D101C" w:rsidRPr="00CD5E96">
        <w:rPr>
          <w:rFonts w:ascii="Times New Roman" w:hAnsi="Times New Roman"/>
          <w:sz w:val="28"/>
          <w:szCs w:val="28"/>
        </w:rPr>
        <w:t xml:space="preserve"> А.В. организовать подвоз обучающихся образовательных организаций, участников мероприятия. </w:t>
      </w:r>
      <w:r w:rsidR="005D2E04" w:rsidRPr="00CD5E96">
        <w:rPr>
          <w:rFonts w:ascii="Times New Roman" w:hAnsi="Times New Roman"/>
          <w:sz w:val="28"/>
          <w:szCs w:val="28"/>
        </w:rPr>
        <w:t xml:space="preserve"> </w:t>
      </w:r>
      <w:r w:rsidR="00614E7D" w:rsidRPr="00CD5E96">
        <w:rPr>
          <w:rFonts w:ascii="Times New Roman" w:hAnsi="Times New Roman"/>
          <w:sz w:val="28"/>
          <w:szCs w:val="28"/>
        </w:rPr>
        <w:t xml:space="preserve"> </w:t>
      </w:r>
    </w:p>
    <w:p w:rsidR="00A809E9" w:rsidRPr="00E34BDF" w:rsidRDefault="00A809E9" w:rsidP="00BF7A4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34BDF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E34BD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E34BDF">
        <w:rPr>
          <w:rFonts w:ascii="Times New Roman" w:eastAsia="Times New Roman" w:hAnsi="Times New Roman"/>
          <w:sz w:val="28"/>
          <w:szCs w:val="28"/>
        </w:rPr>
        <w:t xml:space="preserve"> исполнением приказа </w:t>
      </w:r>
      <w:r w:rsidR="00A02BA0">
        <w:rPr>
          <w:rFonts w:ascii="Times New Roman" w:eastAsia="Times New Roman" w:hAnsi="Times New Roman"/>
          <w:sz w:val="28"/>
          <w:szCs w:val="28"/>
        </w:rPr>
        <w:t>возложить на заместителя начальника управления образования Е.В. Кривошееву.</w:t>
      </w:r>
    </w:p>
    <w:p w:rsidR="00A809E9" w:rsidRDefault="00A809E9" w:rsidP="00BF7A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11A6" w:rsidRDefault="005F11A6" w:rsidP="00BF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D5E96" w:rsidRDefault="005F11A6" w:rsidP="00BF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408D">
        <w:rPr>
          <w:rFonts w:ascii="Times New Roman" w:hAnsi="Times New Roman"/>
          <w:sz w:val="28"/>
          <w:szCs w:val="28"/>
        </w:rPr>
        <w:t>Н</w:t>
      </w:r>
      <w:r w:rsidR="00D97240" w:rsidRPr="00BE0AF3">
        <w:rPr>
          <w:rFonts w:ascii="Times New Roman" w:hAnsi="Times New Roman"/>
          <w:sz w:val="28"/>
          <w:szCs w:val="28"/>
        </w:rPr>
        <w:t>ачальник</w:t>
      </w:r>
    </w:p>
    <w:p w:rsidR="00D97240" w:rsidRDefault="00D97240" w:rsidP="00BF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AF3">
        <w:rPr>
          <w:rFonts w:ascii="Times New Roman" w:hAnsi="Times New Roman"/>
          <w:sz w:val="28"/>
          <w:szCs w:val="28"/>
        </w:rPr>
        <w:t xml:space="preserve"> </w:t>
      </w:r>
      <w:r w:rsidR="00F371D0" w:rsidRPr="00BE0AF3">
        <w:rPr>
          <w:rFonts w:ascii="Times New Roman" w:hAnsi="Times New Roman"/>
          <w:sz w:val="28"/>
          <w:szCs w:val="28"/>
        </w:rPr>
        <w:t xml:space="preserve">управления </w:t>
      </w:r>
      <w:r w:rsidR="00F371D0">
        <w:rPr>
          <w:rFonts w:ascii="Times New Roman" w:hAnsi="Times New Roman"/>
          <w:sz w:val="28"/>
          <w:szCs w:val="28"/>
        </w:rPr>
        <w:t>образования</w:t>
      </w:r>
      <w:r w:rsidRPr="00BE0AF3">
        <w:rPr>
          <w:rFonts w:ascii="Times New Roman" w:hAnsi="Times New Roman"/>
          <w:sz w:val="28"/>
          <w:szCs w:val="28"/>
        </w:rPr>
        <w:t xml:space="preserve">                     </w:t>
      </w:r>
      <w:r w:rsidR="00CB5CE8" w:rsidRPr="00644665">
        <w:rPr>
          <w:rFonts w:ascii="Times New Roman" w:hAnsi="Times New Roman"/>
          <w:sz w:val="28"/>
          <w:szCs w:val="28"/>
        </w:rPr>
        <w:t xml:space="preserve">       </w:t>
      </w:r>
      <w:r w:rsidRPr="00BE0AF3">
        <w:rPr>
          <w:rFonts w:ascii="Times New Roman" w:hAnsi="Times New Roman"/>
          <w:sz w:val="28"/>
          <w:szCs w:val="28"/>
        </w:rPr>
        <w:t xml:space="preserve">   </w:t>
      </w:r>
      <w:r w:rsidR="0072408D">
        <w:rPr>
          <w:rFonts w:ascii="Times New Roman" w:hAnsi="Times New Roman"/>
          <w:sz w:val="28"/>
          <w:szCs w:val="28"/>
        </w:rPr>
        <w:t xml:space="preserve">           </w:t>
      </w:r>
      <w:r w:rsidR="00311574">
        <w:rPr>
          <w:rFonts w:ascii="Times New Roman" w:hAnsi="Times New Roman"/>
          <w:sz w:val="28"/>
          <w:szCs w:val="28"/>
        </w:rPr>
        <w:t xml:space="preserve">        </w:t>
      </w:r>
      <w:r w:rsidR="0072408D">
        <w:rPr>
          <w:rFonts w:ascii="Times New Roman" w:hAnsi="Times New Roman"/>
          <w:sz w:val="28"/>
          <w:szCs w:val="28"/>
        </w:rPr>
        <w:t xml:space="preserve">             </w:t>
      </w:r>
      <w:r w:rsidR="005D2E04">
        <w:rPr>
          <w:rFonts w:ascii="Times New Roman" w:hAnsi="Times New Roman"/>
          <w:sz w:val="28"/>
          <w:szCs w:val="28"/>
        </w:rPr>
        <w:t xml:space="preserve"> </w:t>
      </w:r>
      <w:r w:rsidRPr="00BE0AF3">
        <w:rPr>
          <w:rFonts w:ascii="Times New Roman" w:hAnsi="Times New Roman"/>
          <w:sz w:val="28"/>
          <w:szCs w:val="28"/>
        </w:rPr>
        <w:t xml:space="preserve"> </w:t>
      </w:r>
      <w:r w:rsidR="0072408D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72408D">
        <w:rPr>
          <w:rFonts w:ascii="Times New Roman" w:hAnsi="Times New Roman"/>
          <w:sz w:val="28"/>
          <w:szCs w:val="28"/>
        </w:rPr>
        <w:t>Борискова</w:t>
      </w:r>
      <w:proofErr w:type="spellEnd"/>
      <w:r w:rsidR="005D2E04">
        <w:rPr>
          <w:rFonts w:ascii="Times New Roman" w:hAnsi="Times New Roman"/>
          <w:sz w:val="28"/>
          <w:szCs w:val="28"/>
        </w:rPr>
        <w:t xml:space="preserve"> </w:t>
      </w:r>
    </w:p>
    <w:p w:rsidR="000148F9" w:rsidRDefault="000148F9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8F9" w:rsidRDefault="000148F9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8F9" w:rsidRDefault="000148F9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8F9" w:rsidRDefault="000148F9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8F9" w:rsidRDefault="000148F9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345" w:rsidRDefault="008D1345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345" w:rsidRDefault="008D1345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345" w:rsidRDefault="008D1345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345" w:rsidRDefault="008D1345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345" w:rsidRDefault="008D1345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345" w:rsidRDefault="008D1345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345" w:rsidRDefault="008D1345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345" w:rsidRDefault="008D1345" w:rsidP="009821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188" w:rsidRDefault="00982188" w:rsidP="009821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345" w:rsidRDefault="008D1345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C4D" w:rsidRDefault="00F51C4D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C4D" w:rsidRDefault="00F51C4D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345" w:rsidRDefault="008D1345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6D53" w:rsidRDefault="00076D5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2BA0" w:rsidRDefault="00A02BA0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345" w:rsidRDefault="008D1345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0C12" w:rsidRDefault="000B0C12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1"/>
        <w:gridCol w:w="7774"/>
      </w:tblGrid>
      <w:tr w:rsidR="00076D53" w:rsidRPr="005524CB" w:rsidTr="00015A8E">
        <w:tc>
          <w:tcPr>
            <w:tcW w:w="2081" w:type="dxa"/>
          </w:tcPr>
          <w:p w:rsidR="00076D53" w:rsidRPr="005524CB" w:rsidRDefault="00076D53" w:rsidP="00015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Подготовил</w:t>
            </w:r>
          </w:p>
        </w:tc>
        <w:tc>
          <w:tcPr>
            <w:tcW w:w="7774" w:type="dxa"/>
          </w:tcPr>
          <w:p w:rsidR="00076D53" w:rsidRPr="005524CB" w:rsidRDefault="0035493C" w:rsidP="00015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D2D00">
              <w:rPr>
                <w:rFonts w:ascii="Times New Roman" w:hAnsi="Times New Roman"/>
                <w:sz w:val="24"/>
                <w:szCs w:val="24"/>
              </w:rPr>
              <w:t>рохорова Т.В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6D53" w:rsidRPr="005524CB" w:rsidTr="00015A8E">
        <w:tc>
          <w:tcPr>
            <w:tcW w:w="2081" w:type="dxa"/>
            <w:vMerge w:val="restart"/>
          </w:tcPr>
          <w:p w:rsidR="00076D53" w:rsidRPr="005524CB" w:rsidRDefault="00076D53" w:rsidP="00015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7774" w:type="dxa"/>
          </w:tcPr>
          <w:p w:rsidR="00076D53" w:rsidRPr="005524CB" w:rsidRDefault="00A02BA0" w:rsidP="00015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Е.В.</w:t>
            </w:r>
          </w:p>
        </w:tc>
      </w:tr>
      <w:tr w:rsidR="00076D53" w:rsidRPr="005524CB" w:rsidTr="00015A8E">
        <w:tc>
          <w:tcPr>
            <w:tcW w:w="2081" w:type="dxa"/>
            <w:vMerge/>
          </w:tcPr>
          <w:p w:rsidR="00076D53" w:rsidRDefault="00076D53" w:rsidP="00015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4" w:type="dxa"/>
          </w:tcPr>
          <w:p w:rsidR="00076D53" w:rsidRDefault="00076D53" w:rsidP="00A02B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02BA0">
              <w:rPr>
                <w:rFonts w:ascii="Times New Roman" w:hAnsi="Times New Roman"/>
                <w:sz w:val="24"/>
                <w:szCs w:val="24"/>
              </w:rPr>
              <w:t>лымова</w:t>
            </w:r>
            <w:proofErr w:type="spellEnd"/>
            <w:r w:rsidR="00A02BA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076D53" w:rsidRPr="005524CB" w:rsidTr="00A02BA0"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076D53" w:rsidRDefault="00076D53" w:rsidP="00015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4" w:type="dxa"/>
          </w:tcPr>
          <w:p w:rsidR="00076D53" w:rsidRDefault="00076D53" w:rsidP="00015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Пупов А.В.</w:t>
            </w:r>
          </w:p>
        </w:tc>
      </w:tr>
      <w:tr w:rsidR="00076D53" w:rsidRPr="005524CB" w:rsidTr="00015A8E">
        <w:tc>
          <w:tcPr>
            <w:tcW w:w="2081" w:type="dxa"/>
          </w:tcPr>
          <w:p w:rsidR="00076D53" w:rsidRPr="005524CB" w:rsidRDefault="00076D53" w:rsidP="00015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</w:t>
            </w:r>
          </w:p>
        </w:tc>
        <w:tc>
          <w:tcPr>
            <w:tcW w:w="7774" w:type="dxa"/>
          </w:tcPr>
          <w:p w:rsidR="00076D53" w:rsidRDefault="00076D53" w:rsidP="00015A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МАУ «ИМЦ», Пупов А.В.,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02BA0">
              <w:rPr>
                <w:rFonts w:ascii="Times New Roman" w:eastAsia="Times New Roman" w:hAnsi="Times New Roman"/>
                <w:sz w:val="24"/>
                <w:szCs w:val="24"/>
              </w:rPr>
              <w:t>лымова</w:t>
            </w:r>
            <w:proofErr w:type="spellEnd"/>
            <w:r w:rsidR="00A02BA0">
              <w:rPr>
                <w:rFonts w:ascii="Times New Roman" w:eastAsia="Times New Roman" w:hAnsi="Times New Roman"/>
                <w:sz w:val="24"/>
                <w:szCs w:val="24"/>
              </w:rPr>
              <w:t xml:space="preserve"> Е.Ю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 все ОО</w:t>
            </w:r>
          </w:p>
          <w:p w:rsidR="00076D53" w:rsidRPr="005524CB" w:rsidRDefault="00076D53" w:rsidP="00015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C12" w:rsidRDefault="000B0C12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0C12" w:rsidRDefault="000B0C12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29F7" w:rsidRDefault="005A29F7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7A43" w:rsidRDefault="00BF7A43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7824" w:rsidRDefault="00297824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7824" w:rsidRDefault="00297824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7824" w:rsidRDefault="00297824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7824" w:rsidRDefault="00297824" w:rsidP="003B5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7A43" w:rsidRDefault="003B5FDD" w:rsidP="009821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08B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F7A43" w:rsidRDefault="00BF7A43" w:rsidP="00BF7A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BF7A43" w:rsidRDefault="00BF7A43" w:rsidP="00BF7A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Кемеровского муниципального округа </w:t>
      </w:r>
    </w:p>
    <w:p w:rsidR="00BF7A43" w:rsidRPr="00F371D0" w:rsidRDefault="00F371D0" w:rsidP="00F37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1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97824" w:rsidRPr="00F371D0">
        <w:rPr>
          <w:rFonts w:ascii="Times New Roman" w:hAnsi="Times New Roman"/>
          <w:sz w:val="24"/>
          <w:szCs w:val="24"/>
        </w:rPr>
        <w:t xml:space="preserve">от </w:t>
      </w:r>
      <w:r w:rsidRPr="00F371D0">
        <w:rPr>
          <w:rFonts w:ascii="Times New Roman" w:hAnsi="Times New Roman"/>
          <w:sz w:val="24"/>
          <w:szCs w:val="24"/>
        </w:rPr>
        <w:t>27.12.2024</w:t>
      </w:r>
      <w:r w:rsidR="00BF7A43" w:rsidRPr="00F371D0">
        <w:rPr>
          <w:rFonts w:ascii="Times New Roman" w:hAnsi="Times New Roman"/>
          <w:sz w:val="24"/>
          <w:szCs w:val="24"/>
        </w:rPr>
        <w:t xml:space="preserve"> № </w:t>
      </w:r>
      <w:r w:rsidR="00297824" w:rsidRPr="00F371D0">
        <w:rPr>
          <w:rFonts w:ascii="Times New Roman" w:hAnsi="Times New Roman"/>
          <w:sz w:val="24"/>
          <w:szCs w:val="24"/>
        </w:rPr>
        <w:t>3</w:t>
      </w:r>
      <w:r w:rsidRPr="00F371D0">
        <w:rPr>
          <w:rFonts w:ascii="Times New Roman" w:hAnsi="Times New Roman"/>
          <w:sz w:val="24"/>
          <w:szCs w:val="24"/>
        </w:rPr>
        <w:t>96</w:t>
      </w:r>
    </w:p>
    <w:p w:rsidR="00BF7A43" w:rsidRDefault="00BF7A43" w:rsidP="007B26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824" w:rsidRDefault="00297824" w:rsidP="007B26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5FDD" w:rsidRPr="003508BC" w:rsidRDefault="003B5FDD" w:rsidP="007B26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8BC">
        <w:rPr>
          <w:rFonts w:ascii="Times New Roman" w:hAnsi="Times New Roman"/>
          <w:b/>
          <w:sz w:val="24"/>
          <w:szCs w:val="24"/>
        </w:rPr>
        <w:t>Положение</w:t>
      </w:r>
    </w:p>
    <w:p w:rsidR="00BF7A43" w:rsidRDefault="00CB5CE8" w:rsidP="007B26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67436D">
        <w:rPr>
          <w:rFonts w:ascii="Times New Roman" w:hAnsi="Times New Roman"/>
          <w:b/>
          <w:sz w:val="24"/>
          <w:szCs w:val="24"/>
        </w:rPr>
        <w:t xml:space="preserve">проведении </w:t>
      </w:r>
      <w:r w:rsidR="0067436D" w:rsidRPr="003508BC">
        <w:rPr>
          <w:rFonts w:ascii="Times New Roman" w:hAnsi="Times New Roman"/>
          <w:b/>
          <w:sz w:val="24"/>
          <w:szCs w:val="24"/>
        </w:rPr>
        <w:t>научно</w:t>
      </w:r>
      <w:r w:rsidR="003B5FDD" w:rsidRPr="003508BC">
        <w:rPr>
          <w:rFonts w:ascii="Times New Roman" w:hAnsi="Times New Roman"/>
          <w:b/>
          <w:sz w:val="24"/>
          <w:szCs w:val="24"/>
        </w:rPr>
        <w:t xml:space="preserve"> - практической конференции исследовательских работ обучающихся общеобразовательных учреждений </w:t>
      </w:r>
    </w:p>
    <w:p w:rsidR="003B5FDD" w:rsidRPr="003508BC" w:rsidRDefault="003B5FDD" w:rsidP="007B26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8BC">
        <w:rPr>
          <w:rFonts w:ascii="Times New Roman" w:hAnsi="Times New Roman"/>
          <w:b/>
          <w:sz w:val="24"/>
          <w:szCs w:val="24"/>
        </w:rPr>
        <w:t>Кемеровского</w:t>
      </w:r>
      <w:r w:rsidRPr="003508BC">
        <w:rPr>
          <w:rFonts w:ascii="Times New Roman" w:hAnsi="Times New Roman"/>
          <w:sz w:val="24"/>
          <w:szCs w:val="24"/>
        </w:rPr>
        <w:t xml:space="preserve"> </w:t>
      </w:r>
      <w:r w:rsidR="0056208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3508BC">
        <w:rPr>
          <w:rFonts w:ascii="Times New Roman" w:hAnsi="Times New Roman"/>
          <w:b/>
          <w:sz w:val="24"/>
          <w:szCs w:val="24"/>
        </w:rPr>
        <w:t xml:space="preserve"> </w:t>
      </w:r>
    </w:p>
    <w:p w:rsidR="003B5FDD" w:rsidRDefault="003B5FDD" w:rsidP="007B26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8BC">
        <w:rPr>
          <w:rFonts w:ascii="Times New Roman" w:hAnsi="Times New Roman"/>
          <w:b/>
          <w:sz w:val="24"/>
          <w:szCs w:val="24"/>
        </w:rPr>
        <w:t>«Мир открытий»</w:t>
      </w:r>
    </w:p>
    <w:p w:rsidR="007B2634" w:rsidRPr="003508BC" w:rsidRDefault="007B2634" w:rsidP="007B26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5FDD" w:rsidRPr="003508BC" w:rsidRDefault="003B5FDD" w:rsidP="007B26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08BC">
        <w:rPr>
          <w:rFonts w:ascii="Times New Roman" w:hAnsi="Times New Roman"/>
          <w:b/>
          <w:sz w:val="24"/>
          <w:szCs w:val="24"/>
        </w:rPr>
        <w:t>1. Цели и задачи конференции</w:t>
      </w:r>
    </w:p>
    <w:p w:rsidR="003B5FDD" w:rsidRPr="003508BC" w:rsidRDefault="003B5FDD" w:rsidP="003B5FDD">
      <w:pPr>
        <w:jc w:val="both"/>
        <w:rPr>
          <w:rFonts w:ascii="Times New Roman" w:hAnsi="Times New Roman"/>
          <w:sz w:val="24"/>
          <w:szCs w:val="24"/>
        </w:rPr>
      </w:pPr>
      <w:r w:rsidRPr="003508BC">
        <w:rPr>
          <w:rFonts w:ascii="Times New Roman" w:hAnsi="Times New Roman"/>
          <w:sz w:val="24"/>
          <w:szCs w:val="24"/>
        </w:rPr>
        <w:t>1.1. Конференция проводится с целью выявления, развития и поддержки одаренных обучающихся, создания условий для их развития.</w:t>
      </w:r>
    </w:p>
    <w:p w:rsidR="003B5FDD" w:rsidRPr="003508BC" w:rsidRDefault="003B5FDD" w:rsidP="003B5F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BC">
        <w:rPr>
          <w:rFonts w:ascii="Times New Roman" w:hAnsi="Times New Roman"/>
          <w:sz w:val="24"/>
          <w:szCs w:val="24"/>
        </w:rPr>
        <w:t>1.2</w:t>
      </w:r>
      <w:r w:rsidR="00BF7A43">
        <w:rPr>
          <w:rFonts w:ascii="Times New Roman" w:hAnsi="Times New Roman"/>
          <w:sz w:val="24"/>
          <w:szCs w:val="24"/>
        </w:rPr>
        <w:t>.</w:t>
      </w:r>
      <w:r w:rsidRPr="003508BC">
        <w:rPr>
          <w:rFonts w:ascii="Times New Roman" w:hAnsi="Times New Roman"/>
          <w:sz w:val="24"/>
          <w:szCs w:val="24"/>
        </w:rPr>
        <w:t xml:space="preserve"> Задачи конференции:</w:t>
      </w:r>
    </w:p>
    <w:p w:rsidR="003B5FDD" w:rsidRPr="003508BC" w:rsidRDefault="003B5FDD" w:rsidP="003B5F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BC">
        <w:rPr>
          <w:rFonts w:ascii="Times New Roman" w:hAnsi="Times New Roman"/>
          <w:sz w:val="24"/>
          <w:szCs w:val="24"/>
        </w:rPr>
        <w:t xml:space="preserve">привлечение творчески </w:t>
      </w:r>
      <w:proofErr w:type="gramStart"/>
      <w:r w:rsidRPr="003508BC">
        <w:rPr>
          <w:rFonts w:ascii="Times New Roman" w:hAnsi="Times New Roman"/>
          <w:sz w:val="24"/>
          <w:szCs w:val="24"/>
        </w:rPr>
        <w:t>активных</w:t>
      </w:r>
      <w:proofErr w:type="gramEnd"/>
      <w:r w:rsidRPr="003508BC">
        <w:rPr>
          <w:rFonts w:ascii="Times New Roman" w:hAnsi="Times New Roman"/>
          <w:sz w:val="24"/>
          <w:szCs w:val="24"/>
        </w:rPr>
        <w:t xml:space="preserve"> обучающихся к овладению знаниями и достижениями научной мысли, исследованиям, техническим разработкам;</w:t>
      </w:r>
    </w:p>
    <w:p w:rsidR="003B5FDD" w:rsidRPr="003508BC" w:rsidRDefault="003B5FDD" w:rsidP="003B5F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BC">
        <w:rPr>
          <w:rFonts w:ascii="Times New Roman" w:hAnsi="Times New Roman"/>
          <w:sz w:val="24"/>
          <w:szCs w:val="24"/>
        </w:rPr>
        <w:t>развитие у обучающихся навыков учебно-исследовательской работы, умения самостоятельно творчески мыслить, использовать полученные знания на практике;</w:t>
      </w:r>
    </w:p>
    <w:p w:rsidR="003B5FDD" w:rsidRPr="003508BC" w:rsidRDefault="003B5FDD" w:rsidP="003B5F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BC">
        <w:rPr>
          <w:rFonts w:ascii="Times New Roman" w:hAnsi="Times New Roman"/>
          <w:sz w:val="24"/>
          <w:szCs w:val="24"/>
        </w:rPr>
        <w:t xml:space="preserve">стимулирование интереса у </w:t>
      </w:r>
      <w:proofErr w:type="gramStart"/>
      <w:r w:rsidRPr="003508B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508BC">
        <w:rPr>
          <w:rFonts w:ascii="Times New Roman" w:hAnsi="Times New Roman"/>
          <w:sz w:val="24"/>
          <w:szCs w:val="24"/>
        </w:rPr>
        <w:t xml:space="preserve"> к интеллектуальной и </w:t>
      </w:r>
      <w:r w:rsidR="0035493C" w:rsidRPr="003508BC">
        <w:rPr>
          <w:rFonts w:ascii="Times New Roman" w:hAnsi="Times New Roman"/>
          <w:sz w:val="24"/>
          <w:szCs w:val="24"/>
        </w:rPr>
        <w:t>творческой деятельности</w:t>
      </w:r>
      <w:r w:rsidRPr="003508BC">
        <w:rPr>
          <w:rFonts w:ascii="Times New Roman" w:hAnsi="Times New Roman"/>
          <w:sz w:val="24"/>
          <w:szCs w:val="24"/>
        </w:rPr>
        <w:t>;</w:t>
      </w:r>
    </w:p>
    <w:p w:rsidR="003B5FDD" w:rsidRPr="003508BC" w:rsidRDefault="003B5FDD" w:rsidP="003B5F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BC">
        <w:rPr>
          <w:rFonts w:ascii="Times New Roman" w:hAnsi="Times New Roman"/>
          <w:sz w:val="24"/>
          <w:szCs w:val="24"/>
        </w:rPr>
        <w:t>подведение результатов исследовательской деятельности за год;</w:t>
      </w:r>
    </w:p>
    <w:p w:rsidR="003B5FDD" w:rsidRPr="003508BC" w:rsidRDefault="003B5FDD" w:rsidP="003B5F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BC">
        <w:rPr>
          <w:rFonts w:ascii="Times New Roman" w:hAnsi="Times New Roman"/>
          <w:sz w:val="24"/>
          <w:szCs w:val="24"/>
        </w:rPr>
        <w:t>укрепление сотрудничества юных исследователей и ученых в системе «Школа-ВУЗ»;</w:t>
      </w:r>
    </w:p>
    <w:p w:rsidR="003B5FDD" w:rsidRPr="003508BC" w:rsidRDefault="003B5FDD" w:rsidP="003B5F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8BC">
        <w:rPr>
          <w:rFonts w:ascii="Times New Roman" w:hAnsi="Times New Roman"/>
          <w:sz w:val="24"/>
          <w:szCs w:val="24"/>
        </w:rPr>
        <w:t xml:space="preserve">поддержка и поощрение профессионального самоопределения </w:t>
      </w:r>
      <w:proofErr w:type="gramStart"/>
      <w:r w:rsidRPr="003508B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508BC">
        <w:rPr>
          <w:rFonts w:ascii="Times New Roman" w:hAnsi="Times New Roman"/>
          <w:sz w:val="24"/>
          <w:szCs w:val="24"/>
        </w:rPr>
        <w:t>.</w:t>
      </w:r>
    </w:p>
    <w:p w:rsidR="003B5FDD" w:rsidRPr="003508BC" w:rsidRDefault="003B5FDD" w:rsidP="003B5FDD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3B5FDD" w:rsidRPr="003508BC" w:rsidRDefault="003B5FDD" w:rsidP="003B5FDD">
      <w:pPr>
        <w:pStyle w:val="Style1"/>
        <w:widowControl/>
        <w:tabs>
          <w:tab w:val="left" w:pos="4250"/>
        </w:tabs>
        <w:ind w:left="786"/>
        <w:jc w:val="center"/>
        <w:rPr>
          <w:rStyle w:val="FontStyle20"/>
          <w:sz w:val="24"/>
          <w:szCs w:val="24"/>
        </w:rPr>
      </w:pPr>
      <w:r w:rsidRPr="003508BC">
        <w:rPr>
          <w:rStyle w:val="FontStyle20"/>
          <w:sz w:val="24"/>
          <w:szCs w:val="24"/>
        </w:rPr>
        <w:t>2.</w:t>
      </w:r>
      <w:r w:rsidRPr="003508BC">
        <w:rPr>
          <w:rStyle w:val="FontStyle37"/>
          <w:sz w:val="24"/>
          <w:szCs w:val="24"/>
          <w:lang w:eastAsia="en-US"/>
        </w:rPr>
        <w:t xml:space="preserve"> </w:t>
      </w:r>
      <w:r w:rsidRPr="003508BC">
        <w:rPr>
          <w:rStyle w:val="FontStyle27"/>
          <w:sz w:val="24"/>
          <w:szCs w:val="24"/>
          <w:lang w:eastAsia="en-US"/>
        </w:rPr>
        <w:t>Участники</w:t>
      </w:r>
      <w:r w:rsidRPr="003508BC">
        <w:rPr>
          <w:rStyle w:val="FontStyle48"/>
          <w:sz w:val="24"/>
          <w:szCs w:val="24"/>
        </w:rPr>
        <w:t xml:space="preserve"> </w:t>
      </w:r>
      <w:r w:rsidRPr="003508BC">
        <w:rPr>
          <w:b/>
        </w:rPr>
        <w:t>конференции</w:t>
      </w:r>
    </w:p>
    <w:p w:rsidR="0035493C" w:rsidRDefault="003B5FDD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2.1</w:t>
      </w:r>
      <w:r w:rsidR="00BF7A43">
        <w:rPr>
          <w:rStyle w:val="FontStyle43"/>
          <w:sz w:val="24"/>
          <w:szCs w:val="24"/>
        </w:rPr>
        <w:t>.</w:t>
      </w:r>
      <w:r w:rsidRPr="003508BC">
        <w:rPr>
          <w:rStyle w:val="FontStyle43"/>
          <w:sz w:val="24"/>
          <w:szCs w:val="24"/>
        </w:rPr>
        <w:t xml:space="preserve"> В Конференции принимают участие </w:t>
      </w:r>
      <w:r w:rsidR="00CF3A31">
        <w:rPr>
          <w:rStyle w:val="FontStyle43"/>
          <w:sz w:val="24"/>
          <w:szCs w:val="24"/>
        </w:rPr>
        <w:t xml:space="preserve">воспитанники образовательных организаций округа реализующих дошкольное образование и </w:t>
      </w:r>
      <w:r w:rsidRPr="003508BC">
        <w:rPr>
          <w:rStyle w:val="FontStyle43"/>
          <w:sz w:val="24"/>
          <w:szCs w:val="24"/>
        </w:rPr>
        <w:t>обучающиеся</w:t>
      </w:r>
      <w:r w:rsidR="003508BC" w:rsidRPr="003508BC">
        <w:rPr>
          <w:rStyle w:val="FontStyle43"/>
          <w:sz w:val="24"/>
          <w:szCs w:val="24"/>
        </w:rPr>
        <w:t xml:space="preserve"> </w:t>
      </w:r>
      <w:r w:rsidR="0035493C">
        <w:rPr>
          <w:rStyle w:val="FontStyle43"/>
          <w:sz w:val="24"/>
          <w:szCs w:val="24"/>
        </w:rPr>
        <w:t>3</w:t>
      </w:r>
      <w:r w:rsidR="00ED2D00">
        <w:rPr>
          <w:rStyle w:val="FontStyle43"/>
          <w:sz w:val="24"/>
          <w:szCs w:val="24"/>
        </w:rPr>
        <w:t>-8</w:t>
      </w:r>
      <w:r w:rsidR="003508BC" w:rsidRPr="003508BC">
        <w:rPr>
          <w:rStyle w:val="FontStyle43"/>
          <w:sz w:val="24"/>
          <w:szCs w:val="24"/>
        </w:rPr>
        <w:t xml:space="preserve"> классов</w:t>
      </w:r>
      <w:r w:rsidR="00CF3A31">
        <w:rPr>
          <w:rStyle w:val="FontStyle43"/>
          <w:sz w:val="24"/>
          <w:szCs w:val="24"/>
        </w:rPr>
        <w:t xml:space="preserve"> образовательных организаций округа</w:t>
      </w:r>
      <w:r w:rsidR="0035493C">
        <w:rPr>
          <w:rStyle w:val="FontStyle43"/>
          <w:sz w:val="24"/>
          <w:szCs w:val="24"/>
        </w:rPr>
        <w:t>.</w:t>
      </w:r>
    </w:p>
    <w:p w:rsidR="00CF3A31" w:rsidRDefault="00CF3A31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2.2. Конференция проводится среди </w:t>
      </w:r>
      <w:r w:rsidR="002C73E2">
        <w:rPr>
          <w:rStyle w:val="FontStyle43"/>
          <w:sz w:val="24"/>
          <w:szCs w:val="24"/>
        </w:rPr>
        <w:t>пяти</w:t>
      </w:r>
      <w:r>
        <w:rPr>
          <w:rStyle w:val="FontStyle43"/>
          <w:sz w:val="24"/>
          <w:szCs w:val="24"/>
        </w:rPr>
        <w:t xml:space="preserve"> возрастных групп:</w:t>
      </w:r>
    </w:p>
    <w:p w:rsidR="00CF3A31" w:rsidRDefault="00CF3A31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1 групп</w:t>
      </w:r>
      <w:proofErr w:type="gramStart"/>
      <w:r>
        <w:rPr>
          <w:rStyle w:val="FontStyle43"/>
          <w:sz w:val="24"/>
          <w:szCs w:val="24"/>
        </w:rPr>
        <w:t>а-</w:t>
      </w:r>
      <w:proofErr w:type="gramEnd"/>
      <w:r>
        <w:rPr>
          <w:rStyle w:val="FontStyle43"/>
          <w:sz w:val="24"/>
          <w:szCs w:val="24"/>
        </w:rPr>
        <w:t xml:space="preserve"> воспитанники ДО возраста 5-7 лет;</w:t>
      </w:r>
    </w:p>
    <w:p w:rsidR="00CF3A31" w:rsidRDefault="00CF3A31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2 группа- 3-4 классы;</w:t>
      </w:r>
    </w:p>
    <w:p w:rsidR="00CF3A31" w:rsidRDefault="00CF3A31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3 группа- 5-6 классы;</w:t>
      </w:r>
    </w:p>
    <w:p w:rsidR="00CF3A31" w:rsidRDefault="00F371D0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4 группа- 7-8 классы;</w:t>
      </w:r>
    </w:p>
    <w:p w:rsidR="00F371D0" w:rsidRDefault="00F371D0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5 группа- 9-11 классы.</w:t>
      </w:r>
    </w:p>
    <w:p w:rsidR="003B5FDD" w:rsidRPr="003508BC" w:rsidRDefault="00CF3A31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2.3</w:t>
      </w:r>
      <w:r w:rsidR="00BF7A43">
        <w:rPr>
          <w:rStyle w:val="FontStyle43"/>
          <w:sz w:val="24"/>
          <w:szCs w:val="24"/>
        </w:rPr>
        <w:t>.</w:t>
      </w:r>
      <w:r w:rsidR="003B5FDD" w:rsidRPr="003508BC">
        <w:rPr>
          <w:rStyle w:val="FontStyle43"/>
          <w:sz w:val="24"/>
          <w:szCs w:val="24"/>
        </w:rPr>
        <w:t xml:space="preserve"> На основании заявок, представленных от образовательных организаций, формируются секции.</w:t>
      </w:r>
    </w:p>
    <w:p w:rsidR="003B5FDD" w:rsidRPr="003508BC" w:rsidRDefault="00CF3A31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2.4</w:t>
      </w:r>
      <w:r w:rsidR="00BF7A43">
        <w:rPr>
          <w:rStyle w:val="FontStyle43"/>
          <w:sz w:val="24"/>
          <w:szCs w:val="24"/>
        </w:rPr>
        <w:t>.</w:t>
      </w:r>
      <w:r w:rsidR="003B5FDD" w:rsidRPr="003508BC">
        <w:rPr>
          <w:rStyle w:val="FontStyle43"/>
          <w:sz w:val="24"/>
          <w:szCs w:val="24"/>
        </w:rPr>
        <w:t xml:space="preserve"> Виды работ, представляемые на конференцию:</w:t>
      </w:r>
    </w:p>
    <w:p w:rsidR="003B5FDD" w:rsidRPr="003508BC" w:rsidRDefault="003B5FDD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- исследовательская работа;</w:t>
      </w:r>
    </w:p>
    <w:p w:rsidR="003B5FDD" w:rsidRPr="003508BC" w:rsidRDefault="003B5FDD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- проектная работа;</w:t>
      </w:r>
    </w:p>
    <w:p w:rsidR="003B5FDD" w:rsidRPr="003508BC" w:rsidRDefault="003B5FDD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- творческая работа.</w:t>
      </w:r>
    </w:p>
    <w:p w:rsidR="003B5FDD" w:rsidRPr="003508BC" w:rsidRDefault="00CF3A31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2.5</w:t>
      </w:r>
      <w:r w:rsidR="00BF7A43">
        <w:rPr>
          <w:rStyle w:val="FontStyle43"/>
          <w:sz w:val="24"/>
          <w:szCs w:val="24"/>
        </w:rPr>
        <w:t>.</w:t>
      </w:r>
      <w:r w:rsidR="003B5FDD" w:rsidRPr="003508BC">
        <w:rPr>
          <w:rStyle w:val="FontStyle43"/>
          <w:sz w:val="24"/>
          <w:szCs w:val="24"/>
        </w:rPr>
        <w:t xml:space="preserve"> Работа должна быть выполнена самостоятельно и содержать результаты собственной научно-исследовательской деятельности. </w:t>
      </w:r>
    </w:p>
    <w:p w:rsidR="003B5FDD" w:rsidRDefault="00CF3A31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2.6</w:t>
      </w:r>
      <w:r w:rsidR="00BF7A43">
        <w:rPr>
          <w:rStyle w:val="FontStyle43"/>
          <w:sz w:val="24"/>
          <w:szCs w:val="24"/>
        </w:rPr>
        <w:t>.</w:t>
      </w:r>
      <w:r w:rsidR="003B5FDD" w:rsidRPr="003508BC">
        <w:rPr>
          <w:rStyle w:val="FontStyle43"/>
          <w:sz w:val="24"/>
          <w:szCs w:val="24"/>
        </w:rPr>
        <w:t xml:space="preserve"> Работа может быть выполнена как одним автором, так и творческой группой (не более двух человек).</w:t>
      </w:r>
    </w:p>
    <w:p w:rsidR="00CF3A31" w:rsidRPr="003508BC" w:rsidRDefault="00CF3A31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2.7. Участники конференции выполняют работу на русском язык</w:t>
      </w:r>
      <w:proofErr w:type="gramStart"/>
      <w:r>
        <w:rPr>
          <w:rStyle w:val="FontStyle43"/>
          <w:sz w:val="24"/>
          <w:szCs w:val="24"/>
        </w:rPr>
        <w:t>е-</w:t>
      </w:r>
      <w:proofErr w:type="gramEnd"/>
      <w:r>
        <w:rPr>
          <w:rStyle w:val="FontStyle43"/>
          <w:sz w:val="24"/>
          <w:szCs w:val="24"/>
        </w:rPr>
        <w:t xml:space="preserve"> государственном языке Российской Федерации.</w:t>
      </w:r>
    </w:p>
    <w:p w:rsidR="003B5FDD" w:rsidRPr="003508BC" w:rsidRDefault="003B5FDD" w:rsidP="003B5FDD">
      <w:pPr>
        <w:pStyle w:val="Style7"/>
        <w:widowControl/>
        <w:spacing w:line="240" w:lineRule="auto"/>
        <w:ind w:firstLine="360"/>
        <w:jc w:val="both"/>
        <w:rPr>
          <w:rStyle w:val="FontStyle43"/>
          <w:sz w:val="24"/>
          <w:szCs w:val="24"/>
        </w:rPr>
      </w:pPr>
    </w:p>
    <w:p w:rsidR="003B5FDD" w:rsidRPr="003508BC" w:rsidRDefault="003B5FDD" w:rsidP="003B5FDD">
      <w:pPr>
        <w:pStyle w:val="Style1"/>
        <w:widowControl/>
        <w:tabs>
          <w:tab w:val="left" w:pos="4250"/>
        </w:tabs>
        <w:ind w:left="720"/>
        <w:jc w:val="center"/>
        <w:rPr>
          <w:b/>
        </w:rPr>
      </w:pPr>
      <w:r w:rsidRPr="003508BC">
        <w:rPr>
          <w:rStyle w:val="FontStyle20"/>
          <w:sz w:val="24"/>
          <w:szCs w:val="24"/>
        </w:rPr>
        <w:t>3.</w:t>
      </w:r>
      <w:r w:rsidR="0035493C">
        <w:rPr>
          <w:rStyle w:val="FontStyle20"/>
          <w:sz w:val="24"/>
          <w:szCs w:val="24"/>
        </w:rPr>
        <w:t xml:space="preserve"> </w:t>
      </w:r>
      <w:r w:rsidRPr="003508BC">
        <w:rPr>
          <w:rStyle w:val="FontStyle20"/>
          <w:sz w:val="24"/>
          <w:szCs w:val="24"/>
        </w:rPr>
        <w:t>Сроки и порядок проведения</w:t>
      </w:r>
      <w:r w:rsidRPr="003508BC">
        <w:rPr>
          <w:b/>
        </w:rPr>
        <w:t xml:space="preserve"> конференции</w:t>
      </w:r>
    </w:p>
    <w:p w:rsidR="003B5FDD" w:rsidRPr="003508BC" w:rsidRDefault="003B5FDD" w:rsidP="003B5FDD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3508BC">
        <w:rPr>
          <w:rStyle w:val="FontStyle19"/>
          <w:sz w:val="24"/>
          <w:szCs w:val="24"/>
        </w:rPr>
        <w:t>3.1</w:t>
      </w:r>
      <w:r w:rsidR="00BF7A43">
        <w:rPr>
          <w:rStyle w:val="FontStyle19"/>
          <w:sz w:val="24"/>
          <w:szCs w:val="24"/>
        </w:rPr>
        <w:t>.</w:t>
      </w:r>
      <w:r w:rsidRPr="003508BC">
        <w:rPr>
          <w:rStyle w:val="FontStyle19"/>
          <w:sz w:val="24"/>
          <w:szCs w:val="24"/>
        </w:rPr>
        <w:t xml:space="preserve"> Для участия в Конференции необходимо предоставить:</w:t>
      </w:r>
    </w:p>
    <w:p w:rsidR="003B5FDD" w:rsidRPr="003508BC" w:rsidRDefault="003B5FDD" w:rsidP="003B5FDD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3508BC">
        <w:rPr>
          <w:rStyle w:val="FontStyle19"/>
          <w:sz w:val="24"/>
          <w:szCs w:val="24"/>
        </w:rPr>
        <w:lastRenderedPageBreak/>
        <w:t>- заявку на участие в печатном и электронном, заверенную директором общеобразовательной организации (Приложение 1) по адресу: г. Кемерово, ул. Терешковой, 30</w:t>
      </w:r>
      <w:proofErr w:type="gramStart"/>
      <w:r w:rsidRPr="003508BC">
        <w:rPr>
          <w:rStyle w:val="FontStyle19"/>
          <w:sz w:val="24"/>
          <w:szCs w:val="24"/>
        </w:rPr>
        <w:t xml:space="preserve"> А</w:t>
      </w:r>
      <w:proofErr w:type="gramEnd"/>
      <w:r w:rsidRPr="003508BC">
        <w:rPr>
          <w:rStyle w:val="FontStyle19"/>
          <w:sz w:val="24"/>
          <w:szCs w:val="24"/>
        </w:rPr>
        <w:t xml:space="preserve">, </w:t>
      </w:r>
      <w:proofErr w:type="spellStart"/>
      <w:r w:rsidRPr="003508BC">
        <w:rPr>
          <w:rStyle w:val="FontStyle19"/>
          <w:sz w:val="24"/>
          <w:szCs w:val="24"/>
        </w:rPr>
        <w:t>каб</w:t>
      </w:r>
      <w:proofErr w:type="spellEnd"/>
      <w:r w:rsidRPr="003508BC">
        <w:rPr>
          <w:rStyle w:val="FontStyle19"/>
          <w:sz w:val="24"/>
          <w:szCs w:val="24"/>
        </w:rPr>
        <w:t>.</w:t>
      </w:r>
      <w:r w:rsidR="003508BC">
        <w:rPr>
          <w:rStyle w:val="FontStyle19"/>
          <w:sz w:val="24"/>
          <w:szCs w:val="24"/>
        </w:rPr>
        <w:t xml:space="preserve"> </w:t>
      </w:r>
      <w:r w:rsidR="00BF7A43">
        <w:rPr>
          <w:rStyle w:val="FontStyle19"/>
          <w:sz w:val="24"/>
          <w:szCs w:val="24"/>
        </w:rPr>
        <w:t>3</w:t>
      </w:r>
      <w:r w:rsidRPr="003508BC">
        <w:rPr>
          <w:rStyle w:val="FontStyle19"/>
          <w:sz w:val="24"/>
          <w:szCs w:val="24"/>
        </w:rPr>
        <w:t>;</w:t>
      </w:r>
    </w:p>
    <w:p w:rsidR="003B5FDD" w:rsidRDefault="003B5FDD" w:rsidP="003B5FDD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3508BC">
        <w:rPr>
          <w:rStyle w:val="FontStyle19"/>
          <w:sz w:val="24"/>
          <w:szCs w:val="24"/>
        </w:rPr>
        <w:t>- работу, тема ко</w:t>
      </w:r>
      <w:r w:rsidR="00BB7723">
        <w:rPr>
          <w:rStyle w:val="FontStyle19"/>
          <w:sz w:val="24"/>
          <w:szCs w:val="24"/>
        </w:rPr>
        <w:t>торой соответствует теме заявки;</w:t>
      </w:r>
    </w:p>
    <w:p w:rsidR="00BB7723" w:rsidRPr="00BB7723" w:rsidRDefault="00BB7723" w:rsidP="003B5FDD">
      <w:pPr>
        <w:pStyle w:val="Style10"/>
        <w:widowControl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- </w:t>
      </w:r>
      <w:r w:rsidRPr="00BB7723">
        <w:t>согласие на обработку п</w:t>
      </w:r>
      <w:r>
        <w:t>ерсональных данных (приложение 3).</w:t>
      </w:r>
    </w:p>
    <w:p w:rsidR="00E21439" w:rsidRDefault="003B5FDD" w:rsidP="00E21439">
      <w:pPr>
        <w:pStyle w:val="Style7"/>
        <w:widowControl/>
        <w:tabs>
          <w:tab w:val="left" w:pos="538"/>
        </w:tabs>
        <w:spacing w:line="240" w:lineRule="auto"/>
        <w:jc w:val="both"/>
      </w:pPr>
      <w:r w:rsidRPr="003508BC">
        <w:rPr>
          <w:rStyle w:val="FontStyle19"/>
          <w:sz w:val="24"/>
          <w:szCs w:val="24"/>
        </w:rPr>
        <w:t>3.2</w:t>
      </w:r>
      <w:r w:rsidR="00BF7A43">
        <w:rPr>
          <w:rStyle w:val="FontStyle19"/>
          <w:sz w:val="24"/>
          <w:szCs w:val="24"/>
        </w:rPr>
        <w:t>.</w:t>
      </w:r>
      <w:r w:rsidRPr="003508BC">
        <w:rPr>
          <w:rStyle w:val="FontStyle19"/>
          <w:sz w:val="24"/>
          <w:szCs w:val="24"/>
        </w:rPr>
        <w:t xml:space="preserve"> </w:t>
      </w:r>
      <w:r w:rsidR="005302D5" w:rsidRPr="00E21439">
        <w:t>Направления</w:t>
      </w:r>
      <w:r w:rsidR="005302D5">
        <w:t xml:space="preserve"> </w:t>
      </w:r>
      <w:r w:rsidR="00CF3A31">
        <w:t>работы секций</w:t>
      </w:r>
      <w:r w:rsidR="00E21439" w:rsidRPr="00E21439">
        <w:t>:</w:t>
      </w:r>
    </w:p>
    <w:p w:rsidR="005302D5" w:rsidRDefault="005302D5" w:rsidP="00E21439">
      <w:pPr>
        <w:pStyle w:val="Style7"/>
        <w:widowControl/>
        <w:tabs>
          <w:tab w:val="left" w:pos="538"/>
        </w:tabs>
        <w:spacing w:line="240" w:lineRule="auto"/>
        <w:jc w:val="both"/>
      </w:pPr>
      <w:r>
        <w:t>3.2.1. Для воспитанников дошкольных групп (5-7 лет) – исследовательские работы по любой тематике.</w:t>
      </w:r>
    </w:p>
    <w:p w:rsidR="00756924" w:rsidRDefault="00756924" w:rsidP="00756924">
      <w:pPr>
        <w:pStyle w:val="Style7"/>
        <w:widowControl/>
        <w:tabs>
          <w:tab w:val="left" w:pos="538"/>
        </w:tabs>
        <w:spacing w:line="240" w:lineRule="auto"/>
        <w:jc w:val="both"/>
      </w:pPr>
      <w:r>
        <w:t>3.2.</w:t>
      </w:r>
      <w:r w:rsidR="00350BA7">
        <w:t>2</w:t>
      </w:r>
      <w:r>
        <w:t>. Для обучающихся 3-4 класс</w:t>
      </w:r>
      <w:r w:rsidR="00CF3A31">
        <w:t>ов</w:t>
      </w:r>
      <w:r>
        <w:t xml:space="preserve">: </w:t>
      </w:r>
      <w:proofErr w:type="gramStart"/>
      <w:r w:rsidR="00350BA7">
        <w:t>Секция - «Академия точных наук» (</w:t>
      </w:r>
      <w:r>
        <w:t xml:space="preserve">математика, информатика, робототехника, технология); </w:t>
      </w:r>
      <w:r w:rsidR="00350BA7">
        <w:t xml:space="preserve">Секция </w:t>
      </w:r>
      <w:r>
        <w:sym w:font="Symbol" w:char="F02D"/>
      </w:r>
      <w:r>
        <w:t xml:space="preserve"> «Академия естественных наук» (окружающий мир, растительный мир; животный мир; здоровье</w:t>
      </w:r>
      <w:r w:rsidR="00350BA7">
        <w:t>, физическая культура и двигательная активность</w:t>
      </w:r>
      <w:r>
        <w:t xml:space="preserve">); </w:t>
      </w:r>
      <w:r w:rsidR="00350BA7">
        <w:t xml:space="preserve">Секция </w:t>
      </w:r>
      <w:r>
        <w:sym w:font="Symbol" w:char="F02D"/>
      </w:r>
      <w:r>
        <w:t xml:space="preserve"> «Академия гуманитарных наук» (русский язык, литература, </w:t>
      </w:r>
      <w:r w:rsidR="00350BA7">
        <w:t xml:space="preserve">история, </w:t>
      </w:r>
      <w:r>
        <w:t>краеведение, иностранный язык</w:t>
      </w:r>
      <w:r w:rsidR="00350BA7">
        <w:t>).</w:t>
      </w:r>
      <w:proofErr w:type="gramEnd"/>
    </w:p>
    <w:p w:rsidR="00756924" w:rsidRDefault="00756924" w:rsidP="00756924">
      <w:pPr>
        <w:pStyle w:val="Style7"/>
        <w:widowControl/>
        <w:tabs>
          <w:tab w:val="left" w:pos="538"/>
        </w:tabs>
        <w:spacing w:line="240" w:lineRule="auto"/>
        <w:jc w:val="both"/>
      </w:pPr>
      <w:r>
        <w:t>3.2.</w:t>
      </w:r>
      <w:r w:rsidR="00350BA7">
        <w:t>3</w:t>
      </w:r>
      <w:r>
        <w:t xml:space="preserve">. Для обучающихся средних </w:t>
      </w:r>
      <w:r w:rsidR="00350BA7">
        <w:t>классов (5-6</w:t>
      </w:r>
      <w:r>
        <w:t xml:space="preserve"> класс): </w:t>
      </w:r>
      <w:r w:rsidR="00350BA7">
        <w:t>Секция -</w:t>
      </w:r>
      <w:r>
        <w:t xml:space="preserve"> «Академия точных наук» </w:t>
      </w:r>
      <w:proofErr w:type="gramStart"/>
      <w:r>
        <w:t xml:space="preserve">( </w:t>
      </w:r>
      <w:proofErr w:type="gramEnd"/>
      <w:r>
        <w:t xml:space="preserve">математика, </w:t>
      </w:r>
      <w:r w:rsidR="00350BA7">
        <w:t xml:space="preserve">робототехника, информатика, компьютерные технологии, </w:t>
      </w:r>
      <w:r>
        <w:t xml:space="preserve">технология); </w:t>
      </w:r>
      <w:r w:rsidR="00350BA7">
        <w:t xml:space="preserve">Секция </w:t>
      </w:r>
      <w:r>
        <w:sym w:font="Symbol" w:char="F02D"/>
      </w:r>
      <w:r>
        <w:t xml:space="preserve"> «Академия естественных наук» (</w:t>
      </w:r>
      <w:r w:rsidR="00350BA7">
        <w:t>биология, физическая культура, экология, основы безопасности и защиты Родины</w:t>
      </w:r>
      <w:r>
        <w:t xml:space="preserve">); </w:t>
      </w:r>
      <w:r w:rsidR="00350BA7">
        <w:t>Секция -</w:t>
      </w:r>
      <w:r>
        <w:t xml:space="preserve"> «Академия гуманитарных наук» (</w:t>
      </w:r>
      <w:r w:rsidR="00350BA7">
        <w:t xml:space="preserve">русский язык, </w:t>
      </w:r>
      <w:r>
        <w:t>литератур</w:t>
      </w:r>
      <w:r w:rsidR="00350BA7">
        <w:t>а</w:t>
      </w:r>
      <w:r>
        <w:t xml:space="preserve">, иностранные языки, история, </w:t>
      </w:r>
      <w:r w:rsidR="00350BA7">
        <w:t>география</w:t>
      </w:r>
      <w:r>
        <w:t xml:space="preserve">). </w:t>
      </w:r>
    </w:p>
    <w:p w:rsidR="00350BA7" w:rsidRDefault="00350BA7" w:rsidP="00350BA7">
      <w:pPr>
        <w:pStyle w:val="Style7"/>
        <w:widowControl/>
        <w:tabs>
          <w:tab w:val="left" w:pos="538"/>
        </w:tabs>
        <w:spacing w:line="240" w:lineRule="auto"/>
        <w:jc w:val="both"/>
      </w:pPr>
      <w:r>
        <w:t xml:space="preserve">3.2.4. Для обучающихся старших классов (7-8 класс): </w:t>
      </w:r>
      <w:proofErr w:type="gramStart"/>
      <w:r>
        <w:t>Секция - «Академия точных наук» (</w:t>
      </w:r>
      <w:r w:rsidR="00A5528F">
        <w:t>математика, робототехника</w:t>
      </w:r>
      <w:r>
        <w:t xml:space="preserve">, информатика, компьютерные технологии, технология); Секция - «Академия естественных наук» (физика, химия, биология, география, </w:t>
      </w:r>
      <w:r w:rsidR="00A5528F">
        <w:t xml:space="preserve">физическая культура, </w:t>
      </w:r>
      <w:r>
        <w:t xml:space="preserve">экология, </w:t>
      </w:r>
      <w:r w:rsidR="00A5528F">
        <w:t>основы безопасности и защиты Родины</w:t>
      </w:r>
      <w:r>
        <w:t xml:space="preserve">); </w:t>
      </w:r>
      <w:r w:rsidR="00A5528F">
        <w:t>Секция -</w:t>
      </w:r>
      <w:r>
        <w:t xml:space="preserve"> «Академия гуманитарных наук» (русский язык, </w:t>
      </w:r>
      <w:r w:rsidR="00A5528F">
        <w:t xml:space="preserve">литература, </w:t>
      </w:r>
      <w:r>
        <w:t xml:space="preserve">иностранные языки, </w:t>
      </w:r>
      <w:r w:rsidR="00A5528F">
        <w:t xml:space="preserve">история, экономика, право, </w:t>
      </w:r>
      <w:r>
        <w:t>обществознание,</w:t>
      </w:r>
      <w:r w:rsidR="00A5528F">
        <w:t xml:space="preserve"> психология</w:t>
      </w:r>
      <w:r>
        <w:t xml:space="preserve">). </w:t>
      </w:r>
      <w:proofErr w:type="gramEnd"/>
    </w:p>
    <w:p w:rsidR="00F371D0" w:rsidRDefault="00F371D0" w:rsidP="00350BA7">
      <w:pPr>
        <w:pStyle w:val="Style7"/>
        <w:widowControl/>
        <w:tabs>
          <w:tab w:val="left" w:pos="538"/>
        </w:tabs>
        <w:spacing w:line="240" w:lineRule="auto"/>
        <w:jc w:val="both"/>
      </w:pPr>
      <w:r>
        <w:t>3.2.5. Для обучающихся старших</w:t>
      </w:r>
      <w:r w:rsidR="00F313CD">
        <w:t xml:space="preserve"> классов (9-11 класс): Секци</w:t>
      </w:r>
      <w:proofErr w:type="gramStart"/>
      <w:r w:rsidR="00F313CD">
        <w:t>я-</w:t>
      </w:r>
      <w:proofErr w:type="gramEnd"/>
      <w:r w:rsidR="00F313CD">
        <w:t xml:space="preserve"> «К</w:t>
      </w:r>
      <w:r>
        <w:t>раеведение</w:t>
      </w:r>
      <w:r w:rsidR="00F313CD">
        <w:t>» (история</w:t>
      </w:r>
      <w:r w:rsidR="002C73E2">
        <w:t>, экология, география). Секция</w:t>
      </w:r>
      <w:r w:rsidR="002C73E2" w:rsidRPr="00A5528F">
        <w:t xml:space="preserve"> </w:t>
      </w:r>
      <w:r w:rsidR="002C73E2">
        <w:t>«Подвиг героя», посвященная 80-летию победы ВОВ. Также принимаются работы, посвящен</w:t>
      </w:r>
      <w:r w:rsidR="002C73E2" w:rsidRPr="002C73E2">
        <w:t>н</w:t>
      </w:r>
      <w:r w:rsidR="002C73E2">
        <w:t>ые событиям СВО</w:t>
      </w:r>
    </w:p>
    <w:p w:rsidR="009E4800" w:rsidRDefault="009E4800" w:rsidP="00756924">
      <w:pPr>
        <w:pStyle w:val="Style7"/>
        <w:widowControl/>
        <w:tabs>
          <w:tab w:val="left" w:pos="538"/>
        </w:tabs>
        <w:spacing w:line="240" w:lineRule="auto"/>
        <w:jc w:val="both"/>
      </w:pPr>
      <w:r>
        <w:t>3.2.</w:t>
      </w:r>
      <w:r w:rsidR="002C73E2">
        <w:t>6</w:t>
      </w:r>
      <w:r>
        <w:t xml:space="preserve">. </w:t>
      </w:r>
      <w:r w:rsidR="002C73E2">
        <w:t xml:space="preserve">Для </w:t>
      </w:r>
      <w:r w:rsidR="00A5528F">
        <w:t xml:space="preserve">возрастных категорий </w:t>
      </w:r>
      <w:r w:rsidR="002C73E2">
        <w:t xml:space="preserve">с 1 по 4 группы </w:t>
      </w:r>
      <w:r w:rsidR="00A5528F">
        <w:t>при наличии работ дополнительно будет сформирована секция</w:t>
      </w:r>
      <w:r w:rsidR="00A5528F" w:rsidRPr="00A5528F">
        <w:t xml:space="preserve"> </w:t>
      </w:r>
      <w:r w:rsidR="00A5528F">
        <w:t xml:space="preserve">«Подвиг героя», </w:t>
      </w:r>
      <w:r>
        <w:t>посвящен</w:t>
      </w:r>
      <w:r w:rsidR="00A5528F">
        <w:t>ная 8</w:t>
      </w:r>
      <w:r>
        <w:t xml:space="preserve">0-летию </w:t>
      </w:r>
      <w:r w:rsidR="00A5528F">
        <w:t xml:space="preserve">победы ВОВ. </w:t>
      </w:r>
      <w:r>
        <w:t>Также пр</w:t>
      </w:r>
      <w:r w:rsidR="00A5528F">
        <w:t xml:space="preserve">инимаются </w:t>
      </w:r>
      <w:r w:rsidR="00F313CD">
        <w:t>работы,</w:t>
      </w:r>
      <w:r>
        <w:t xml:space="preserve"> посвящен</w:t>
      </w:r>
      <w:r w:rsidR="00F371D0" w:rsidRPr="002C73E2">
        <w:t>н</w:t>
      </w:r>
      <w:r>
        <w:t>ы</w:t>
      </w:r>
      <w:r w:rsidR="00F371D0">
        <w:t>е</w:t>
      </w:r>
      <w:r>
        <w:t xml:space="preserve"> событиям СВО.</w:t>
      </w:r>
    </w:p>
    <w:p w:rsidR="003B5FDD" w:rsidRPr="00756924" w:rsidRDefault="00756924" w:rsidP="00E21439">
      <w:pPr>
        <w:pStyle w:val="Style7"/>
        <w:widowControl/>
        <w:tabs>
          <w:tab w:val="left" w:pos="538"/>
        </w:tabs>
        <w:spacing w:line="240" w:lineRule="auto"/>
        <w:jc w:val="both"/>
        <w:rPr>
          <w:rStyle w:val="FontStyle43"/>
          <w:color w:val="FF0000"/>
          <w:sz w:val="24"/>
          <w:szCs w:val="24"/>
        </w:rPr>
      </w:pPr>
      <w:r>
        <w:t>3.3. Организаторы конференции вправе не формировать секцию, если количество предоставленных работ по предметному направлению составляет менее 5.</w:t>
      </w:r>
    </w:p>
    <w:p w:rsidR="003B5FDD" w:rsidRPr="003508BC" w:rsidRDefault="00756924" w:rsidP="003B5FDD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3.4</w:t>
      </w:r>
      <w:r w:rsidR="00BF7A43">
        <w:rPr>
          <w:rStyle w:val="FontStyle43"/>
          <w:sz w:val="24"/>
          <w:szCs w:val="24"/>
        </w:rPr>
        <w:t>.</w:t>
      </w:r>
      <w:r w:rsidR="003B5FDD" w:rsidRPr="003508BC">
        <w:rPr>
          <w:rStyle w:val="FontStyle43"/>
          <w:sz w:val="24"/>
          <w:szCs w:val="24"/>
        </w:rPr>
        <w:t xml:space="preserve"> Заявки, поступившие в оргкомитет после указанного срока, не рассматриваются и работы к участию не допускаются.</w:t>
      </w:r>
    </w:p>
    <w:p w:rsidR="003B5FDD" w:rsidRPr="003508BC" w:rsidRDefault="00756924" w:rsidP="00CD5E96">
      <w:pPr>
        <w:pStyle w:val="Style7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3.5</w:t>
      </w:r>
      <w:r w:rsidR="00BF7A43">
        <w:rPr>
          <w:rStyle w:val="FontStyle43"/>
          <w:sz w:val="24"/>
          <w:szCs w:val="24"/>
        </w:rPr>
        <w:t>.</w:t>
      </w:r>
      <w:r w:rsidR="003B5FDD" w:rsidRPr="003508BC">
        <w:rPr>
          <w:rStyle w:val="FontStyle43"/>
          <w:sz w:val="24"/>
          <w:szCs w:val="24"/>
        </w:rPr>
        <w:t xml:space="preserve"> Подведение итогов конференции и награждение </w:t>
      </w:r>
      <w:r w:rsidR="000D7C96" w:rsidRPr="003508BC">
        <w:rPr>
          <w:rStyle w:val="FontStyle43"/>
          <w:sz w:val="24"/>
          <w:szCs w:val="24"/>
        </w:rPr>
        <w:t xml:space="preserve">состоится </w:t>
      </w:r>
      <w:r w:rsidR="000D7C96">
        <w:rPr>
          <w:rStyle w:val="FontStyle43"/>
          <w:sz w:val="24"/>
          <w:szCs w:val="24"/>
        </w:rPr>
        <w:t xml:space="preserve">в </w:t>
      </w:r>
      <w:r w:rsidR="000D7C96" w:rsidRPr="003508BC">
        <w:rPr>
          <w:rStyle w:val="FontStyle43"/>
          <w:sz w:val="24"/>
          <w:szCs w:val="24"/>
        </w:rPr>
        <w:t>торжественной</w:t>
      </w:r>
      <w:r w:rsidR="003B5FDD" w:rsidRPr="003508BC">
        <w:rPr>
          <w:rStyle w:val="FontStyle43"/>
          <w:sz w:val="24"/>
          <w:szCs w:val="24"/>
        </w:rPr>
        <w:t xml:space="preserve"> обстановке.</w:t>
      </w:r>
    </w:p>
    <w:p w:rsidR="009D101C" w:rsidRPr="003508BC" w:rsidRDefault="009D101C" w:rsidP="003B5FDD">
      <w:pPr>
        <w:pStyle w:val="Style10"/>
        <w:widowControl/>
        <w:jc w:val="center"/>
        <w:rPr>
          <w:rStyle w:val="FontStyle19"/>
          <w:b/>
          <w:sz w:val="24"/>
          <w:szCs w:val="24"/>
        </w:rPr>
      </w:pPr>
    </w:p>
    <w:p w:rsidR="003B5FDD" w:rsidRPr="003508BC" w:rsidRDefault="003B5FDD" w:rsidP="003B5FDD">
      <w:pPr>
        <w:pStyle w:val="Style10"/>
        <w:widowControl/>
        <w:jc w:val="center"/>
        <w:rPr>
          <w:rStyle w:val="FontStyle19"/>
          <w:b/>
          <w:sz w:val="24"/>
          <w:szCs w:val="24"/>
        </w:rPr>
      </w:pPr>
      <w:r w:rsidRPr="003508BC">
        <w:rPr>
          <w:rStyle w:val="FontStyle19"/>
          <w:b/>
          <w:sz w:val="24"/>
          <w:szCs w:val="24"/>
        </w:rPr>
        <w:t>4. Руководство конференцией</w:t>
      </w:r>
    </w:p>
    <w:p w:rsidR="003B5FDD" w:rsidRPr="003508BC" w:rsidRDefault="003B5FDD" w:rsidP="003B5FDD">
      <w:pPr>
        <w:pStyle w:val="Style10"/>
        <w:widowControl/>
        <w:jc w:val="both"/>
        <w:rPr>
          <w:rStyle w:val="FontStyle33"/>
          <w:b w:val="0"/>
          <w:i w:val="0"/>
          <w:sz w:val="24"/>
          <w:szCs w:val="24"/>
        </w:rPr>
      </w:pPr>
      <w:r w:rsidRPr="003508BC">
        <w:rPr>
          <w:rStyle w:val="FontStyle19"/>
          <w:sz w:val="24"/>
          <w:szCs w:val="24"/>
        </w:rPr>
        <w:t>4.1</w:t>
      </w:r>
      <w:r w:rsidR="00BF7A43">
        <w:rPr>
          <w:rStyle w:val="FontStyle19"/>
          <w:sz w:val="24"/>
          <w:szCs w:val="24"/>
        </w:rPr>
        <w:t>.</w:t>
      </w:r>
      <w:r w:rsidRPr="003508BC">
        <w:rPr>
          <w:rStyle w:val="FontStyle19"/>
          <w:sz w:val="24"/>
          <w:szCs w:val="24"/>
        </w:rPr>
        <w:t xml:space="preserve"> Общее руководство районной научно-практической конференцией осуществляет оргкомитет, утвержденный начальником управления образования</w:t>
      </w:r>
      <w:r w:rsidRPr="003508BC">
        <w:rPr>
          <w:rStyle w:val="FontStyle33"/>
          <w:b w:val="0"/>
          <w:i w:val="0"/>
          <w:sz w:val="24"/>
          <w:szCs w:val="24"/>
        </w:rPr>
        <w:t>.</w:t>
      </w:r>
    </w:p>
    <w:p w:rsidR="00CB5CE8" w:rsidRDefault="003B5FDD" w:rsidP="003B5FDD">
      <w:pPr>
        <w:pStyle w:val="Style10"/>
        <w:widowControl/>
        <w:jc w:val="both"/>
        <w:rPr>
          <w:rStyle w:val="FontStyle33"/>
          <w:b w:val="0"/>
          <w:i w:val="0"/>
          <w:sz w:val="24"/>
          <w:szCs w:val="24"/>
        </w:rPr>
      </w:pPr>
      <w:r w:rsidRPr="003508BC">
        <w:rPr>
          <w:rStyle w:val="FontStyle33"/>
          <w:b w:val="0"/>
          <w:i w:val="0"/>
          <w:sz w:val="24"/>
          <w:szCs w:val="24"/>
        </w:rPr>
        <w:t>4.2</w:t>
      </w:r>
      <w:r w:rsidR="00BF7A43">
        <w:rPr>
          <w:rStyle w:val="FontStyle33"/>
          <w:b w:val="0"/>
          <w:i w:val="0"/>
          <w:sz w:val="24"/>
          <w:szCs w:val="24"/>
        </w:rPr>
        <w:t>.</w:t>
      </w:r>
      <w:r w:rsidRPr="003508BC">
        <w:rPr>
          <w:rStyle w:val="FontStyle33"/>
          <w:b w:val="0"/>
          <w:i w:val="0"/>
          <w:sz w:val="24"/>
          <w:szCs w:val="24"/>
        </w:rPr>
        <w:t xml:space="preserve"> Председателем оргкомитета является н</w:t>
      </w:r>
      <w:r w:rsidR="00CB5CE8">
        <w:rPr>
          <w:rStyle w:val="FontStyle33"/>
          <w:b w:val="0"/>
          <w:i w:val="0"/>
          <w:sz w:val="24"/>
          <w:szCs w:val="24"/>
        </w:rPr>
        <w:t xml:space="preserve">ачальник управления образования </w:t>
      </w:r>
      <w:r w:rsidR="00787616">
        <w:t>а</w:t>
      </w:r>
      <w:r w:rsidR="00CB5CE8" w:rsidRPr="003508BC">
        <w:t xml:space="preserve">дминистрации Кемеровского муниципального </w:t>
      </w:r>
      <w:r w:rsidR="00CB5CE8">
        <w:t>округа</w:t>
      </w:r>
      <w:r w:rsidR="00CB5CE8" w:rsidRPr="003508BC">
        <w:rPr>
          <w:rStyle w:val="FontStyle33"/>
          <w:b w:val="0"/>
          <w:i w:val="0"/>
          <w:sz w:val="24"/>
          <w:szCs w:val="24"/>
        </w:rPr>
        <w:t xml:space="preserve"> </w:t>
      </w:r>
      <w:r w:rsidR="00CB5CE8">
        <w:rPr>
          <w:rStyle w:val="FontStyle33"/>
          <w:b w:val="0"/>
          <w:i w:val="0"/>
          <w:sz w:val="24"/>
          <w:szCs w:val="24"/>
        </w:rPr>
        <w:t>(далее УО АКМО)</w:t>
      </w:r>
    </w:p>
    <w:p w:rsidR="003B5FDD" w:rsidRPr="003508BC" w:rsidRDefault="003B5FDD" w:rsidP="003B5FDD">
      <w:pPr>
        <w:pStyle w:val="Style10"/>
        <w:widowControl/>
        <w:jc w:val="both"/>
        <w:rPr>
          <w:rStyle w:val="FontStyle43"/>
          <w:sz w:val="24"/>
          <w:szCs w:val="24"/>
        </w:rPr>
      </w:pPr>
      <w:r w:rsidRPr="003508BC">
        <w:rPr>
          <w:rStyle w:val="FontStyle33"/>
          <w:b w:val="0"/>
          <w:i w:val="0"/>
          <w:sz w:val="24"/>
          <w:szCs w:val="24"/>
        </w:rPr>
        <w:t>4.3</w:t>
      </w:r>
      <w:r w:rsidR="00BF7A43">
        <w:rPr>
          <w:rStyle w:val="FontStyle33"/>
          <w:b w:val="0"/>
          <w:i w:val="0"/>
          <w:sz w:val="24"/>
          <w:szCs w:val="24"/>
        </w:rPr>
        <w:t>.</w:t>
      </w:r>
      <w:r w:rsidRPr="003508BC">
        <w:rPr>
          <w:rStyle w:val="FontStyle33"/>
          <w:b w:val="0"/>
          <w:i w:val="0"/>
          <w:sz w:val="24"/>
          <w:szCs w:val="24"/>
        </w:rPr>
        <w:t xml:space="preserve"> В состав о</w:t>
      </w:r>
      <w:r w:rsidRPr="003508BC">
        <w:rPr>
          <w:rStyle w:val="FontStyle19"/>
          <w:sz w:val="24"/>
          <w:szCs w:val="24"/>
        </w:rPr>
        <w:t xml:space="preserve">ргкомитета входят </w:t>
      </w:r>
      <w:r w:rsidRPr="003508BC">
        <w:rPr>
          <w:rStyle w:val="FontStyle43"/>
          <w:sz w:val="24"/>
          <w:szCs w:val="24"/>
        </w:rPr>
        <w:t xml:space="preserve">специалисты </w:t>
      </w:r>
      <w:r w:rsidR="00CB5CE8">
        <w:rPr>
          <w:rStyle w:val="FontStyle33"/>
          <w:b w:val="0"/>
          <w:i w:val="0"/>
          <w:sz w:val="24"/>
          <w:szCs w:val="24"/>
        </w:rPr>
        <w:t>УО АКМО</w:t>
      </w:r>
      <w:r w:rsidRPr="003508BC">
        <w:rPr>
          <w:rStyle w:val="FontStyle43"/>
          <w:sz w:val="24"/>
          <w:szCs w:val="24"/>
        </w:rPr>
        <w:t xml:space="preserve">, методисты </w:t>
      </w:r>
      <w:r w:rsidR="00CB5CE8">
        <w:rPr>
          <w:rStyle w:val="FontStyle33"/>
          <w:b w:val="0"/>
          <w:i w:val="0"/>
          <w:sz w:val="24"/>
          <w:szCs w:val="24"/>
        </w:rPr>
        <w:t>МА</w:t>
      </w:r>
      <w:r w:rsidRPr="003508BC">
        <w:rPr>
          <w:rStyle w:val="FontStyle33"/>
          <w:b w:val="0"/>
          <w:i w:val="0"/>
          <w:sz w:val="24"/>
          <w:szCs w:val="24"/>
        </w:rPr>
        <w:t>У «</w:t>
      </w:r>
      <w:r w:rsidR="00CB5CE8">
        <w:rPr>
          <w:rStyle w:val="FontStyle33"/>
          <w:b w:val="0"/>
          <w:i w:val="0"/>
          <w:sz w:val="24"/>
          <w:szCs w:val="24"/>
        </w:rPr>
        <w:t>Информационно-м</w:t>
      </w:r>
      <w:r w:rsidRPr="003508BC">
        <w:rPr>
          <w:rStyle w:val="FontStyle33"/>
          <w:b w:val="0"/>
          <w:i w:val="0"/>
          <w:sz w:val="24"/>
          <w:szCs w:val="24"/>
        </w:rPr>
        <w:t xml:space="preserve">етодический центр», </w:t>
      </w:r>
      <w:r w:rsidRPr="003508BC">
        <w:rPr>
          <w:rStyle w:val="FontStyle43"/>
          <w:sz w:val="24"/>
          <w:szCs w:val="24"/>
        </w:rPr>
        <w:t>ученые и преподаватели высших учебных зав</w:t>
      </w:r>
      <w:r w:rsidR="001D6BB6">
        <w:rPr>
          <w:rStyle w:val="FontStyle43"/>
          <w:sz w:val="24"/>
          <w:szCs w:val="24"/>
        </w:rPr>
        <w:t>едений, руководители и педагоги</w:t>
      </w:r>
      <w:r w:rsidRPr="003508BC">
        <w:rPr>
          <w:rStyle w:val="FontStyle43"/>
          <w:sz w:val="24"/>
          <w:szCs w:val="24"/>
        </w:rPr>
        <w:t xml:space="preserve"> образовательных организаций, члены родительской общественности.</w:t>
      </w:r>
    </w:p>
    <w:p w:rsidR="003B5FDD" w:rsidRPr="003508BC" w:rsidRDefault="003B5FDD" w:rsidP="003B5FDD">
      <w:pPr>
        <w:pStyle w:val="Style10"/>
        <w:widowControl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4.4</w:t>
      </w:r>
      <w:r w:rsidR="00BF7A43">
        <w:rPr>
          <w:rStyle w:val="FontStyle43"/>
          <w:sz w:val="24"/>
          <w:szCs w:val="24"/>
        </w:rPr>
        <w:t>.</w:t>
      </w:r>
      <w:r w:rsidRPr="003508BC">
        <w:rPr>
          <w:rStyle w:val="FontStyle43"/>
          <w:sz w:val="24"/>
          <w:szCs w:val="24"/>
        </w:rPr>
        <w:t xml:space="preserve"> Отбор работ на конференцию осуществляет Экспертный совет, в состав которого входят педагоги образовательных орг</w:t>
      </w:r>
      <w:r w:rsidR="00CB5CE8">
        <w:rPr>
          <w:rStyle w:val="FontStyle43"/>
          <w:sz w:val="24"/>
          <w:szCs w:val="24"/>
        </w:rPr>
        <w:t xml:space="preserve">анизаций и </w:t>
      </w:r>
      <w:r w:rsidR="002C73E2">
        <w:rPr>
          <w:rStyle w:val="FontStyle43"/>
          <w:sz w:val="24"/>
          <w:szCs w:val="24"/>
        </w:rPr>
        <w:t>руководители ТГРП</w:t>
      </w:r>
      <w:r w:rsidR="00174CFB">
        <w:rPr>
          <w:rStyle w:val="FontStyle43"/>
          <w:sz w:val="24"/>
          <w:szCs w:val="24"/>
        </w:rPr>
        <w:t xml:space="preserve"> </w:t>
      </w:r>
      <w:r w:rsidR="00CB5CE8">
        <w:rPr>
          <w:rStyle w:val="FontStyle43"/>
          <w:sz w:val="24"/>
          <w:szCs w:val="24"/>
        </w:rPr>
        <w:t>Кемеровского муниципального округа.</w:t>
      </w:r>
    </w:p>
    <w:p w:rsidR="003B5FDD" w:rsidRPr="003508BC" w:rsidRDefault="003B5FDD" w:rsidP="003B5FDD">
      <w:pPr>
        <w:pStyle w:val="Style10"/>
        <w:widowControl/>
        <w:jc w:val="both"/>
        <w:rPr>
          <w:rStyle w:val="FontStyle19"/>
          <w:sz w:val="24"/>
          <w:szCs w:val="24"/>
        </w:rPr>
      </w:pPr>
    </w:p>
    <w:p w:rsidR="003B5FDD" w:rsidRPr="003508BC" w:rsidRDefault="003B5FDD" w:rsidP="003B5FDD">
      <w:pPr>
        <w:pStyle w:val="Style10"/>
        <w:widowControl/>
        <w:numPr>
          <w:ilvl w:val="0"/>
          <w:numId w:val="12"/>
        </w:numPr>
        <w:jc w:val="center"/>
        <w:rPr>
          <w:rStyle w:val="FontStyle19"/>
          <w:b/>
          <w:sz w:val="24"/>
          <w:szCs w:val="24"/>
        </w:rPr>
      </w:pPr>
      <w:r w:rsidRPr="003508BC">
        <w:rPr>
          <w:rStyle w:val="FontStyle19"/>
          <w:b/>
          <w:sz w:val="24"/>
          <w:szCs w:val="24"/>
        </w:rPr>
        <w:t>Требования к содержанию и оформлению работы</w:t>
      </w:r>
    </w:p>
    <w:p w:rsidR="003B5FDD" w:rsidRPr="003508BC" w:rsidRDefault="003B5FDD" w:rsidP="003B5FDD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3508BC">
        <w:rPr>
          <w:rStyle w:val="FontStyle19"/>
          <w:sz w:val="24"/>
          <w:szCs w:val="24"/>
        </w:rPr>
        <w:t>5.1</w:t>
      </w:r>
      <w:r w:rsidR="00BF7A43">
        <w:rPr>
          <w:rStyle w:val="FontStyle19"/>
          <w:sz w:val="24"/>
          <w:szCs w:val="24"/>
        </w:rPr>
        <w:t>.</w:t>
      </w:r>
      <w:r w:rsidRPr="003508BC">
        <w:rPr>
          <w:rStyle w:val="FontStyle19"/>
          <w:sz w:val="24"/>
          <w:szCs w:val="24"/>
        </w:rPr>
        <w:t xml:space="preserve">  На Конференцию</w:t>
      </w:r>
      <w:r w:rsidR="0035493C">
        <w:rPr>
          <w:rStyle w:val="FontStyle19"/>
          <w:sz w:val="24"/>
          <w:szCs w:val="24"/>
        </w:rPr>
        <w:t xml:space="preserve"> принимаются работа объемом до 15</w:t>
      </w:r>
      <w:r w:rsidRPr="003508BC">
        <w:rPr>
          <w:rStyle w:val="FontStyle19"/>
          <w:sz w:val="24"/>
          <w:szCs w:val="24"/>
        </w:rPr>
        <w:t xml:space="preserve"> страниц компьютерного текста. Работа оформляется на белой бумаге формата А</w:t>
      </w:r>
      <w:proofErr w:type="gramStart"/>
      <w:r w:rsidRPr="003508BC">
        <w:rPr>
          <w:rStyle w:val="FontStyle19"/>
          <w:sz w:val="24"/>
          <w:szCs w:val="24"/>
        </w:rPr>
        <w:t>4</w:t>
      </w:r>
      <w:proofErr w:type="gramEnd"/>
      <w:r w:rsidRPr="003508BC">
        <w:rPr>
          <w:rStyle w:val="FontStyle19"/>
          <w:sz w:val="24"/>
          <w:szCs w:val="24"/>
        </w:rPr>
        <w:t xml:space="preserve">, 14 кегль, с интервалом 1,5, с отступами: слева – 3 см., справа – 1 см., сверху – 2 см., снизу – 2,5 см. Приложения (чертежи, таблицы, </w:t>
      </w:r>
      <w:r w:rsidRPr="003508BC">
        <w:rPr>
          <w:rStyle w:val="FontStyle19"/>
          <w:sz w:val="24"/>
          <w:szCs w:val="24"/>
        </w:rPr>
        <w:lastRenderedPageBreak/>
        <w:t xml:space="preserve">тексты программ, графики, фотографии) могут быть выполнены в виде вкладышей большого формата. </w:t>
      </w:r>
    </w:p>
    <w:p w:rsidR="003B5FDD" w:rsidRPr="003508BC" w:rsidRDefault="003B5FDD" w:rsidP="003B5FDD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3508BC">
        <w:rPr>
          <w:rStyle w:val="FontStyle19"/>
          <w:sz w:val="24"/>
          <w:szCs w:val="24"/>
        </w:rPr>
        <w:t>5.2</w:t>
      </w:r>
      <w:r w:rsidR="00BF7A43">
        <w:rPr>
          <w:rStyle w:val="FontStyle19"/>
          <w:sz w:val="24"/>
          <w:szCs w:val="24"/>
        </w:rPr>
        <w:t>.</w:t>
      </w:r>
      <w:r w:rsidRPr="003508BC">
        <w:rPr>
          <w:rStyle w:val="FontStyle19"/>
          <w:sz w:val="24"/>
          <w:szCs w:val="24"/>
        </w:rPr>
        <w:t xml:space="preserve"> Работа</w:t>
      </w:r>
      <w:r w:rsidR="00756924">
        <w:rPr>
          <w:rStyle w:val="FontStyle19"/>
          <w:sz w:val="24"/>
          <w:szCs w:val="24"/>
        </w:rPr>
        <w:t xml:space="preserve">, представленная </w:t>
      </w:r>
      <w:r w:rsidR="002C73E2">
        <w:rPr>
          <w:rStyle w:val="FontStyle19"/>
          <w:sz w:val="24"/>
          <w:szCs w:val="24"/>
        </w:rPr>
        <w:t>на конференцию</w:t>
      </w:r>
      <w:r w:rsidRPr="003508BC">
        <w:rPr>
          <w:rStyle w:val="FontStyle19"/>
          <w:sz w:val="24"/>
          <w:szCs w:val="24"/>
        </w:rPr>
        <w:t>, должны быть выстроена по общепринятой структуре:</w:t>
      </w:r>
    </w:p>
    <w:p w:rsidR="003B5FDD" w:rsidRPr="003508BC" w:rsidRDefault="003B5FDD" w:rsidP="003B5FDD">
      <w:pPr>
        <w:pStyle w:val="Style10"/>
        <w:widowControl/>
        <w:numPr>
          <w:ilvl w:val="0"/>
          <w:numId w:val="7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титульный лист;</w:t>
      </w:r>
    </w:p>
    <w:p w:rsidR="003B5FDD" w:rsidRPr="003508BC" w:rsidRDefault="003B5FDD" w:rsidP="003B5FDD">
      <w:pPr>
        <w:pStyle w:val="Style10"/>
        <w:widowControl/>
        <w:numPr>
          <w:ilvl w:val="0"/>
          <w:numId w:val="7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оглавление, в котором указываются главы работ с указанием страниц;</w:t>
      </w:r>
    </w:p>
    <w:p w:rsidR="003B5FDD" w:rsidRPr="003508BC" w:rsidRDefault="003B5FDD" w:rsidP="003B5FDD">
      <w:pPr>
        <w:pStyle w:val="Style10"/>
        <w:widowControl/>
        <w:numPr>
          <w:ilvl w:val="0"/>
          <w:numId w:val="7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введение, которое включает в себя обоснование выбранной темы, цель и содержание поставленных задач, формулировку объекта и предмета исследования, характеристику работы (теоретическое или прикладное исследование) и краткий обзор имеющейся по данной теме литературы;</w:t>
      </w:r>
    </w:p>
    <w:p w:rsidR="003B5FDD" w:rsidRPr="003508BC" w:rsidRDefault="003B5FDD" w:rsidP="003B5FDD">
      <w:pPr>
        <w:pStyle w:val="Style10"/>
        <w:widowControl/>
        <w:numPr>
          <w:ilvl w:val="0"/>
          <w:numId w:val="7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основная часть должна соответствовать теме работы и полностью ее раскрывать. Здесь приводится методика, техника и объем исследования, излагаются и анализируются полученные результаты;</w:t>
      </w:r>
    </w:p>
    <w:p w:rsidR="003B5FDD" w:rsidRPr="003508BC" w:rsidRDefault="003B5FDD" w:rsidP="003B5FDD">
      <w:pPr>
        <w:pStyle w:val="Style10"/>
        <w:widowControl/>
        <w:numPr>
          <w:ilvl w:val="0"/>
          <w:numId w:val="7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заключение содержит основные выводы, к которым автор пришел в результате работы;</w:t>
      </w:r>
    </w:p>
    <w:p w:rsidR="003B5FDD" w:rsidRPr="003508BC" w:rsidRDefault="003B5FDD" w:rsidP="003B5FDD">
      <w:pPr>
        <w:pStyle w:val="Style10"/>
        <w:widowControl/>
        <w:numPr>
          <w:ilvl w:val="0"/>
          <w:numId w:val="7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список использованной литературы (номер ссылки в тексте должен соответствовать порядковому номеру источника в списке литературы);</w:t>
      </w:r>
    </w:p>
    <w:p w:rsidR="003B5FDD" w:rsidRPr="003508BC" w:rsidRDefault="003B5FDD" w:rsidP="003B5FDD">
      <w:pPr>
        <w:pStyle w:val="Style10"/>
        <w:widowControl/>
        <w:numPr>
          <w:ilvl w:val="0"/>
          <w:numId w:val="7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приложение включает в себя вспомогательные или дополнительные материалы (таблицы, графики и др.), если они помогают лучшему пониманию полученных результатов.</w:t>
      </w:r>
    </w:p>
    <w:p w:rsidR="003B5FDD" w:rsidRPr="003508BC" w:rsidRDefault="003B5FDD" w:rsidP="003B5FDD">
      <w:pPr>
        <w:pStyle w:val="Style10"/>
        <w:widowControl/>
        <w:ind w:left="20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5.3</w:t>
      </w:r>
      <w:r w:rsidR="00BF7A43">
        <w:rPr>
          <w:rStyle w:val="FontStyle43"/>
          <w:sz w:val="24"/>
          <w:szCs w:val="24"/>
        </w:rPr>
        <w:t>.</w:t>
      </w:r>
      <w:r w:rsidRPr="003508BC">
        <w:rPr>
          <w:rStyle w:val="FontStyle43"/>
          <w:sz w:val="24"/>
          <w:szCs w:val="24"/>
        </w:rPr>
        <w:t xml:space="preserve"> В работах должен содержаться материал, имеющий научное либо практическое значение.</w:t>
      </w:r>
    </w:p>
    <w:p w:rsidR="003B5FDD" w:rsidRPr="003508BC" w:rsidRDefault="003B5FDD" w:rsidP="003B5FDD">
      <w:pPr>
        <w:pStyle w:val="Style10"/>
        <w:widowControl/>
        <w:ind w:left="20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5.4</w:t>
      </w:r>
      <w:r w:rsidR="00BF7A43">
        <w:rPr>
          <w:rStyle w:val="FontStyle43"/>
          <w:sz w:val="24"/>
          <w:szCs w:val="24"/>
        </w:rPr>
        <w:t>.</w:t>
      </w:r>
      <w:r w:rsidRPr="003508BC">
        <w:rPr>
          <w:rStyle w:val="FontStyle43"/>
          <w:sz w:val="24"/>
          <w:szCs w:val="24"/>
        </w:rPr>
        <w:t xml:space="preserve"> Работы прикладного характера сопровождаются:</w:t>
      </w:r>
    </w:p>
    <w:p w:rsidR="003B5FDD" w:rsidRPr="003508BC" w:rsidRDefault="003B5FDD" w:rsidP="003B5FDD">
      <w:pPr>
        <w:pStyle w:val="Style10"/>
        <w:widowControl/>
        <w:numPr>
          <w:ilvl w:val="0"/>
          <w:numId w:val="8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описанием нестандартной задачи, интересного эксперимента, технической установки;</w:t>
      </w:r>
    </w:p>
    <w:p w:rsidR="003B5FDD" w:rsidRPr="003508BC" w:rsidRDefault="003B5FDD" w:rsidP="003B5FDD">
      <w:pPr>
        <w:pStyle w:val="Style10"/>
        <w:widowControl/>
        <w:numPr>
          <w:ilvl w:val="0"/>
          <w:numId w:val="8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изложением алгоритма решения задачи;</w:t>
      </w:r>
    </w:p>
    <w:p w:rsidR="003B5FDD" w:rsidRPr="003508BC" w:rsidRDefault="003B5FDD" w:rsidP="003B5FDD">
      <w:pPr>
        <w:pStyle w:val="Style10"/>
        <w:widowControl/>
        <w:numPr>
          <w:ilvl w:val="0"/>
          <w:numId w:val="8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описанием программы, входных и выходных данных, полученных результатов;</w:t>
      </w:r>
    </w:p>
    <w:p w:rsidR="003B5FDD" w:rsidRPr="003508BC" w:rsidRDefault="003B5FDD" w:rsidP="003B5FDD">
      <w:pPr>
        <w:pStyle w:val="Style10"/>
        <w:widowControl/>
        <w:numPr>
          <w:ilvl w:val="0"/>
          <w:numId w:val="8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анализом результатов численного решения задачи;</w:t>
      </w:r>
    </w:p>
    <w:p w:rsidR="003B5FDD" w:rsidRPr="003508BC" w:rsidRDefault="003B5FDD" w:rsidP="003B5FDD">
      <w:pPr>
        <w:pStyle w:val="Style10"/>
        <w:widowControl/>
        <w:numPr>
          <w:ilvl w:val="0"/>
          <w:numId w:val="8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 xml:space="preserve">описанием характеристики вычислительной техники, на которой решалась задача и т.д. </w:t>
      </w:r>
    </w:p>
    <w:p w:rsidR="003B5FDD" w:rsidRPr="003508BC" w:rsidRDefault="003B5FDD" w:rsidP="003B5FDD">
      <w:pPr>
        <w:pStyle w:val="Style10"/>
        <w:widowControl/>
        <w:numPr>
          <w:ilvl w:val="1"/>
          <w:numId w:val="12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Работы, связанные с собственным изысканием автором, должны содержать:</w:t>
      </w:r>
    </w:p>
    <w:p w:rsidR="003B5FDD" w:rsidRPr="003508BC" w:rsidRDefault="003B5FDD" w:rsidP="003B5FDD">
      <w:pPr>
        <w:pStyle w:val="Style10"/>
        <w:widowControl/>
        <w:numPr>
          <w:ilvl w:val="0"/>
          <w:numId w:val="9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углубленное рассмотрение теоретического вопроса школьной программы или вопроса, не входящего в школьную программу;</w:t>
      </w:r>
    </w:p>
    <w:p w:rsidR="003B5FDD" w:rsidRPr="003508BC" w:rsidRDefault="003B5FDD" w:rsidP="003B5FDD">
      <w:pPr>
        <w:pStyle w:val="Style10"/>
        <w:widowControl/>
        <w:numPr>
          <w:ilvl w:val="0"/>
          <w:numId w:val="9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актуальность решаемой проблемы;</w:t>
      </w:r>
    </w:p>
    <w:p w:rsidR="003B5FDD" w:rsidRPr="003508BC" w:rsidRDefault="003B5FDD" w:rsidP="003B5FDD">
      <w:pPr>
        <w:pStyle w:val="Style10"/>
        <w:widowControl/>
        <w:numPr>
          <w:ilvl w:val="0"/>
          <w:numId w:val="9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сравнение старых и предполагаемых методов решения проблемы;</w:t>
      </w:r>
    </w:p>
    <w:p w:rsidR="003B5FDD" w:rsidRPr="003508BC" w:rsidRDefault="003B5FDD" w:rsidP="003B5FDD">
      <w:pPr>
        <w:pStyle w:val="Style10"/>
        <w:widowControl/>
        <w:numPr>
          <w:ilvl w:val="0"/>
          <w:numId w:val="9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причины использования предлагаемых методов (эффективность, точность, простота и т.д.)</w:t>
      </w:r>
    </w:p>
    <w:p w:rsidR="003B5FDD" w:rsidRPr="003508BC" w:rsidRDefault="003B5FDD" w:rsidP="003B5FDD">
      <w:pPr>
        <w:pStyle w:val="Style10"/>
        <w:widowControl/>
        <w:numPr>
          <w:ilvl w:val="0"/>
          <w:numId w:val="9"/>
        </w:numPr>
        <w:ind w:left="567"/>
        <w:jc w:val="both"/>
        <w:rPr>
          <w:rStyle w:val="FontStyle43"/>
          <w:sz w:val="24"/>
          <w:szCs w:val="24"/>
        </w:rPr>
      </w:pPr>
      <w:r w:rsidRPr="003508BC">
        <w:rPr>
          <w:rStyle w:val="FontStyle43"/>
          <w:sz w:val="24"/>
          <w:szCs w:val="24"/>
        </w:rPr>
        <w:t>предложения по практическому использованию результатов.</w:t>
      </w:r>
    </w:p>
    <w:p w:rsidR="003B5FDD" w:rsidRPr="003508BC" w:rsidRDefault="003B5FDD" w:rsidP="003B5FDD">
      <w:pPr>
        <w:pStyle w:val="Style10"/>
        <w:widowControl/>
        <w:jc w:val="both"/>
        <w:rPr>
          <w:color w:val="000000"/>
        </w:rPr>
      </w:pPr>
      <w:r w:rsidRPr="003508BC">
        <w:rPr>
          <w:rStyle w:val="FontStyle43"/>
          <w:sz w:val="24"/>
          <w:szCs w:val="24"/>
        </w:rPr>
        <w:t>5.6</w:t>
      </w:r>
      <w:r w:rsidR="00FC05E9">
        <w:rPr>
          <w:rStyle w:val="FontStyle43"/>
          <w:sz w:val="24"/>
          <w:szCs w:val="24"/>
        </w:rPr>
        <w:t>.</w:t>
      </w:r>
      <w:r w:rsidRPr="003508BC">
        <w:rPr>
          <w:rStyle w:val="FontStyle43"/>
          <w:sz w:val="24"/>
          <w:szCs w:val="24"/>
        </w:rPr>
        <w:t xml:space="preserve"> </w:t>
      </w:r>
      <w:r w:rsidRPr="003508BC">
        <w:rPr>
          <w:color w:val="000000"/>
        </w:rPr>
        <w:t>Все материалы, представленные на конференцию, не возвращаются. Авторам работ не      передаются протоколы жюри.</w:t>
      </w:r>
    </w:p>
    <w:p w:rsidR="003B5FDD" w:rsidRPr="003508BC" w:rsidRDefault="00BF7A43" w:rsidP="00BF7A4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5.7.</w:t>
      </w:r>
      <w:r w:rsidR="00FC0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B5FDD" w:rsidRPr="00350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выступления с докладом – 5-7 минут.</w:t>
      </w:r>
    </w:p>
    <w:p w:rsidR="003B5FDD" w:rsidRPr="003508BC" w:rsidRDefault="003B5FDD" w:rsidP="003B5FDD">
      <w:pPr>
        <w:spacing w:after="0" w:line="240" w:lineRule="auto"/>
        <w:jc w:val="both"/>
        <w:rPr>
          <w:rStyle w:val="FontStyle19"/>
          <w:rFonts w:eastAsia="Times New Roman"/>
          <w:color w:val="000000"/>
          <w:sz w:val="24"/>
          <w:szCs w:val="24"/>
          <w:lang w:eastAsia="ru-RU"/>
        </w:rPr>
      </w:pPr>
      <w:r w:rsidRPr="003508BC">
        <w:rPr>
          <w:rStyle w:val="FontStyle19"/>
          <w:sz w:val="24"/>
          <w:szCs w:val="24"/>
        </w:rPr>
        <w:t>5.8</w:t>
      </w:r>
      <w:r w:rsidR="00BF7A43">
        <w:rPr>
          <w:rStyle w:val="FontStyle19"/>
          <w:sz w:val="24"/>
          <w:szCs w:val="24"/>
        </w:rPr>
        <w:t>.</w:t>
      </w:r>
      <w:r w:rsidRPr="003508BC">
        <w:rPr>
          <w:rStyle w:val="FontStyle19"/>
          <w:sz w:val="24"/>
          <w:szCs w:val="24"/>
        </w:rPr>
        <w:t xml:space="preserve"> После проведения предварительной экспертизы экспертный совет конференции определяет лучшие работы по каждой секции, авторы которых приглашаются для участия в работе конференции</w:t>
      </w:r>
      <w:proofErr w:type="gramStart"/>
      <w:r w:rsidRPr="003508BC">
        <w:rPr>
          <w:rStyle w:val="FontStyle19"/>
          <w:sz w:val="24"/>
          <w:szCs w:val="24"/>
        </w:rPr>
        <w:t>.</w:t>
      </w:r>
      <w:proofErr w:type="gramEnd"/>
    </w:p>
    <w:p w:rsidR="003B5FDD" w:rsidRPr="003508BC" w:rsidRDefault="00FC05E9" w:rsidP="003B5FDD">
      <w:pPr>
        <w:numPr>
          <w:ilvl w:val="1"/>
          <w:numId w:val="14"/>
        </w:numPr>
        <w:spacing w:after="0" w:line="240" w:lineRule="auto"/>
        <w:jc w:val="both"/>
        <w:rPr>
          <w:rStyle w:val="FontStyle19"/>
          <w:rFonts w:eastAsia="Times New Roman"/>
          <w:color w:val="000000"/>
          <w:sz w:val="24"/>
          <w:szCs w:val="24"/>
          <w:lang w:eastAsia="ru-RU"/>
        </w:rPr>
      </w:pPr>
      <w:r>
        <w:rPr>
          <w:rStyle w:val="FontStyle19"/>
          <w:sz w:val="24"/>
          <w:szCs w:val="24"/>
        </w:rPr>
        <w:t xml:space="preserve">. </w:t>
      </w:r>
      <w:r w:rsidR="003B5FDD" w:rsidRPr="003508BC">
        <w:rPr>
          <w:rStyle w:val="FontStyle19"/>
          <w:sz w:val="24"/>
          <w:szCs w:val="24"/>
        </w:rPr>
        <w:t>Титульный лист оформляется согласно приложению (Приложение 2)</w:t>
      </w:r>
    </w:p>
    <w:p w:rsidR="00CB5B32" w:rsidRPr="001D09BE" w:rsidRDefault="003B5FDD" w:rsidP="001D09BE">
      <w:pPr>
        <w:numPr>
          <w:ilvl w:val="1"/>
          <w:numId w:val="14"/>
        </w:numPr>
        <w:spacing w:after="0" w:line="240" w:lineRule="auto"/>
        <w:jc w:val="both"/>
        <w:rPr>
          <w:rStyle w:val="FontStyle19"/>
          <w:rFonts w:eastAsia="Times New Roman"/>
          <w:sz w:val="24"/>
          <w:szCs w:val="24"/>
          <w:lang w:eastAsia="ru-RU"/>
        </w:rPr>
      </w:pPr>
      <w:r w:rsidRPr="003508BC">
        <w:rPr>
          <w:rStyle w:val="FontStyle19"/>
          <w:sz w:val="24"/>
          <w:szCs w:val="24"/>
        </w:rPr>
        <w:t xml:space="preserve">В случае предоставления работы с нарушением </w:t>
      </w:r>
      <w:r w:rsidRPr="003508BC">
        <w:rPr>
          <w:rStyle w:val="FontStyle19"/>
          <w:b/>
          <w:sz w:val="24"/>
          <w:szCs w:val="24"/>
        </w:rPr>
        <w:t>пункта 5</w:t>
      </w:r>
      <w:r w:rsidRPr="003508BC">
        <w:rPr>
          <w:rStyle w:val="FontStyle19"/>
          <w:sz w:val="24"/>
          <w:szCs w:val="24"/>
        </w:rPr>
        <w:t xml:space="preserve"> настоящего Положения</w:t>
      </w:r>
      <w:r w:rsidRPr="003508BC">
        <w:rPr>
          <w:rStyle w:val="FontStyle19"/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74CFB">
        <w:rPr>
          <w:rStyle w:val="FontStyle19"/>
          <w:sz w:val="24"/>
          <w:szCs w:val="24"/>
        </w:rPr>
        <w:t>о</w:t>
      </w:r>
      <w:r w:rsidRPr="003508BC">
        <w:rPr>
          <w:rStyle w:val="FontStyle19"/>
          <w:sz w:val="24"/>
          <w:szCs w:val="24"/>
        </w:rPr>
        <w:t>ргкомитет имеет право отклонить эту работу от рассмотрения и участия</w:t>
      </w:r>
      <w:bookmarkStart w:id="1" w:name="bookmark0"/>
      <w:r w:rsidR="003508BC" w:rsidRPr="003508BC">
        <w:rPr>
          <w:rStyle w:val="FontStyle19"/>
          <w:sz w:val="24"/>
          <w:szCs w:val="24"/>
        </w:rPr>
        <w:t>.</w:t>
      </w:r>
      <w:bookmarkEnd w:id="1"/>
    </w:p>
    <w:p w:rsidR="001D09BE" w:rsidRPr="001D09BE" w:rsidRDefault="001D09BE" w:rsidP="001D09BE">
      <w:pPr>
        <w:spacing w:after="0" w:line="240" w:lineRule="auto"/>
        <w:ind w:left="360"/>
        <w:jc w:val="both"/>
        <w:rPr>
          <w:rStyle w:val="FontStyle20"/>
          <w:rFonts w:eastAsia="Times New Roman"/>
          <w:b w:val="0"/>
          <w:bCs w:val="0"/>
          <w:sz w:val="24"/>
          <w:szCs w:val="24"/>
          <w:lang w:eastAsia="ru-RU"/>
        </w:rPr>
      </w:pPr>
    </w:p>
    <w:p w:rsidR="007E7B98" w:rsidRDefault="003B5FDD" w:rsidP="00BF7A43">
      <w:pPr>
        <w:pStyle w:val="Style10"/>
        <w:widowControl/>
        <w:numPr>
          <w:ilvl w:val="0"/>
          <w:numId w:val="12"/>
        </w:numPr>
        <w:jc w:val="center"/>
        <w:rPr>
          <w:rStyle w:val="FontStyle20"/>
          <w:sz w:val="24"/>
          <w:szCs w:val="24"/>
        </w:rPr>
      </w:pPr>
      <w:r w:rsidRPr="003508BC">
        <w:rPr>
          <w:rStyle w:val="FontStyle20"/>
          <w:sz w:val="24"/>
          <w:szCs w:val="24"/>
        </w:rPr>
        <w:t>Критерии оценки научно-исследовательских работ</w:t>
      </w:r>
    </w:p>
    <w:p w:rsidR="007E7B98" w:rsidRDefault="007E7B98" w:rsidP="007E7B98">
      <w:pPr>
        <w:pStyle w:val="Style10"/>
        <w:widowControl/>
      </w:pPr>
      <w:r>
        <w:t>6.1. Исследовательская и/или проектная работа участника: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2724"/>
        <w:gridCol w:w="1482"/>
        <w:gridCol w:w="1253"/>
        <w:gridCol w:w="1524"/>
        <w:gridCol w:w="1280"/>
        <w:gridCol w:w="957"/>
      </w:tblGrid>
      <w:tr w:rsidR="007E7B98" w:rsidTr="007E7B98">
        <w:tc>
          <w:tcPr>
            <w:tcW w:w="515" w:type="dxa"/>
            <w:vMerge w:val="restart"/>
          </w:tcPr>
          <w:p w:rsidR="007E7B98" w:rsidRDefault="007E7B98" w:rsidP="007E7B98">
            <w:pPr>
              <w:pStyle w:val="Style10"/>
              <w:widowControl/>
            </w:pPr>
            <w:r>
              <w:t>№</w:t>
            </w:r>
          </w:p>
        </w:tc>
        <w:tc>
          <w:tcPr>
            <w:tcW w:w="2724" w:type="dxa"/>
            <w:vMerge w:val="restart"/>
          </w:tcPr>
          <w:p w:rsidR="007E7B98" w:rsidRDefault="007E7B98" w:rsidP="007E7B98">
            <w:pPr>
              <w:pStyle w:val="Style10"/>
              <w:widowControl/>
            </w:pPr>
            <w:r>
              <w:t>Критерии оценки</w:t>
            </w:r>
          </w:p>
        </w:tc>
        <w:tc>
          <w:tcPr>
            <w:tcW w:w="5539" w:type="dxa"/>
            <w:gridSpan w:val="4"/>
          </w:tcPr>
          <w:p w:rsidR="007E7B98" w:rsidRDefault="007E7B98" w:rsidP="0035493C">
            <w:pPr>
              <w:pStyle w:val="Style10"/>
              <w:widowControl/>
              <w:jc w:val="center"/>
            </w:pPr>
            <w:r>
              <w:t>Шкала баллов</w:t>
            </w:r>
          </w:p>
        </w:tc>
        <w:tc>
          <w:tcPr>
            <w:tcW w:w="957" w:type="dxa"/>
          </w:tcPr>
          <w:p w:rsidR="007E7B98" w:rsidRDefault="007E7B98" w:rsidP="007E7B98">
            <w:pPr>
              <w:pStyle w:val="Style10"/>
              <w:widowControl/>
            </w:pPr>
            <w:r>
              <w:t>Сумма</w:t>
            </w:r>
          </w:p>
        </w:tc>
      </w:tr>
      <w:tr w:rsidR="007E7B98" w:rsidTr="007E7B98">
        <w:tc>
          <w:tcPr>
            <w:tcW w:w="515" w:type="dxa"/>
            <w:vMerge/>
          </w:tcPr>
          <w:p w:rsidR="007E7B98" w:rsidRDefault="007E7B98" w:rsidP="007E7B98">
            <w:pPr>
              <w:pStyle w:val="Style10"/>
              <w:widowControl/>
            </w:pPr>
          </w:p>
        </w:tc>
        <w:tc>
          <w:tcPr>
            <w:tcW w:w="2724" w:type="dxa"/>
            <w:vMerge/>
          </w:tcPr>
          <w:p w:rsidR="007E7B98" w:rsidRDefault="007E7B98" w:rsidP="007E7B98">
            <w:pPr>
              <w:pStyle w:val="Style10"/>
              <w:widowControl/>
            </w:pPr>
          </w:p>
        </w:tc>
        <w:tc>
          <w:tcPr>
            <w:tcW w:w="1482" w:type="dxa"/>
          </w:tcPr>
          <w:p w:rsidR="007E7B98" w:rsidRDefault="007E7B98" w:rsidP="007E7B98">
            <w:pPr>
              <w:pStyle w:val="Style10"/>
              <w:widowControl/>
            </w:pPr>
            <w:r w:rsidRPr="007E7B98">
              <w:t>Отсутствует</w:t>
            </w:r>
          </w:p>
        </w:tc>
        <w:tc>
          <w:tcPr>
            <w:tcW w:w="1253" w:type="dxa"/>
          </w:tcPr>
          <w:p w:rsidR="007E7B98" w:rsidRDefault="007E7B98" w:rsidP="007E7B98">
            <w:pPr>
              <w:pStyle w:val="Style10"/>
              <w:widowControl/>
            </w:pPr>
            <w:r>
              <w:t>Отчасти имеется</w:t>
            </w:r>
          </w:p>
        </w:tc>
        <w:tc>
          <w:tcPr>
            <w:tcW w:w="1524" w:type="dxa"/>
          </w:tcPr>
          <w:p w:rsidR="007E7B98" w:rsidRDefault="007E7B98" w:rsidP="007E7B98">
            <w:pPr>
              <w:pStyle w:val="Style10"/>
              <w:widowControl/>
            </w:pPr>
            <w:proofErr w:type="gramStart"/>
            <w:r>
              <w:t>Представлен</w:t>
            </w:r>
            <w:proofErr w:type="gramEnd"/>
            <w:r>
              <w:t xml:space="preserve"> достаточно</w:t>
            </w:r>
          </w:p>
        </w:tc>
        <w:tc>
          <w:tcPr>
            <w:tcW w:w="1280" w:type="dxa"/>
          </w:tcPr>
          <w:p w:rsidR="007E7B98" w:rsidRDefault="007E7B98" w:rsidP="007E7B98">
            <w:pPr>
              <w:pStyle w:val="Style10"/>
              <w:widowControl/>
            </w:pPr>
            <w:r>
              <w:t>На высоком уровне</w:t>
            </w:r>
          </w:p>
        </w:tc>
        <w:tc>
          <w:tcPr>
            <w:tcW w:w="957" w:type="dxa"/>
          </w:tcPr>
          <w:p w:rsidR="007E7B98" w:rsidRDefault="007E7B98" w:rsidP="007E7B98">
            <w:pPr>
              <w:pStyle w:val="Style10"/>
              <w:widowControl/>
            </w:pPr>
          </w:p>
        </w:tc>
      </w:tr>
      <w:tr w:rsidR="007E7B98" w:rsidTr="007E7B98">
        <w:tc>
          <w:tcPr>
            <w:tcW w:w="515" w:type="dxa"/>
          </w:tcPr>
          <w:p w:rsidR="007E7B98" w:rsidRDefault="007E7B98" w:rsidP="007E7B98">
            <w:pPr>
              <w:pStyle w:val="Style10"/>
              <w:widowControl/>
            </w:pPr>
            <w:r>
              <w:t>1</w:t>
            </w:r>
          </w:p>
        </w:tc>
        <w:tc>
          <w:tcPr>
            <w:tcW w:w="2724" w:type="dxa"/>
          </w:tcPr>
          <w:p w:rsidR="007E7B98" w:rsidRDefault="00FC05E9" w:rsidP="007E7B98">
            <w:pPr>
              <w:pStyle w:val="Style10"/>
              <w:widowControl/>
            </w:pPr>
            <w:r>
              <w:t>Структура работы (п. 5</w:t>
            </w:r>
            <w:r w:rsidR="007E7B98">
              <w:t xml:space="preserve"> Положения)</w:t>
            </w:r>
          </w:p>
        </w:tc>
        <w:tc>
          <w:tcPr>
            <w:tcW w:w="1482" w:type="dxa"/>
          </w:tcPr>
          <w:p w:rsidR="007E7B98" w:rsidRPr="007E7B98" w:rsidRDefault="007E7B98" w:rsidP="007E7B98">
            <w:pPr>
              <w:pStyle w:val="Style10"/>
              <w:widowControl/>
            </w:pPr>
            <w:r>
              <w:t>0</w:t>
            </w:r>
          </w:p>
        </w:tc>
        <w:tc>
          <w:tcPr>
            <w:tcW w:w="1253" w:type="dxa"/>
          </w:tcPr>
          <w:p w:rsidR="007E7B98" w:rsidRDefault="007E7B98" w:rsidP="007E7B98">
            <w:pPr>
              <w:pStyle w:val="Style10"/>
              <w:widowControl/>
            </w:pPr>
            <w:r>
              <w:t>1</w:t>
            </w:r>
          </w:p>
        </w:tc>
        <w:tc>
          <w:tcPr>
            <w:tcW w:w="1524" w:type="dxa"/>
          </w:tcPr>
          <w:p w:rsidR="007E7B98" w:rsidRDefault="007E7B98" w:rsidP="007E7B98">
            <w:pPr>
              <w:pStyle w:val="Style10"/>
              <w:widowControl/>
            </w:pPr>
            <w:r>
              <w:t>2</w:t>
            </w:r>
          </w:p>
        </w:tc>
        <w:tc>
          <w:tcPr>
            <w:tcW w:w="1280" w:type="dxa"/>
          </w:tcPr>
          <w:p w:rsidR="007E7B98" w:rsidRDefault="007E7B98" w:rsidP="007E7B98">
            <w:pPr>
              <w:pStyle w:val="Style10"/>
              <w:widowControl/>
            </w:pPr>
            <w:r>
              <w:t>3</w:t>
            </w:r>
          </w:p>
        </w:tc>
        <w:tc>
          <w:tcPr>
            <w:tcW w:w="957" w:type="dxa"/>
          </w:tcPr>
          <w:p w:rsidR="007E7B98" w:rsidRDefault="007E7B98" w:rsidP="007E7B98">
            <w:pPr>
              <w:pStyle w:val="Style10"/>
              <w:widowControl/>
            </w:pPr>
          </w:p>
        </w:tc>
      </w:tr>
      <w:tr w:rsidR="007E7B98" w:rsidTr="007E7B98">
        <w:tc>
          <w:tcPr>
            <w:tcW w:w="515" w:type="dxa"/>
          </w:tcPr>
          <w:p w:rsidR="007E7B98" w:rsidRDefault="007E7B98" w:rsidP="007E7B98">
            <w:pPr>
              <w:pStyle w:val="Style10"/>
              <w:widowControl/>
            </w:pPr>
            <w:r>
              <w:lastRenderedPageBreak/>
              <w:t>2</w:t>
            </w:r>
          </w:p>
        </w:tc>
        <w:tc>
          <w:tcPr>
            <w:tcW w:w="2724" w:type="dxa"/>
          </w:tcPr>
          <w:p w:rsidR="007E7B98" w:rsidRDefault="007E7B98" w:rsidP="007E7B98">
            <w:pPr>
              <w:pStyle w:val="Style10"/>
              <w:widowControl/>
            </w:pPr>
            <w:r>
              <w:t>Актуальность, новизна, обоснованность темы</w:t>
            </w:r>
          </w:p>
        </w:tc>
        <w:tc>
          <w:tcPr>
            <w:tcW w:w="1482" w:type="dxa"/>
          </w:tcPr>
          <w:p w:rsidR="007E7B98" w:rsidRPr="007E7B98" w:rsidRDefault="007E7B98" w:rsidP="007E7B98">
            <w:pPr>
              <w:pStyle w:val="Style10"/>
              <w:widowControl/>
            </w:pPr>
            <w:r>
              <w:t>0</w:t>
            </w:r>
          </w:p>
        </w:tc>
        <w:tc>
          <w:tcPr>
            <w:tcW w:w="1253" w:type="dxa"/>
          </w:tcPr>
          <w:p w:rsidR="007E7B98" w:rsidRDefault="007E7B98" w:rsidP="007E7B98">
            <w:pPr>
              <w:pStyle w:val="Style10"/>
              <w:widowControl/>
            </w:pPr>
            <w:r>
              <w:t>1</w:t>
            </w:r>
          </w:p>
        </w:tc>
        <w:tc>
          <w:tcPr>
            <w:tcW w:w="1524" w:type="dxa"/>
          </w:tcPr>
          <w:p w:rsidR="007E7B98" w:rsidRDefault="007E7B98" w:rsidP="007E7B98">
            <w:pPr>
              <w:pStyle w:val="Style10"/>
              <w:widowControl/>
            </w:pPr>
            <w:r>
              <w:t>2</w:t>
            </w:r>
          </w:p>
        </w:tc>
        <w:tc>
          <w:tcPr>
            <w:tcW w:w="1280" w:type="dxa"/>
          </w:tcPr>
          <w:p w:rsidR="007E7B98" w:rsidRDefault="007E7B98" w:rsidP="007E7B98">
            <w:pPr>
              <w:pStyle w:val="Style10"/>
              <w:widowControl/>
            </w:pPr>
            <w:r>
              <w:t>3</w:t>
            </w:r>
          </w:p>
        </w:tc>
        <w:tc>
          <w:tcPr>
            <w:tcW w:w="957" w:type="dxa"/>
          </w:tcPr>
          <w:p w:rsidR="007E7B98" w:rsidRDefault="007E7B98" w:rsidP="007E7B98">
            <w:pPr>
              <w:pStyle w:val="Style10"/>
              <w:widowControl/>
            </w:pPr>
          </w:p>
        </w:tc>
      </w:tr>
      <w:tr w:rsidR="007E7B98" w:rsidTr="007E7B98">
        <w:tc>
          <w:tcPr>
            <w:tcW w:w="515" w:type="dxa"/>
          </w:tcPr>
          <w:p w:rsidR="007E7B98" w:rsidRDefault="007E7B98" w:rsidP="007E7B98">
            <w:pPr>
              <w:pStyle w:val="Style10"/>
              <w:widowControl/>
            </w:pPr>
            <w:r>
              <w:t>3</w:t>
            </w:r>
          </w:p>
        </w:tc>
        <w:tc>
          <w:tcPr>
            <w:tcW w:w="2724" w:type="dxa"/>
          </w:tcPr>
          <w:p w:rsidR="007E7B98" w:rsidRDefault="007E7B98" w:rsidP="007E7B98">
            <w:pPr>
              <w:pStyle w:val="Style10"/>
              <w:widowControl/>
            </w:pPr>
            <w:r w:rsidRPr="007E7B98">
              <w:t>Соответствие темы, цели, задач содержанию</w:t>
            </w:r>
          </w:p>
        </w:tc>
        <w:tc>
          <w:tcPr>
            <w:tcW w:w="1482" w:type="dxa"/>
          </w:tcPr>
          <w:p w:rsidR="007E7B98" w:rsidRPr="007E7B98" w:rsidRDefault="007E7B98" w:rsidP="007E7B98">
            <w:pPr>
              <w:pStyle w:val="Style10"/>
              <w:widowControl/>
            </w:pPr>
            <w:r>
              <w:t>0</w:t>
            </w:r>
          </w:p>
        </w:tc>
        <w:tc>
          <w:tcPr>
            <w:tcW w:w="1253" w:type="dxa"/>
          </w:tcPr>
          <w:p w:rsidR="007E7B98" w:rsidRDefault="007E7B98" w:rsidP="007E7B98">
            <w:pPr>
              <w:pStyle w:val="Style10"/>
              <w:widowControl/>
            </w:pPr>
            <w:r>
              <w:t>1</w:t>
            </w:r>
          </w:p>
        </w:tc>
        <w:tc>
          <w:tcPr>
            <w:tcW w:w="1524" w:type="dxa"/>
          </w:tcPr>
          <w:p w:rsidR="007E7B98" w:rsidRDefault="007E7B98" w:rsidP="007E7B98">
            <w:pPr>
              <w:pStyle w:val="Style10"/>
              <w:widowControl/>
            </w:pPr>
            <w:r>
              <w:t>2</w:t>
            </w:r>
          </w:p>
        </w:tc>
        <w:tc>
          <w:tcPr>
            <w:tcW w:w="1280" w:type="dxa"/>
          </w:tcPr>
          <w:p w:rsidR="007E7B98" w:rsidRDefault="007E7B98" w:rsidP="007E7B98">
            <w:pPr>
              <w:pStyle w:val="Style10"/>
              <w:widowControl/>
            </w:pPr>
            <w:r>
              <w:t>3</w:t>
            </w:r>
          </w:p>
        </w:tc>
        <w:tc>
          <w:tcPr>
            <w:tcW w:w="957" w:type="dxa"/>
          </w:tcPr>
          <w:p w:rsidR="007E7B98" w:rsidRDefault="007E7B98" w:rsidP="007E7B98">
            <w:pPr>
              <w:pStyle w:val="Style10"/>
              <w:widowControl/>
            </w:pPr>
          </w:p>
        </w:tc>
      </w:tr>
      <w:tr w:rsidR="007E7B98" w:rsidTr="007E7B98">
        <w:tc>
          <w:tcPr>
            <w:tcW w:w="515" w:type="dxa"/>
          </w:tcPr>
          <w:p w:rsidR="007E7B98" w:rsidRDefault="007E7B98" w:rsidP="007E7B98">
            <w:pPr>
              <w:pStyle w:val="Style10"/>
              <w:widowControl/>
            </w:pPr>
            <w:r>
              <w:t>4</w:t>
            </w:r>
          </w:p>
        </w:tc>
        <w:tc>
          <w:tcPr>
            <w:tcW w:w="2724" w:type="dxa"/>
          </w:tcPr>
          <w:p w:rsidR="007E7B98" w:rsidRDefault="007E7B98" w:rsidP="007E7B98">
            <w:pPr>
              <w:pStyle w:val="Style10"/>
              <w:widowControl/>
            </w:pPr>
            <w:r w:rsidRPr="007E7B98">
              <w:t>Соответствие выбранных методов проблеме и цели исследования</w:t>
            </w:r>
          </w:p>
        </w:tc>
        <w:tc>
          <w:tcPr>
            <w:tcW w:w="1482" w:type="dxa"/>
          </w:tcPr>
          <w:p w:rsidR="007E7B98" w:rsidRPr="007E7B98" w:rsidRDefault="007E7B98" w:rsidP="007E7B98">
            <w:pPr>
              <w:pStyle w:val="Style10"/>
              <w:widowControl/>
            </w:pPr>
            <w:r>
              <w:t>0</w:t>
            </w:r>
          </w:p>
        </w:tc>
        <w:tc>
          <w:tcPr>
            <w:tcW w:w="1253" w:type="dxa"/>
          </w:tcPr>
          <w:p w:rsidR="007E7B98" w:rsidRDefault="007E7B98" w:rsidP="007E7B98">
            <w:pPr>
              <w:pStyle w:val="Style10"/>
              <w:widowControl/>
            </w:pPr>
            <w:r>
              <w:t>1</w:t>
            </w:r>
          </w:p>
        </w:tc>
        <w:tc>
          <w:tcPr>
            <w:tcW w:w="1524" w:type="dxa"/>
          </w:tcPr>
          <w:p w:rsidR="007E7B98" w:rsidRDefault="007E7B98" w:rsidP="007E7B98">
            <w:pPr>
              <w:pStyle w:val="Style10"/>
              <w:widowControl/>
            </w:pPr>
            <w:r>
              <w:t>2</w:t>
            </w:r>
          </w:p>
        </w:tc>
        <w:tc>
          <w:tcPr>
            <w:tcW w:w="1280" w:type="dxa"/>
          </w:tcPr>
          <w:p w:rsidR="007E7B98" w:rsidRDefault="007E7B98" w:rsidP="007E7B98">
            <w:pPr>
              <w:pStyle w:val="Style10"/>
              <w:widowControl/>
            </w:pPr>
            <w:r>
              <w:t>3</w:t>
            </w:r>
          </w:p>
        </w:tc>
        <w:tc>
          <w:tcPr>
            <w:tcW w:w="957" w:type="dxa"/>
          </w:tcPr>
          <w:p w:rsidR="007E7B98" w:rsidRDefault="007E7B98" w:rsidP="007E7B98">
            <w:pPr>
              <w:pStyle w:val="Style10"/>
              <w:widowControl/>
            </w:pPr>
          </w:p>
        </w:tc>
      </w:tr>
      <w:tr w:rsidR="007E7B98" w:rsidTr="007E7B98">
        <w:tc>
          <w:tcPr>
            <w:tcW w:w="515" w:type="dxa"/>
          </w:tcPr>
          <w:p w:rsidR="007E7B98" w:rsidRDefault="007E7B98" w:rsidP="007E7B98">
            <w:pPr>
              <w:pStyle w:val="Style10"/>
              <w:widowControl/>
            </w:pPr>
          </w:p>
        </w:tc>
        <w:tc>
          <w:tcPr>
            <w:tcW w:w="2724" w:type="dxa"/>
          </w:tcPr>
          <w:p w:rsidR="007E7B98" w:rsidRDefault="007E7B98" w:rsidP="007E7B98">
            <w:pPr>
              <w:pStyle w:val="Style10"/>
              <w:widowControl/>
            </w:pPr>
            <w:r>
              <w:t>Итог</w:t>
            </w:r>
          </w:p>
        </w:tc>
        <w:tc>
          <w:tcPr>
            <w:tcW w:w="1482" w:type="dxa"/>
          </w:tcPr>
          <w:p w:rsidR="007E7B98" w:rsidRPr="007E7B98" w:rsidRDefault="007E7B98" w:rsidP="007E7B98">
            <w:pPr>
              <w:pStyle w:val="Style10"/>
              <w:widowControl/>
            </w:pPr>
          </w:p>
        </w:tc>
        <w:tc>
          <w:tcPr>
            <w:tcW w:w="1253" w:type="dxa"/>
          </w:tcPr>
          <w:p w:rsidR="007E7B98" w:rsidRDefault="007E7B98" w:rsidP="007E7B98">
            <w:pPr>
              <w:pStyle w:val="Style10"/>
              <w:widowControl/>
            </w:pPr>
          </w:p>
        </w:tc>
        <w:tc>
          <w:tcPr>
            <w:tcW w:w="1524" w:type="dxa"/>
          </w:tcPr>
          <w:p w:rsidR="007E7B98" w:rsidRDefault="007E7B98" w:rsidP="007E7B98">
            <w:pPr>
              <w:pStyle w:val="Style10"/>
              <w:widowControl/>
            </w:pPr>
          </w:p>
        </w:tc>
        <w:tc>
          <w:tcPr>
            <w:tcW w:w="1280" w:type="dxa"/>
          </w:tcPr>
          <w:p w:rsidR="007E7B98" w:rsidRDefault="007E7B98" w:rsidP="007E7B98">
            <w:pPr>
              <w:pStyle w:val="Style10"/>
              <w:widowControl/>
            </w:pPr>
          </w:p>
        </w:tc>
        <w:tc>
          <w:tcPr>
            <w:tcW w:w="957" w:type="dxa"/>
          </w:tcPr>
          <w:p w:rsidR="007E7B98" w:rsidRDefault="007E7B98" w:rsidP="007E7B98">
            <w:pPr>
              <w:pStyle w:val="Style10"/>
              <w:widowControl/>
            </w:pPr>
          </w:p>
        </w:tc>
      </w:tr>
    </w:tbl>
    <w:p w:rsidR="007E7B98" w:rsidRDefault="007E7B98" w:rsidP="007E7B98">
      <w:pPr>
        <w:pStyle w:val="Style10"/>
        <w:widowControl/>
      </w:pPr>
    </w:p>
    <w:p w:rsidR="007E7B98" w:rsidRDefault="007E7B98" w:rsidP="007E7B98">
      <w:pPr>
        <w:pStyle w:val="Style10"/>
        <w:widowControl/>
      </w:pPr>
      <w:r>
        <w:t>6.2.</w:t>
      </w:r>
      <w:r w:rsidRPr="007E7B98">
        <w:t xml:space="preserve"> Публичная защита работы участником</w:t>
      </w:r>
      <w:r w:rsidR="00235EBB">
        <w:t>:</w:t>
      </w:r>
    </w:p>
    <w:p w:rsidR="00235EBB" w:rsidRDefault="00235EBB" w:rsidP="007E7B98">
      <w:pPr>
        <w:pStyle w:val="Style10"/>
        <w:widowControl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2724"/>
        <w:gridCol w:w="1482"/>
        <w:gridCol w:w="1253"/>
        <w:gridCol w:w="1524"/>
        <w:gridCol w:w="1280"/>
        <w:gridCol w:w="957"/>
      </w:tblGrid>
      <w:tr w:rsidR="007E7B98" w:rsidTr="000E3B28">
        <w:tc>
          <w:tcPr>
            <w:tcW w:w="515" w:type="dxa"/>
            <w:vMerge w:val="restart"/>
          </w:tcPr>
          <w:p w:rsidR="007E7B98" w:rsidRDefault="007E7B98" w:rsidP="000E3B28">
            <w:pPr>
              <w:pStyle w:val="Style10"/>
              <w:widowControl/>
            </w:pPr>
            <w:r>
              <w:t>№</w:t>
            </w:r>
          </w:p>
        </w:tc>
        <w:tc>
          <w:tcPr>
            <w:tcW w:w="2724" w:type="dxa"/>
            <w:vMerge w:val="restart"/>
          </w:tcPr>
          <w:p w:rsidR="007E7B98" w:rsidRDefault="007E7B98" w:rsidP="000E3B28">
            <w:pPr>
              <w:pStyle w:val="Style10"/>
              <w:widowControl/>
            </w:pPr>
            <w:r>
              <w:t>Критерии оценки</w:t>
            </w:r>
          </w:p>
        </w:tc>
        <w:tc>
          <w:tcPr>
            <w:tcW w:w="5539" w:type="dxa"/>
            <w:gridSpan w:val="4"/>
          </w:tcPr>
          <w:p w:rsidR="007E7B98" w:rsidRDefault="007E7B98" w:rsidP="0035493C">
            <w:pPr>
              <w:pStyle w:val="Style10"/>
              <w:widowControl/>
              <w:jc w:val="center"/>
            </w:pPr>
            <w:r>
              <w:t>Шкала баллов</w:t>
            </w:r>
          </w:p>
        </w:tc>
        <w:tc>
          <w:tcPr>
            <w:tcW w:w="957" w:type="dxa"/>
          </w:tcPr>
          <w:p w:rsidR="007E7B98" w:rsidRDefault="007E7B98" w:rsidP="000E3B28">
            <w:pPr>
              <w:pStyle w:val="Style10"/>
              <w:widowControl/>
            </w:pPr>
            <w:r>
              <w:t>Сумма</w:t>
            </w:r>
          </w:p>
        </w:tc>
      </w:tr>
      <w:tr w:rsidR="007E7B98" w:rsidTr="000E3B28">
        <w:tc>
          <w:tcPr>
            <w:tcW w:w="515" w:type="dxa"/>
            <w:vMerge/>
          </w:tcPr>
          <w:p w:rsidR="007E7B98" w:rsidRDefault="007E7B98" w:rsidP="000E3B28">
            <w:pPr>
              <w:pStyle w:val="Style10"/>
              <w:widowControl/>
            </w:pPr>
          </w:p>
        </w:tc>
        <w:tc>
          <w:tcPr>
            <w:tcW w:w="2724" w:type="dxa"/>
            <w:vMerge/>
          </w:tcPr>
          <w:p w:rsidR="007E7B98" w:rsidRDefault="007E7B98" w:rsidP="000E3B28">
            <w:pPr>
              <w:pStyle w:val="Style10"/>
              <w:widowControl/>
            </w:pPr>
          </w:p>
        </w:tc>
        <w:tc>
          <w:tcPr>
            <w:tcW w:w="1482" w:type="dxa"/>
          </w:tcPr>
          <w:p w:rsidR="007E7B98" w:rsidRDefault="007E7B98" w:rsidP="000E3B28">
            <w:pPr>
              <w:pStyle w:val="Style10"/>
              <w:widowControl/>
            </w:pPr>
            <w:r w:rsidRPr="007E7B98">
              <w:t>Отсутствует</w:t>
            </w:r>
          </w:p>
        </w:tc>
        <w:tc>
          <w:tcPr>
            <w:tcW w:w="1253" w:type="dxa"/>
          </w:tcPr>
          <w:p w:rsidR="007E7B98" w:rsidRDefault="007E7B98" w:rsidP="000E3B28">
            <w:pPr>
              <w:pStyle w:val="Style10"/>
              <w:widowControl/>
            </w:pPr>
            <w:r>
              <w:t>Отчасти имеется</w:t>
            </w:r>
          </w:p>
        </w:tc>
        <w:tc>
          <w:tcPr>
            <w:tcW w:w="1524" w:type="dxa"/>
          </w:tcPr>
          <w:p w:rsidR="007E7B98" w:rsidRDefault="007E7B98" w:rsidP="000E3B28">
            <w:pPr>
              <w:pStyle w:val="Style10"/>
              <w:widowControl/>
            </w:pPr>
            <w:proofErr w:type="gramStart"/>
            <w:r>
              <w:t>Представлен</w:t>
            </w:r>
            <w:proofErr w:type="gramEnd"/>
            <w:r>
              <w:t xml:space="preserve"> достаточно</w:t>
            </w:r>
          </w:p>
        </w:tc>
        <w:tc>
          <w:tcPr>
            <w:tcW w:w="1280" w:type="dxa"/>
          </w:tcPr>
          <w:p w:rsidR="007E7B98" w:rsidRDefault="007E7B98" w:rsidP="000E3B28">
            <w:pPr>
              <w:pStyle w:val="Style10"/>
              <w:widowControl/>
            </w:pPr>
            <w:r>
              <w:t>На высоком уровне</w:t>
            </w:r>
          </w:p>
        </w:tc>
        <w:tc>
          <w:tcPr>
            <w:tcW w:w="957" w:type="dxa"/>
          </w:tcPr>
          <w:p w:rsidR="007E7B98" w:rsidRDefault="007E7B98" w:rsidP="000E3B28">
            <w:pPr>
              <w:pStyle w:val="Style10"/>
              <w:widowControl/>
            </w:pPr>
          </w:p>
        </w:tc>
      </w:tr>
      <w:tr w:rsidR="007E7B98" w:rsidTr="000E3B28">
        <w:tc>
          <w:tcPr>
            <w:tcW w:w="515" w:type="dxa"/>
          </w:tcPr>
          <w:p w:rsidR="007E7B98" w:rsidRDefault="007E7B98" w:rsidP="007E7B98">
            <w:pPr>
              <w:pStyle w:val="Style10"/>
              <w:widowControl/>
            </w:pPr>
            <w:r>
              <w:t>1</w:t>
            </w:r>
          </w:p>
        </w:tc>
        <w:tc>
          <w:tcPr>
            <w:tcW w:w="2724" w:type="dxa"/>
          </w:tcPr>
          <w:p w:rsidR="007E7B98" w:rsidRDefault="007E7B98" w:rsidP="007E7B98">
            <w:pPr>
              <w:pStyle w:val="Style10"/>
              <w:widowControl/>
            </w:pPr>
            <w:r w:rsidRPr="007E7B98">
              <w:t>Структура доклада (логичность и последовательность)</w:t>
            </w:r>
          </w:p>
        </w:tc>
        <w:tc>
          <w:tcPr>
            <w:tcW w:w="1482" w:type="dxa"/>
          </w:tcPr>
          <w:p w:rsidR="007E7B98" w:rsidRPr="007E7B98" w:rsidRDefault="007E7B98" w:rsidP="007E7B98">
            <w:pPr>
              <w:pStyle w:val="Style10"/>
              <w:widowControl/>
            </w:pPr>
            <w:r>
              <w:t>0</w:t>
            </w:r>
          </w:p>
        </w:tc>
        <w:tc>
          <w:tcPr>
            <w:tcW w:w="1253" w:type="dxa"/>
          </w:tcPr>
          <w:p w:rsidR="007E7B98" w:rsidRDefault="007E7B98" w:rsidP="007E7B98">
            <w:pPr>
              <w:pStyle w:val="Style10"/>
              <w:widowControl/>
            </w:pPr>
            <w:r>
              <w:t>1</w:t>
            </w:r>
          </w:p>
        </w:tc>
        <w:tc>
          <w:tcPr>
            <w:tcW w:w="1524" w:type="dxa"/>
          </w:tcPr>
          <w:p w:rsidR="007E7B98" w:rsidRDefault="007E7B98" w:rsidP="007E7B98">
            <w:pPr>
              <w:pStyle w:val="Style10"/>
              <w:widowControl/>
            </w:pPr>
            <w:r>
              <w:t>2</w:t>
            </w:r>
          </w:p>
        </w:tc>
        <w:tc>
          <w:tcPr>
            <w:tcW w:w="1280" w:type="dxa"/>
          </w:tcPr>
          <w:p w:rsidR="007E7B98" w:rsidRDefault="007E7B98" w:rsidP="007E7B98">
            <w:pPr>
              <w:pStyle w:val="Style10"/>
              <w:widowControl/>
            </w:pPr>
            <w:r>
              <w:t>3</w:t>
            </w:r>
          </w:p>
        </w:tc>
        <w:tc>
          <w:tcPr>
            <w:tcW w:w="957" w:type="dxa"/>
          </w:tcPr>
          <w:p w:rsidR="007E7B98" w:rsidRDefault="007E7B98" w:rsidP="007E7B98">
            <w:pPr>
              <w:pStyle w:val="Style10"/>
              <w:widowControl/>
            </w:pPr>
          </w:p>
        </w:tc>
      </w:tr>
      <w:tr w:rsidR="007E7B98" w:rsidTr="000E3B28">
        <w:tc>
          <w:tcPr>
            <w:tcW w:w="515" w:type="dxa"/>
          </w:tcPr>
          <w:p w:rsidR="007E7B98" w:rsidRDefault="007E7B98" w:rsidP="007E7B98">
            <w:pPr>
              <w:pStyle w:val="Style10"/>
              <w:widowControl/>
            </w:pPr>
            <w:r>
              <w:t>2</w:t>
            </w:r>
          </w:p>
        </w:tc>
        <w:tc>
          <w:tcPr>
            <w:tcW w:w="2724" w:type="dxa"/>
          </w:tcPr>
          <w:p w:rsidR="007E7B98" w:rsidRDefault="007E7B98" w:rsidP="007E7B98">
            <w:pPr>
              <w:pStyle w:val="Style10"/>
              <w:widowControl/>
            </w:pPr>
            <w:r w:rsidRPr="007E7B98">
              <w:t>Качество изложения материала (</w:t>
            </w:r>
            <w:proofErr w:type="spellStart"/>
            <w:r w:rsidRPr="007E7B98">
              <w:t>самопрезентация</w:t>
            </w:r>
            <w:proofErr w:type="spellEnd"/>
            <w:r w:rsidRPr="007E7B98">
              <w:t>, владение материалом, контакт с аудиторией)</w:t>
            </w:r>
          </w:p>
        </w:tc>
        <w:tc>
          <w:tcPr>
            <w:tcW w:w="1482" w:type="dxa"/>
          </w:tcPr>
          <w:p w:rsidR="007E7B98" w:rsidRPr="007E7B98" w:rsidRDefault="007E7B98" w:rsidP="007E7B98">
            <w:pPr>
              <w:pStyle w:val="Style10"/>
              <w:widowControl/>
            </w:pPr>
            <w:r>
              <w:t>0</w:t>
            </w:r>
          </w:p>
        </w:tc>
        <w:tc>
          <w:tcPr>
            <w:tcW w:w="1253" w:type="dxa"/>
          </w:tcPr>
          <w:p w:rsidR="007E7B98" w:rsidRDefault="007E7B98" w:rsidP="007E7B98">
            <w:pPr>
              <w:pStyle w:val="Style10"/>
              <w:widowControl/>
            </w:pPr>
            <w:r>
              <w:t>1</w:t>
            </w:r>
          </w:p>
        </w:tc>
        <w:tc>
          <w:tcPr>
            <w:tcW w:w="1524" w:type="dxa"/>
          </w:tcPr>
          <w:p w:rsidR="007E7B98" w:rsidRDefault="007E7B98" w:rsidP="007E7B98">
            <w:pPr>
              <w:pStyle w:val="Style10"/>
              <w:widowControl/>
            </w:pPr>
            <w:r>
              <w:t>2</w:t>
            </w:r>
          </w:p>
        </w:tc>
        <w:tc>
          <w:tcPr>
            <w:tcW w:w="1280" w:type="dxa"/>
          </w:tcPr>
          <w:p w:rsidR="007E7B98" w:rsidRDefault="007E7B98" w:rsidP="007E7B98">
            <w:pPr>
              <w:pStyle w:val="Style10"/>
              <w:widowControl/>
            </w:pPr>
            <w:r>
              <w:t>3</w:t>
            </w:r>
          </w:p>
        </w:tc>
        <w:tc>
          <w:tcPr>
            <w:tcW w:w="957" w:type="dxa"/>
          </w:tcPr>
          <w:p w:rsidR="007E7B98" w:rsidRDefault="007E7B98" w:rsidP="007E7B98">
            <w:pPr>
              <w:pStyle w:val="Style10"/>
              <w:widowControl/>
            </w:pPr>
          </w:p>
        </w:tc>
      </w:tr>
      <w:tr w:rsidR="007E7B98" w:rsidTr="000E3B28">
        <w:tc>
          <w:tcPr>
            <w:tcW w:w="515" w:type="dxa"/>
          </w:tcPr>
          <w:p w:rsidR="007E7B98" w:rsidRDefault="007E7B98" w:rsidP="007E7B98">
            <w:pPr>
              <w:pStyle w:val="Style10"/>
              <w:widowControl/>
            </w:pPr>
            <w:r>
              <w:t>3</w:t>
            </w:r>
          </w:p>
        </w:tc>
        <w:tc>
          <w:tcPr>
            <w:tcW w:w="2724" w:type="dxa"/>
          </w:tcPr>
          <w:p w:rsidR="007E7B98" w:rsidRDefault="007E7B98" w:rsidP="007E7B98">
            <w:pPr>
              <w:pStyle w:val="Style10"/>
              <w:widowControl/>
            </w:pPr>
            <w:r w:rsidRPr="007E7B98">
              <w:t>Визуализация (использование технических и наглядных средств, целесообразность, качество оформления)</w:t>
            </w:r>
          </w:p>
        </w:tc>
        <w:tc>
          <w:tcPr>
            <w:tcW w:w="1482" w:type="dxa"/>
          </w:tcPr>
          <w:p w:rsidR="007E7B98" w:rsidRPr="007E7B98" w:rsidRDefault="007E7B98" w:rsidP="007E7B98">
            <w:pPr>
              <w:pStyle w:val="Style10"/>
              <w:widowControl/>
            </w:pPr>
            <w:r>
              <w:t>0</w:t>
            </w:r>
          </w:p>
        </w:tc>
        <w:tc>
          <w:tcPr>
            <w:tcW w:w="1253" w:type="dxa"/>
          </w:tcPr>
          <w:p w:rsidR="007E7B98" w:rsidRDefault="007E7B98" w:rsidP="007E7B98">
            <w:pPr>
              <w:pStyle w:val="Style10"/>
              <w:widowControl/>
            </w:pPr>
            <w:r>
              <w:t>1</w:t>
            </w:r>
          </w:p>
        </w:tc>
        <w:tc>
          <w:tcPr>
            <w:tcW w:w="1524" w:type="dxa"/>
          </w:tcPr>
          <w:p w:rsidR="007E7B98" w:rsidRDefault="007E7B98" w:rsidP="007E7B98">
            <w:pPr>
              <w:pStyle w:val="Style10"/>
              <w:widowControl/>
            </w:pPr>
            <w:r>
              <w:t>2</w:t>
            </w:r>
          </w:p>
        </w:tc>
        <w:tc>
          <w:tcPr>
            <w:tcW w:w="1280" w:type="dxa"/>
          </w:tcPr>
          <w:p w:rsidR="007E7B98" w:rsidRDefault="007E7B98" w:rsidP="007E7B98">
            <w:pPr>
              <w:pStyle w:val="Style10"/>
              <w:widowControl/>
            </w:pPr>
            <w:r>
              <w:t>3</w:t>
            </w:r>
          </w:p>
        </w:tc>
        <w:tc>
          <w:tcPr>
            <w:tcW w:w="957" w:type="dxa"/>
          </w:tcPr>
          <w:p w:rsidR="007E7B98" w:rsidRDefault="007E7B98" w:rsidP="007E7B98">
            <w:pPr>
              <w:pStyle w:val="Style10"/>
              <w:widowControl/>
            </w:pPr>
          </w:p>
        </w:tc>
      </w:tr>
      <w:tr w:rsidR="007E7B98" w:rsidTr="000E3B28">
        <w:tc>
          <w:tcPr>
            <w:tcW w:w="515" w:type="dxa"/>
          </w:tcPr>
          <w:p w:rsidR="007E7B98" w:rsidRDefault="007E7B98" w:rsidP="007E7B98">
            <w:pPr>
              <w:pStyle w:val="Style10"/>
              <w:widowControl/>
            </w:pPr>
            <w:r>
              <w:t>4</w:t>
            </w:r>
          </w:p>
        </w:tc>
        <w:tc>
          <w:tcPr>
            <w:tcW w:w="2724" w:type="dxa"/>
          </w:tcPr>
          <w:p w:rsidR="007E7B98" w:rsidRDefault="007E7B98" w:rsidP="007E7B98">
            <w:pPr>
              <w:pStyle w:val="Style10"/>
              <w:widowControl/>
            </w:pPr>
            <w:r w:rsidRPr="007E7B98">
              <w:t>Осмысленность и корректность обобщений и выводов, описание личного вклада в процесс</w:t>
            </w:r>
          </w:p>
        </w:tc>
        <w:tc>
          <w:tcPr>
            <w:tcW w:w="1482" w:type="dxa"/>
          </w:tcPr>
          <w:p w:rsidR="007E7B98" w:rsidRPr="007E7B98" w:rsidRDefault="007E7B98" w:rsidP="007E7B98">
            <w:pPr>
              <w:pStyle w:val="Style10"/>
              <w:widowControl/>
            </w:pPr>
            <w:r>
              <w:t>0</w:t>
            </w:r>
          </w:p>
        </w:tc>
        <w:tc>
          <w:tcPr>
            <w:tcW w:w="1253" w:type="dxa"/>
          </w:tcPr>
          <w:p w:rsidR="007E7B98" w:rsidRDefault="007E7B98" w:rsidP="007E7B98">
            <w:pPr>
              <w:pStyle w:val="Style10"/>
              <w:widowControl/>
            </w:pPr>
            <w:r>
              <w:t>1</w:t>
            </w:r>
          </w:p>
        </w:tc>
        <w:tc>
          <w:tcPr>
            <w:tcW w:w="1524" w:type="dxa"/>
          </w:tcPr>
          <w:p w:rsidR="007E7B98" w:rsidRDefault="007E7B98" w:rsidP="007E7B98">
            <w:pPr>
              <w:pStyle w:val="Style10"/>
              <w:widowControl/>
            </w:pPr>
            <w:r>
              <w:t>2</w:t>
            </w:r>
          </w:p>
        </w:tc>
        <w:tc>
          <w:tcPr>
            <w:tcW w:w="1280" w:type="dxa"/>
          </w:tcPr>
          <w:p w:rsidR="007E7B98" w:rsidRDefault="007E7B98" w:rsidP="007E7B98">
            <w:pPr>
              <w:pStyle w:val="Style10"/>
              <w:widowControl/>
            </w:pPr>
            <w:r>
              <w:t>3</w:t>
            </w:r>
          </w:p>
        </w:tc>
        <w:tc>
          <w:tcPr>
            <w:tcW w:w="957" w:type="dxa"/>
          </w:tcPr>
          <w:p w:rsidR="007E7B98" w:rsidRDefault="007E7B98" w:rsidP="007E7B98">
            <w:pPr>
              <w:pStyle w:val="Style10"/>
              <w:widowControl/>
            </w:pPr>
          </w:p>
        </w:tc>
      </w:tr>
      <w:tr w:rsidR="007E7B98" w:rsidTr="000E3B28">
        <w:tc>
          <w:tcPr>
            <w:tcW w:w="515" w:type="dxa"/>
          </w:tcPr>
          <w:p w:rsidR="007E7B98" w:rsidRDefault="007E7B98" w:rsidP="000E3B28">
            <w:pPr>
              <w:pStyle w:val="Style10"/>
              <w:widowControl/>
            </w:pPr>
          </w:p>
        </w:tc>
        <w:tc>
          <w:tcPr>
            <w:tcW w:w="2724" w:type="dxa"/>
          </w:tcPr>
          <w:p w:rsidR="007E7B98" w:rsidRDefault="007E7B98" w:rsidP="000E3B28">
            <w:pPr>
              <w:pStyle w:val="Style10"/>
              <w:widowControl/>
            </w:pPr>
            <w:r>
              <w:t>итог</w:t>
            </w:r>
          </w:p>
        </w:tc>
        <w:tc>
          <w:tcPr>
            <w:tcW w:w="1482" w:type="dxa"/>
          </w:tcPr>
          <w:p w:rsidR="007E7B98" w:rsidRPr="007E7B98" w:rsidRDefault="007E7B98" w:rsidP="000E3B28">
            <w:pPr>
              <w:pStyle w:val="Style10"/>
              <w:widowControl/>
            </w:pPr>
          </w:p>
        </w:tc>
        <w:tc>
          <w:tcPr>
            <w:tcW w:w="1253" w:type="dxa"/>
          </w:tcPr>
          <w:p w:rsidR="007E7B98" w:rsidRDefault="007E7B98" w:rsidP="000E3B28">
            <w:pPr>
              <w:pStyle w:val="Style10"/>
              <w:widowControl/>
            </w:pPr>
          </w:p>
        </w:tc>
        <w:tc>
          <w:tcPr>
            <w:tcW w:w="1524" w:type="dxa"/>
          </w:tcPr>
          <w:p w:rsidR="007E7B98" w:rsidRDefault="007E7B98" w:rsidP="000E3B28">
            <w:pPr>
              <w:pStyle w:val="Style10"/>
              <w:widowControl/>
            </w:pPr>
          </w:p>
        </w:tc>
        <w:tc>
          <w:tcPr>
            <w:tcW w:w="1280" w:type="dxa"/>
          </w:tcPr>
          <w:p w:rsidR="007E7B98" w:rsidRDefault="007E7B98" w:rsidP="000E3B28">
            <w:pPr>
              <w:pStyle w:val="Style10"/>
              <w:widowControl/>
            </w:pPr>
          </w:p>
        </w:tc>
        <w:tc>
          <w:tcPr>
            <w:tcW w:w="957" w:type="dxa"/>
          </w:tcPr>
          <w:p w:rsidR="007E7B98" w:rsidRDefault="007E7B98" w:rsidP="000E3B28">
            <w:pPr>
              <w:pStyle w:val="Style10"/>
              <w:widowControl/>
            </w:pPr>
          </w:p>
        </w:tc>
      </w:tr>
    </w:tbl>
    <w:p w:rsidR="009D101C" w:rsidRDefault="009D101C" w:rsidP="007E7B98">
      <w:pPr>
        <w:pStyle w:val="Style4"/>
        <w:widowControl/>
        <w:spacing w:line="240" w:lineRule="auto"/>
        <w:rPr>
          <w:rStyle w:val="FontStyle20"/>
          <w:sz w:val="24"/>
          <w:szCs w:val="24"/>
        </w:rPr>
      </w:pPr>
    </w:p>
    <w:p w:rsidR="00756924" w:rsidRPr="003508BC" w:rsidRDefault="00235EBB" w:rsidP="00235EBB">
      <w:pPr>
        <w:pStyle w:val="Style4"/>
        <w:widowControl/>
        <w:spacing w:line="240" w:lineRule="auto"/>
        <w:jc w:val="both"/>
        <w:rPr>
          <w:rStyle w:val="FontStyle20"/>
          <w:sz w:val="24"/>
          <w:szCs w:val="24"/>
        </w:rPr>
      </w:pPr>
      <w:r>
        <w:t xml:space="preserve">6.3. </w:t>
      </w:r>
      <w:r w:rsidR="00756924">
        <w:t>Каждая работа должна соответствовать принципам уникальности и представлять собой материал, самостоятельно разработанный автором (группой авторов). Во избежание заимствования, работа может быть проверена с помощью программы «</w:t>
      </w:r>
      <w:proofErr w:type="spellStart"/>
      <w:r w:rsidR="00756924">
        <w:t>Антиплагиат</w:t>
      </w:r>
      <w:proofErr w:type="spellEnd"/>
      <w:r w:rsidR="00756924">
        <w:t>». Работы с уровнем уникальности менее 50% могут быть не допущены к участию в Конференции.</w:t>
      </w:r>
    </w:p>
    <w:p w:rsidR="007B2634" w:rsidRDefault="007B2634" w:rsidP="003B5FDD">
      <w:pPr>
        <w:pStyle w:val="Style4"/>
        <w:widowControl/>
        <w:spacing w:line="240" w:lineRule="auto"/>
        <w:jc w:val="center"/>
        <w:rPr>
          <w:rStyle w:val="FontStyle20"/>
          <w:sz w:val="24"/>
          <w:szCs w:val="24"/>
        </w:rPr>
      </w:pPr>
    </w:p>
    <w:p w:rsidR="00083A0E" w:rsidRPr="003508BC" w:rsidRDefault="00083A0E" w:rsidP="00083A0E">
      <w:pPr>
        <w:pStyle w:val="Style4"/>
        <w:widowControl/>
        <w:spacing w:line="240" w:lineRule="auto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7</w:t>
      </w:r>
      <w:r w:rsidRPr="003508BC">
        <w:rPr>
          <w:rStyle w:val="FontStyle20"/>
          <w:sz w:val="24"/>
          <w:szCs w:val="24"/>
        </w:rPr>
        <w:t>. Подведение итогов и награждение победителей</w:t>
      </w:r>
    </w:p>
    <w:p w:rsidR="00083A0E" w:rsidRDefault="00083A0E" w:rsidP="00083A0E">
      <w:pPr>
        <w:pStyle w:val="Style4"/>
        <w:widowControl/>
        <w:spacing w:line="240" w:lineRule="auto"/>
        <w:jc w:val="both"/>
      </w:pPr>
      <w:r>
        <w:t xml:space="preserve">7.1. Итоги Конференции подводятся членами жюри в каждой секции отдельно по каждой возрастной группе. </w:t>
      </w:r>
    </w:p>
    <w:p w:rsidR="00083A0E" w:rsidRDefault="00083A0E" w:rsidP="00083A0E">
      <w:pPr>
        <w:pStyle w:val="Style4"/>
        <w:widowControl/>
        <w:spacing w:line="240" w:lineRule="auto"/>
        <w:jc w:val="both"/>
      </w:pPr>
      <w:r>
        <w:t xml:space="preserve">7.2. Апелляция по итогам Конференции не предусмотрена и не проводится. </w:t>
      </w:r>
    </w:p>
    <w:p w:rsidR="00083A0E" w:rsidRDefault="00083A0E" w:rsidP="00083A0E">
      <w:pPr>
        <w:pStyle w:val="Style4"/>
        <w:widowControl/>
        <w:spacing w:line="240" w:lineRule="auto"/>
        <w:jc w:val="both"/>
      </w:pPr>
      <w:r>
        <w:t xml:space="preserve">7.3. В каждой секции определяются: один победитель и два призера, которые награждаются дипломами I, II и III степени соответственно. </w:t>
      </w:r>
    </w:p>
    <w:p w:rsidR="003B5FDD" w:rsidRDefault="00083A0E" w:rsidP="009E4800">
      <w:pPr>
        <w:pStyle w:val="Style4"/>
        <w:widowControl/>
        <w:spacing w:line="240" w:lineRule="auto"/>
        <w:jc w:val="both"/>
        <w:rPr>
          <w:rStyle w:val="FontStyle20"/>
        </w:rPr>
      </w:pPr>
      <w:r>
        <w:t>7.4. Все участники регионального этапа, не занявшие призовых мест, награждаются сертификатами участников Конференции.</w:t>
      </w:r>
    </w:p>
    <w:p w:rsidR="003B5FDD" w:rsidRDefault="003B5FDD" w:rsidP="003B5FDD">
      <w:pPr>
        <w:pStyle w:val="Style4"/>
        <w:widowControl/>
        <w:spacing w:before="55"/>
        <w:ind w:left="8398"/>
        <w:jc w:val="both"/>
        <w:rPr>
          <w:rStyle w:val="FontStyle20"/>
        </w:rPr>
      </w:pPr>
    </w:p>
    <w:p w:rsidR="003B5FDD" w:rsidRDefault="003B5FDD" w:rsidP="003B5FDD">
      <w:pPr>
        <w:pStyle w:val="Style4"/>
        <w:widowControl/>
        <w:spacing w:before="55"/>
        <w:ind w:left="8398"/>
        <w:jc w:val="both"/>
        <w:rPr>
          <w:rStyle w:val="FontStyle20"/>
        </w:rPr>
      </w:pPr>
    </w:p>
    <w:p w:rsidR="003B5FDD" w:rsidRDefault="003B5FDD" w:rsidP="003B5FDD">
      <w:pPr>
        <w:pStyle w:val="Style4"/>
        <w:widowControl/>
        <w:spacing w:before="55"/>
        <w:ind w:left="8398"/>
        <w:jc w:val="both"/>
        <w:rPr>
          <w:rStyle w:val="FontStyle20"/>
        </w:rPr>
      </w:pPr>
    </w:p>
    <w:p w:rsidR="00873D45" w:rsidRDefault="00873D45" w:rsidP="00873D45">
      <w:pPr>
        <w:pStyle w:val="Style4"/>
        <w:widowControl/>
        <w:spacing w:before="55"/>
        <w:jc w:val="both"/>
        <w:rPr>
          <w:rStyle w:val="FontStyle20"/>
        </w:rPr>
        <w:sectPr w:rsidR="00873D45" w:rsidSect="00297824">
          <w:pgSz w:w="11905" w:h="16837"/>
          <w:pgMar w:top="993" w:right="706" w:bottom="1135" w:left="1560" w:header="720" w:footer="720" w:gutter="0"/>
          <w:cols w:space="60"/>
          <w:noEndnote/>
          <w:docGrid w:linePitch="299"/>
        </w:sectPr>
      </w:pPr>
    </w:p>
    <w:p w:rsidR="00873D45" w:rsidRDefault="00873D45" w:rsidP="00873D45">
      <w:pPr>
        <w:pStyle w:val="Style4"/>
        <w:widowControl/>
        <w:spacing w:before="55"/>
        <w:jc w:val="right"/>
        <w:rPr>
          <w:rStyle w:val="FontStyle20"/>
        </w:rPr>
      </w:pPr>
      <w:r>
        <w:rPr>
          <w:rStyle w:val="FontStyle20"/>
        </w:rPr>
        <w:lastRenderedPageBreak/>
        <w:t>Приложение 1</w:t>
      </w:r>
    </w:p>
    <w:p w:rsidR="00873D45" w:rsidRDefault="00873D45" w:rsidP="00873D45">
      <w:pPr>
        <w:pStyle w:val="Style4"/>
        <w:widowControl/>
        <w:spacing w:before="55"/>
        <w:jc w:val="center"/>
        <w:rPr>
          <w:rStyle w:val="FontStyle20"/>
        </w:rPr>
      </w:pPr>
    </w:p>
    <w:p w:rsidR="00873D45" w:rsidRDefault="00873D45" w:rsidP="00873D45">
      <w:pPr>
        <w:pStyle w:val="Style4"/>
        <w:widowControl/>
        <w:spacing w:before="55"/>
        <w:jc w:val="center"/>
        <w:rPr>
          <w:rStyle w:val="FontStyle20"/>
        </w:rPr>
      </w:pPr>
    </w:p>
    <w:p w:rsidR="00873D45" w:rsidRDefault="00873D45" w:rsidP="00873D45">
      <w:pPr>
        <w:pStyle w:val="Style4"/>
        <w:widowControl/>
        <w:spacing w:before="55"/>
        <w:jc w:val="center"/>
        <w:rPr>
          <w:rStyle w:val="FontStyle20"/>
        </w:rPr>
      </w:pPr>
      <w:r>
        <w:rPr>
          <w:rStyle w:val="FontStyle20"/>
        </w:rPr>
        <w:t>Заявка МБОУ «___________»</w:t>
      </w:r>
    </w:p>
    <w:p w:rsidR="00873D45" w:rsidRDefault="00873D45" w:rsidP="00873D45">
      <w:pPr>
        <w:pStyle w:val="Style4"/>
        <w:widowControl/>
        <w:spacing w:before="55"/>
        <w:jc w:val="center"/>
        <w:rPr>
          <w:rStyle w:val="FontStyle20"/>
        </w:rPr>
      </w:pPr>
      <w:r>
        <w:rPr>
          <w:rStyle w:val="FontStyle20"/>
        </w:rPr>
        <w:t xml:space="preserve">на участие в </w:t>
      </w:r>
      <w:r w:rsidR="00A5528F">
        <w:rPr>
          <w:rStyle w:val="FontStyle20"/>
          <w:lang w:val="en-US"/>
        </w:rPr>
        <w:t>X</w:t>
      </w:r>
      <w:r w:rsidR="00756924">
        <w:rPr>
          <w:rStyle w:val="FontStyle20"/>
          <w:lang w:val="en-US"/>
        </w:rPr>
        <w:t>I</w:t>
      </w:r>
      <w:r w:rsidR="00A5528F">
        <w:rPr>
          <w:rStyle w:val="FontStyle20"/>
          <w:lang w:val="en-US"/>
        </w:rPr>
        <w:t>X</w:t>
      </w:r>
      <w:r w:rsidR="00CB5CE8" w:rsidRPr="00CB5CE8">
        <w:rPr>
          <w:rStyle w:val="FontStyle20"/>
        </w:rPr>
        <w:t xml:space="preserve"> </w:t>
      </w:r>
      <w:r>
        <w:rPr>
          <w:rStyle w:val="FontStyle20"/>
        </w:rPr>
        <w:t xml:space="preserve">научно-практической конференции </w:t>
      </w:r>
    </w:p>
    <w:p w:rsidR="00873D45" w:rsidRPr="00B42F84" w:rsidRDefault="00873D45" w:rsidP="00873D45">
      <w:pPr>
        <w:pStyle w:val="Style4"/>
        <w:widowControl/>
        <w:spacing w:before="55"/>
        <w:jc w:val="center"/>
        <w:rPr>
          <w:rStyle w:val="FontStyle20"/>
        </w:rPr>
      </w:pPr>
      <w:r>
        <w:rPr>
          <w:rStyle w:val="FontStyle20"/>
        </w:rPr>
        <w:t>«Мир открытий»</w:t>
      </w:r>
    </w:p>
    <w:p w:rsidR="00873D45" w:rsidRDefault="00873D45" w:rsidP="00873D45">
      <w:pPr>
        <w:pStyle w:val="Style4"/>
        <w:widowControl/>
        <w:spacing w:before="55"/>
        <w:ind w:left="8398"/>
        <w:jc w:val="both"/>
        <w:rPr>
          <w:rStyle w:val="FontStyle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560"/>
        <w:gridCol w:w="2161"/>
        <w:gridCol w:w="1960"/>
        <w:gridCol w:w="805"/>
        <w:gridCol w:w="2030"/>
        <w:gridCol w:w="1382"/>
        <w:gridCol w:w="1830"/>
        <w:gridCol w:w="2107"/>
      </w:tblGrid>
      <w:tr w:rsidR="00873D45" w:rsidTr="009853B3">
        <w:tc>
          <w:tcPr>
            <w:tcW w:w="1417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Секция</w:t>
            </w:r>
          </w:p>
        </w:tc>
        <w:tc>
          <w:tcPr>
            <w:tcW w:w="567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№</w:t>
            </w:r>
          </w:p>
        </w:tc>
        <w:tc>
          <w:tcPr>
            <w:tcW w:w="2202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ФИО участника (полностью)</w:t>
            </w:r>
          </w:p>
        </w:tc>
        <w:tc>
          <w:tcPr>
            <w:tcW w:w="1976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Наименование ОО</w:t>
            </w:r>
          </w:p>
        </w:tc>
        <w:tc>
          <w:tcPr>
            <w:tcW w:w="805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Класс</w:t>
            </w:r>
          </w:p>
        </w:tc>
        <w:tc>
          <w:tcPr>
            <w:tcW w:w="2105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Тема</w:t>
            </w:r>
          </w:p>
        </w:tc>
        <w:tc>
          <w:tcPr>
            <w:tcW w:w="1417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Тип работ</w:t>
            </w:r>
          </w:p>
        </w:tc>
        <w:tc>
          <w:tcPr>
            <w:tcW w:w="1843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ФИО руководителя (полностью)</w:t>
            </w:r>
          </w:p>
        </w:tc>
        <w:tc>
          <w:tcPr>
            <w:tcW w:w="2126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Дополнительно</w:t>
            </w:r>
          </w:p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(необходимое оборудование)</w:t>
            </w:r>
          </w:p>
        </w:tc>
      </w:tr>
      <w:tr w:rsidR="00873D45" w:rsidTr="009853B3">
        <w:tc>
          <w:tcPr>
            <w:tcW w:w="1417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</w:p>
        </w:tc>
        <w:tc>
          <w:tcPr>
            <w:tcW w:w="567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</w:p>
        </w:tc>
        <w:tc>
          <w:tcPr>
            <w:tcW w:w="2202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</w:p>
        </w:tc>
        <w:tc>
          <w:tcPr>
            <w:tcW w:w="1976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</w:p>
        </w:tc>
        <w:tc>
          <w:tcPr>
            <w:tcW w:w="805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</w:p>
        </w:tc>
        <w:tc>
          <w:tcPr>
            <w:tcW w:w="2105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</w:p>
        </w:tc>
        <w:tc>
          <w:tcPr>
            <w:tcW w:w="1417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</w:p>
        </w:tc>
        <w:tc>
          <w:tcPr>
            <w:tcW w:w="1843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</w:p>
        </w:tc>
        <w:tc>
          <w:tcPr>
            <w:tcW w:w="2126" w:type="dxa"/>
          </w:tcPr>
          <w:p w:rsidR="00873D45" w:rsidRDefault="00873D45" w:rsidP="009853B3">
            <w:pPr>
              <w:pStyle w:val="Style4"/>
              <w:widowControl/>
              <w:spacing w:before="55"/>
              <w:jc w:val="both"/>
              <w:rPr>
                <w:rStyle w:val="FontStyle20"/>
              </w:rPr>
            </w:pPr>
          </w:p>
        </w:tc>
      </w:tr>
    </w:tbl>
    <w:p w:rsidR="00873D45" w:rsidRDefault="00873D45" w:rsidP="00873D45">
      <w:pPr>
        <w:pStyle w:val="Style4"/>
        <w:widowControl/>
        <w:spacing w:before="55"/>
        <w:jc w:val="both"/>
        <w:rPr>
          <w:rStyle w:val="FontStyle20"/>
        </w:rPr>
      </w:pPr>
    </w:p>
    <w:p w:rsidR="00873D45" w:rsidRDefault="00873D45" w:rsidP="00873D45">
      <w:pPr>
        <w:pStyle w:val="Style4"/>
        <w:widowControl/>
        <w:spacing w:before="55"/>
        <w:ind w:left="1560"/>
        <w:jc w:val="both"/>
        <w:rPr>
          <w:rStyle w:val="FontStyle20"/>
        </w:rPr>
      </w:pPr>
    </w:p>
    <w:p w:rsidR="00873D45" w:rsidRDefault="00873D45" w:rsidP="00873D45">
      <w:pPr>
        <w:pStyle w:val="Style4"/>
        <w:widowControl/>
        <w:spacing w:before="55"/>
        <w:jc w:val="both"/>
        <w:rPr>
          <w:rStyle w:val="FontStyle20"/>
        </w:rPr>
      </w:pPr>
    </w:p>
    <w:p w:rsidR="00873D45" w:rsidRDefault="00873D45" w:rsidP="00873D45">
      <w:pPr>
        <w:pStyle w:val="Style4"/>
        <w:widowControl/>
        <w:spacing w:before="55"/>
        <w:jc w:val="both"/>
        <w:rPr>
          <w:rStyle w:val="FontStyle20"/>
        </w:rPr>
      </w:pPr>
      <w:r>
        <w:rPr>
          <w:rStyle w:val="FontStyle20"/>
        </w:rPr>
        <w:t xml:space="preserve">                                                                                                       Директор                                                                _______________/                          /</w:t>
      </w:r>
    </w:p>
    <w:p w:rsidR="00873D45" w:rsidRPr="00B42F84" w:rsidRDefault="00873D45" w:rsidP="00873D45">
      <w:pPr>
        <w:pStyle w:val="Style4"/>
        <w:widowControl/>
        <w:spacing w:before="55"/>
        <w:jc w:val="both"/>
        <w:rPr>
          <w:rStyle w:val="FontStyle20"/>
          <w:b w:val="0"/>
        </w:rPr>
      </w:pPr>
      <w:r>
        <w:rPr>
          <w:rStyle w:val="FontStyle20"/>
          <w:b w:val="0"/>
        </w:rPr>
        <w:t xml:space="preserve">                                                                                                         </w:t>
      </w:r>
      <w:r w:rsidRPr="00B42F84">
        <w:rPr>
          <w:rStyle w:val="FontStyle20"/>
          <w:b w:val="0"/>
        </w:rPr>
        <w:t xml:space="preserve">МП                                                                            </w:t>
      </w:r>
      <w:r>
        <w:rPr>
          <w:rStyle w:val="FontStyle20"/>
          <w:b w:val="0"/>
        </w:rPr>
        <w:t xml:space="preserve">    </w:t>
      </w:r>
      <w:r w:rsidRPr="00B42F84">
        <w:rPr>
          <w:rStyle w:val="FontStyle20"/>
          <w:b w:val="0"/>
        </w:rPr>
        <w:t>(подпись)</w:t>
      </w:r>
    </w:p>
    <w:p w:rsidR="00873D45" w:rsidRDefault="00873D45" w:rsidP="00873D45">
      <w:pPr>
        <w:pStyle w:val="Style4"/>
        <w:widowControl/>
        <w:spacing w:before="55"/>
        <w:ind w:left="8398"/>
        <w:jc w:val="both"/>
        <w:rPr>
          <w:rStyle w:val="FontStyle20"/>
        </w:rPr>
      </w:pPr>
    </w:p>
    <w:p w:rsidR="003B5FDD" w:rsidRDefault="003B5FDD" w:rsidP="00873D45">
      <w:pPr>
        <w:pStyle w:val="Style4"/>
        <w:widowControl/>
        <w:spacing w:before="55"/>
        <w:rPr>
          <w:rStyle w:val="FontStyle20"/>
        </w:rPr>
        <w:sectPr w:rsidR="003B5FDD" w:rsidSect="00873D45">
          <w:pgSz w:w="16837" w:h="11905" w:orient="landscape"/>
          <w:pgMar w:top="1080" w:right="993" w:bottom="1080" w:left="1440" w:header="720" w:footer="720" w:gutter="0"/>
          <w:cols w:space="60"/>
          <w:noEndnote/>
          <w:docGrid w:linePitch="299"/>
        </w:sectPr>
      </w:pPr>
    </w:p>
    <w:p w:rsidR="003B5FDD" w:rsidRDefault="003B5FDD" w:rsidP="0080434A">
      <w:pPr>
        <w:pStyle w:val="Style4"/>
        <w:widowControl/>
        <w:spacing w:before="55"/>
        <w:jc w:val="both"/>
        <w:rPr>
          <w:rStyle w:val="FontStyle20"/>
        </w:rPr>
      </w:pPr>
    </w:p>
    <w:p w:rsidR="00FC05E9" w:rsidRPr="00FC05E9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 № 2</w:t>
      </w:r>
      <w:r w:rsidRPr="00FC05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Положению</w:t>
      </w:r>
    </w:p>
    <w:p w:rsidR="00FC05E9" w:rsidRPr="005B0553" w:rsidRDefault="00FC05E9" w:rsidP="00FC05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5E9" w:rsidRPr="005B0553" w:rsidRDefault="00FC05E9" w:rsidP="00FC05E9">
      <w:pPr>
        <w:spacing w:after="271" w:line="240" w:lineRule="auto"/>
        <w:ind w:right="7" w:firstLine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Образец оформления титульного листа научно-исследовательской работы</w:t>
      </w:r>
    </w:p>
    <w:p w:rsidR="00FC05E9" w:rsidRPr="005B0553" w:rsidRDefault="00FC05E9" w:rsidP="00FC05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Муниципальная</w:t>
      </w:r>
      <w:r w:rsidRPr="005B0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научно-исследовательская конференция </w:t>
      </w:r>
      <w:proofErr w:type="gramStart"/>
      <w:r w:rsidRPr="005B0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5B0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C05E9" w:rsidRPr="005B0553" w:rsidRDefault="00FC05E9" w:rsidP="00FC05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«Мир открытий</w:t>
      </w:r>
      <w:r w:rsidRPr="005B0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FC05E9" w:rsidRPr="005B0553" w:rsidRDefault="00FC05E9" w:rsidP="00FC05E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C05E9" w:rsidRPr="005B0553" w:rsidRDefault="00FC05E9" w:rsidP="00FC05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Секция__________________________</w:t>
      </w:r>
    </w:p>
    <w:p w:rsidR="00FC05E9" w:rsidRPr="005B0553" w:rsidRDefault="00FC05E9" w:rsidP="00FC05E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055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C05E9" w:rsidRPr="005B0553" w:rsidRDefault="00FC05E9" w:rsidP="00FC05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ПРОЕКТНОЙ/ИССЛЕДОВАТЕЛЬСКОЙ РАБОТЫ </w:t>
      </w:r>
    </w:p>
    <w:p w:rsidR="00FC05E9" w:rsidRPr="005B0553" w:rsidRDefault="00FC05E9" w:rsidP="00FC05E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Работу выполнил: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Фамилия_ Имя,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ученик\</w:t>
      </w:r>
      <w:proofErr w:type="spellStart"/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</w:t>
      </w:r>
      <w:proofErr w:type="spellEnd"/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 класса 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учреждения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КМО</w:t>
      </w:r>
    </w:p>
    <w:p w:rsidR="00FC05E9" w:rsidRPr="005B0553" w:rsidRDefault="00FC05E9" w:rsidP="00FC05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выполнения работы </w:t>
      </w:r>
      <w:r w:rsidRPr="005B055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(если отличается от места учёбы)</w:t>
      </w: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учреждения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5E9" w:rsidRPr="005B0553" w:rsidRDefault="00FC05E9" w:rsidP="00FC05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Руководитель: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ФИО,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звание, должность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</w:p>
    <w:p w:rsidR="00FC05E9" w:rsidRPr="005B0553" w:rsidRDefault="00FC05E9" w:rsidP="00FC05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Консультант </w:t>
      </w:r>
      <w:r w:rsidRPr="005B055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(при наличии)</w:t>
      </w: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ФИО,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звание, должность</w:t>
      </w:r>
    </w:p>
    <w:p w:rsidR="00FC05E9" w:rsidRPr="005B0553" w:rsidRDefault="00FC05E9" w:rsidP="00FC05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</w:p>
    <w:p w:rsidR="00FC05E9" w:rsidRDefault="00FC05E9" w:rsidP="00FC05E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055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C05E9" w:rsidRDefault="00FC05E9" w:rsidP="00FC05E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5E9" w:rsidRDefault="00FC05E9" w:rsidP="00FC05E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5E9" w:rsidRDefault="00FC05E9" w:rsidP="00FC05E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5E9" w:rsidRPr="005B0553" w:rsidRDefault="00FC05E9" w:rsidP="00FC05E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5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C05E9" w:rsidRPr="005B0553" w:rsidRDefault="00A5528F" w:rsidP="00FC05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</w:t>
      </w:r>
    </w:p>
    <w:p w:rsidR="003508BC" w:rsidRDefault="003508BC" w:rsidP="003508BC">
      <w:pPr>
        <w:pStyle w:val="Style17"/>
        <w:spacing w:before="38"/>
        <w:ind w:right="1670"/>
        <w:rPr>
          <w:rStyle w:val="FontStyle19"/>
          <w:sz w:val="28"/>
          <w:szCs w:val="28"/>
        </w:rPr>
      </w:pPr>
    </w:p>
    <w:p w:rsidR="00787616" w:rsidRDefault="00787616" w:rsidP="00BB7723">
      <w:pPr>
        <w:tabs>
          <w:tab w:val="left" w:pos="709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7B6" w:rsidRDefault="006517B6" w:rsidP="00BB7723">
      <w:pPr>
        <w:tabs>
          <w:tab w:val="left" w:pos="709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5E9" w:rsidRPr="00273D3C" w:rsidRDefault="00FC05E9" w:rsidP="00BB7723">
      <w:pPr>
        <w:tabs>
          <w:tab w:val="left" w:pos="709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A43" w:rsidRDefault="00BF7A43" w:rsidP="00BB772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b/>
          <w:color w:val="00000A"/>
          <w:sz w:val="24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b/>
          <w:color w:val="00000A"/>
          <w:sz w:val="24"/>
        </w:rPr>
      </w:pPr>
      <w:r>
        <w:rPr>
          <w:rFonts w:ascii="Times New Roman" w:eastAsia="DejaVu Sans" w:hAnsi="Times New Roman"/>
          <w:b/>
          <w:color w:val="00000A"/>
          <w:sz w:val="24"/>
        </w:rPr>
        <w:t>Согласие на обработку персональных данных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Я</w:t>
      </w:r>
      <w:r>
        <w:rPr>
          <w:rFonts w:ascii="Times New Roman" w:eastAsia="DejaVu Sans" w:hAnsi="Times New Roman"/>
          <w:b/>
          <w:color w:val="00000A"/>
        </w:rPr>
        <w:t>, ________________________________________________________________________________,</w:t>
      </w:r>
    </w:p>
    <w:p w:rsidR="00BB7723" w:rsidRDefault="00BB7723" w:rsidP="00BB7723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ru-RU"/>
        </w:rPr>
      </w:pPr>
      <w:r>
        <w:rPr>
          <w:rFonts w:ascii="Times New Roman" w:eastAsia="DejaVu Sans" w:hAnsi="Times New Roman"/>
          <w:i/>
          <w:color w:val="00000A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/>
          <w:i/>
          <w:iCs/>
          <w:lang w:eastAsia="ru-RU"/>
        </w:rPr>
        <w:t>областной научно-практической конференции обучающихся «Мир открытий»</w:t>
      </w:r>
      <w:r>
        <w:rPr>
          <w:rFonts w:ascii="Times New Roman" w:eastAsia="DejaVu Sans" w:hAnsi="Times New Roman"/>
          <w:i/>
          <w:color w:val="00000A"/>
        </w:rPr>
        <w:t>)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паспорт _____  ____________, выдан ___________________________________________________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i/>
          <w:color w:val="00000A"/>
        </w:rPr>
      </w:pPr>
      <w:r>
        <w:rPr>
          <w:rFonts w:ascii="Times New Roman" w:eastAsia="DejaVu Sans" w:hAnsi="Times New Roman"/>
          <w:i/>
          <w:color w:val="00000A"/>
        </w:rPr>
        <w:t xml:space="preserve">                       (серия,  номер)                                                           (когда, кем)     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__________________________________________________________________________________,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</w:rPr>
      </w:pPr>
      <w:r>
        <w:rPr>
          <w:rFonts w:ascii="Times New Roman" w:eastAsia="DejaVu Sans" w:hAnsi="Times New Roman"/>
          <w:i/>
          <w:color w:val="00000A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проживающи</w:t>
      </w:r>
      <w:proofErr w:type="gramStart"/>
      <w:r>
        <w:rPr>
          <w:rFonts w:ascii="Times New Roman" w:eastAsia="DejaVu Sans" w:hAnsi="Times New Roman"/>
          <w:color w:val="00000A"/>
        </w:rPr>
        <w:t>й(</w:t>
      </w:r>
      <w:proofErr w:type="spellStart"/>
      <w:proofErr w:type="gramEnd"/>
      <w:r>
        <w:rPr>
          <w:rFonts w:ascii="Times New Roman" w:eastAsia="DejaVu Sans" w:hAnsi="Times New Roman"/>
          <w:color w:val="00000A"/>
        </w:rPr>
        <w:t>ая</w:t>
      </w:r>
      <w:proofErr w:type="spellEnd"/>
      <w:r>
        <w:rPr>
          <w:rFonts w:ascii="Times New Roman" w:eastAsia="DejaVu Sans" w:hAnsi="Times New Roman"/>
          <w:color w:val="00000A"/>
        </w:rPr>
        <w:t>) по адресу __________________________________________________________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__________________________________________________________________________________,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</w:rPr>
      </w:pPr>
      <w:r>
        <w:rPr>
          <w:rFonts w:ascii="Times New Roman" w:eastAsia="DejaVu Sans" w:hAnsi="Times New Roman"/>
          <w:i/>
          <w:color w:val="00000A"/>
        </w:rPr>
        <w:t>(адрес)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персональных данных моего ребенка,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__________________________________________________________________________________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</w:rPr>
      </w:pPr>
      <w:r>
        <w:rPr>
          <w:rFonts w:ascii="Times New Roman" w:eastAsia="DejaVu Sans" w:hAnsi="Times New Roman"/>
          <w:i/>
          <w:color w:val="00000A"/>
        </w:rPr>
        <w:t>(фамилия, имя, отчество ребенка)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паспорт _____   _____________, выдан _________________________________________________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i/>
          <w:color w:val="00000A"/>
        </w:rPr>
      </w:pPr>
      <w:r>
        <w:rPr>
          <w:rFonts w:ascii="Times New Roman" w:eastAsia="DejaVu Sans" w:hAnsi="Times New Roman"/>
          <w:i/>
          <w:color w:val="00000A"/>
        </w:rPr>
        <w:t xml:space="preserve">                          (серия, номер)                                                           (когда, кем)     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__________________________________________________________________________________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__________________________________________________________________________________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</w:rPr>
      </w:pPr>
      <w:r>
        <w:rPr>
          <w:rFonts w:ascii="Times New Roman" w:eastAsia="DejaVu Sans" w:hAnsi="Times New Roman"/>
          <w:i/>
          <w:color w:val="00000A"/>
        </w:rPr>
        <w:t>(адрес)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DejaVu Sans" w:hAnsi="Times New Roman"/>
          <w:color w:val="00000A"/>
        </w:rPr>
        <w:t xml:space="preserve">для участия в </w:t>
      </w:r>
      <w:r>
        <w:rPr>
          <w:rFonts w:ascii="Times New Roman" w:eastAsia="Times New Roman" w:hAnsi="Times New Roman"/>
          <w:lang w:eastAsia="ru-RU"/>
        </w:rPr>
        <w:t>научно-практической конференции обучающихся «Мир открытий»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</w:rPr>
      </w:pPr>
      <w:r>
        <w:rPr>
          <w:rFonts w:ascii="Times New Roman" w:eastAsia="DejaVu Sans" w:hAnsi="Times New Roman"/>
        </w:rPr>
        <w:t>Предоставляю право на обработку следующих персональных данных: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</w:rPr>
      </w:pPr>
      <w:r>
        <w:rPr>
          <w:rFonts w:ascii="Times New Roman" w:eastAsia="DejaVu Sans" w:hAnsi="Times New Roman"/>
        </w:rPr>
        <w:t>- фамилия, имя, отчество;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- электронная почта;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- школа, класс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- иная информация, относящаяся к личности участника;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фамилия, имя, отчество, класс, школа, иная информация, относящаяся к личности участника.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A"/>
        </w:rPr>
      </w:pPr>
      <w:r>
        <w:rPr>
          <w:rFonts w:ascii="Times New Roman" w:eastAsia="DejaVu Sans" w:hAnsi="Times New Roman"/>
          <w:color w:val="00000A"/>
        </w:rPr>
        <w:t xml:space="preserve">Данное Согласие вступает в силу со дня его подписания и действует в течение 3-х лет. </w:t>
      </w: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A"/>
        </w:rPr>
      </w:pPr>
    </w:p>
    <w:p w:rsidR="00BB7723" w:rsidRDefault="00BB7723" w:rsidP="00BB772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5"/>
        <w:gridCol w:w="6058"/>
      </w:tblGrid>
      <w:tr w:rsidR="00BB7723" w:rsidTr="00AA710F">
        <w:tc>
          <w:tcPr>
            <w:tcW w:w="3888" w:type="dxa"/>
            <w:hideMark/>
          </w:tcPr>
          <w:p w:rsidR="00BB7723" w:rsidRDefault="00BB7723" w:rsidP="00AA710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 xml:space="preserve">____________________ </w:t>
            </w:r>
          </w:p>
          <w:p w:rsidR="00BB7723" w:rsidRDefault="00BB7723" w:rsidP="00AA710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i/>
                <w:color w:val="00000A"/>
              </w:rPr>
              <w:t xml:space="preserve">        (дата)                      </w:t>
            </w:r>
          </w:p>
        </w:tc>
        <w:tc>
          <w:tcPr>
            <w:tcW w:w="6304" w:type="dxa"/>
            <w:hideMark/>
          </w:tcPr>
          <w:p w:rsidR="00BB7723" w:rsidRDefault="00BB7723" w:rsidP="00AA710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____________________           / ____________________ /</w:t>
            </w:r>
          </w:p>
          <w:p w:rsidR="00BB7723" w:rsidRDefault="00BB7723" w:rsidP="00AA710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i/>
                <w:color w:val="00000A"/>
              </w:rPr>
            </w:pPr>
            <w:r>
              <w:rPr>
                <w:rFonts w:ascii="Times New Roman" w:eastAsia="DejaVu Sans" w:hAnsi="Times New Roman"/>
                <w:i/>
                <w:color w:val="00000A"/>
              </w:rPr>
              <w:t xml:space="preserve">        (личная подпись)                  </w:t>
            </w:r>
            <w:proofErr w:type="gramStart"/>
            <w:r>
              <w:rPr>
                <w:rFonts w:ascii="Times New Roman" w:eastAsia="DejaVu Sans" w:hAnsi="Times New Roman"/>
                <w:i/>
                <w:color w:val="00000A"/>
              </w:rPr>
              <w:t xml:space="preserve">( </w:t>
            </w:r>
            <w:proofErr w:type="gramEnd"/>
            <w:r>
              <w:rPr>
                <w:rFonts w:ascii="Times New Roman" w:eastAsia="DejaVu Sans" w:hAnsi="Times New Roman"/>
                <w:i/>
                <w:color w:val="00000A"/>
              </w:rPr>
              <w:t>расшифровка)</w:t>
            </w:r>
          </w:p>
        </w:tc>
      </w:tr>
    </w:tbl>
    <w:p w:rsidR="00BB7723" w:rsidRPr="00BB7723" w:rsidRDefault="00BB7723" w:rsidP="00BF7A43">
      <w:pPr>
        <w:keepNext/>
        <w:spacing w:after="0" w:line="360" w:lineRule="auto"/>
        <w:outlineLvl w:val="2"/>
        <w:rPr>
          <w:sz w:val="28"/>
          <w:szCs w:val="28"/>
        </w:rPr>
      </w:pPr>
    </w:p>
    <w:sectPr w:rsidR="00BB7723" w:rsidRPr="00BB7723" w:rsidSect="003A434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7A" w:rsidRDefault="00DD0E7A" w:rsidP="00E46BB0">
      <w:pPr>
        <w:spacing w:after="0" w:line="240" w:lineRule="auto"/>
      </w:pPr>
      <w:r>
        <w:separator/>
      </w:r>
    </w:p>
  </w:endnote>
  <w:endnote w:type="continuationSeparator" w:id="0">
    <w:p w:rsidR="00DD0E7A" w:rsidRDefault="00DD0E7A" w:rsidP="00E4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7A" w:rsidRDefault="00DD0E7A" w:rsidP="00E46BB0">
      <w:pPr>
        <w:spacing w:after="0" w:line="240" w:lineRule="auto"/>
      </w:pPr>
      <w:r>
        <w:separator/>
      </w:r>
    </w:p>
  </w:footnote>
  <w:footnote w:type="continuationSeparator" w:id="0">
    <w:p w:rsidR="00DD0E7A" w:rsidRDefault="00DD0E7A" w:rsidP="00E46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AE8"/>
    <w:multiLevelType w:val="hybridMultilevel"/>
    <w:tmpl w:val="536EF766"/>
    <w:lvl w:ilvl="0" w:tplc="FCE6A592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648BE"/>
    <w:multiLevelType w:val="hybridMultilevel"/>
    <w:tmpl w:val="D5FC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B3F"/>
    <w:multiLevelType w:val="multilevel"/>
    <w:tmpl w:val="20802F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52F719A"/>
    <w:multiLevelType w:val="hybridMultilevel"/>
    <w:tmpl w:val="DEBC64BA"/>
    <w:lvl w:ilvl="0" w:tplc="EEB8ACB0">
      <w:start w:val="65535"/>
      <w:numFmt w:val="bullet"/>
      <w:lvlText w:val="-"/>
      <w:lvlJc w:val="left"/>
      <w:pPr>
        <w:ind w:left="13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723F7E"/>
    <w:multiLevelType w:val="hybridMultilevel"/>
    <w:tmpl w:val="E3FE04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12135"/>
    <w:multiLevelType w:val="hybridMultilevel"/>
    <w:tmpl w:val="44DC2E50"/>
    <w:lvl w:ilvl="0" w:tplc="EEB8ACB0">
      <w:start w:val="65535"/>
      <w:numFmt w:val="bullet"/>
      <w:lvlText w:val="-"/>
      <w:lvlJc w:val="left"/>
      <w:pPr>
        <w:ind w:left="7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238B5351"/>
    <w:multiLevelType w:val="multilevel"/>
    <w:tmpl w:val="131A4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7">
    <w:nsid w:val="265952EF"/>
    <w:multiLevelType w:val="hybridMultilevel"/>
    <w:tmpl w:val="05AE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868A0"/>
    <w:multiLevelType w:val="hybridMultilevel"/>
    <w:tmpl w:val="05AE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4189E"/>
    <w:multiLevelType w:val="multilevel"/>
    <w:tmpl w:val="DEBC8A7C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0">
    <w:nsid w:val="32355311"/>
    <w:multiLevelType w:val="hybridMultilevel"/>
    <w:tmpl w:val="FFA4DFFA"/>
    <w:lvl w:ilvl="0" w:tplc="FCE6A592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F1A57"/>
    <w:multiLevelType w:val="hybridMultilevel"/>
    <w:tmpl w:val="661261EA"/>
    <w:lvl w:ilvl="0" w:tplc="FCE6A592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817CF"/>
    <w:multiLevelType w:val="multilevel"/>
    <w:tmpl w:val="10EEE8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47460927"/>
    <w:multiLevelType w:val="multilevel"/>
    <w:tmpl w:val="BEDEEC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BD0AD3"/>
    <w:multiLevelType w:val="hybridMultilevel"/>
    <w:tmpl w:val="EE74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52249"/>
    <w:multiLevelType w:val="hybridMultilevel"/>
    <w:tmpl w:val="4BF0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50A44"/>
    <w:multiLevelType w:val="multilevel"/>
    <w:tmpl w:val="1C5A079E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4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auto"/>
        <w:sz w:val="24"/>
      </w:rPr>
    </w:lvl>
  </w:abstractNum>
  <w:abstractNum w:abstractNumId="17">
    <w:nsid w:val="4BBE764F"/>
    <w:multiLevelType w:val="multilevel"/>
    <w:tmpl w:val="B7DE78F2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50AA4994"/>
    <w:multiLevelType w:val="multilevel"/>
    <w:tmpl w:val="10EEE8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0F80DED"/>
    <w:multiLevelType w:val="hybridMultilevel"/>
    <w:tmpl w:val="B92EB6FE"/>
    <w:lvl w:ilvl="0" w:tplc="EEB8ACB0">
      <w:start w:val="65535"/>
      <w:numFmt w:val="bullet"/>
      <w:lvlText w:val="-"/>
      <w:lvlJc w:val="left"/>
      <w:pPr>
        <w:ind w:left="9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F867419"/>
    <w:multiLevelType w:val="hybridMultilevel"/>
    <w:tmpl w:val="492ED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E57FC"/>
    <w:multiLevelType w:val="hybridMultilevel"/>
    <w:tmpl w:val="69B49CBA"/>
    <w:lvl w:ilvl="0" w:tplc="EEB8ACB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41AD8"/>
    <w:multiLevelType w:val="hybridMultilevel"/>
    <w:tmpl w:val="2F66A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86EFB"/>
    <w:multiLevelType w:val="hybridMultilevel"/>
    <w:tmpl w:val="BC5489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96768"/>
    <w:multiLevelType w:val="hybridMultilevel"/>
    <w:tmpl w:val="A0A2E1CE"/>
    <w:lvl w:ilvl="0" w:tplc="EEB8ACB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2388E"/>
    <w:multiLevelType w:val="hybridMultilevel"/>
    <w:tmpl w:val="383CD4B6"/>
    <w:lvl w:ilvl="0" w:tplc="FCE6A592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93D4E"/>
    <w:multiLevelType w:val="hybridMultilevel"/>
    <w:tmpl w:val="2E248A9E"/>
    <w:lvl w:ilvl="0" w:tplc="ED30D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93B75"/>
    <w:multiLevelType w:val="hybridMultilevel"/>
    <w:tmpl w:val="889670D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D7460"/>
    <w:multiLevelType w:val="hybridMultilevel"/>
    <w:tmpl w:val="208276DE"/>
    <w:lvl w:ilvl="0" w:tplc="1F72CD3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7D296603"/>
    <w:multiLevelType w:val="hybridMultilevel"/>
    <w:tmpl w:val="519669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C2E57"/>
    <w:multiLevelType w:val="hybridMultilevel"/>
    <w:tmpl w:val="0078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8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3"/>
  </w:num>
  <w:num w:numId="10">
    <w:abstractNumId w:val="24"/>
  </w:num>
  <w:num w:numId="11">
    <w:abstractNumId w:val="1"/>
  </w:num>
  <w:num w:numId="12">
    <w:abstractNumId w:val="9"/>
  </w:num>
  <w:num w:numId="13">
    <w:abstractNumId w:val="6"/>
  </w:num>
  <w:num w:numId="14">
    <w:abstractNumId w:val="16"/>
  </w:num>
  <w:num w:numId="15">
    <w:abstractNumId w:val="8"/>
  </w:num>
  <w:num w:numId="16">
    <w:abstractNumId w:val="7"/>
  </w:num>
  <w:num w:numId="17">
    <w:abstractNumId w:val="11"/>
  </w:num>
  <w:num w:numId="18">
    <w:abstractNumId w:val="25"/>
  </w:num>
  <w:num w:numId="19">
    <w:abstractNumId w:val="10"/>
  </w:num>
  <w:num w:numId="20">
    <w:abstractNumId w:val="0"/>
  </w:num>
  <w:num w:numId="21">
    <w:abstractNumId w:val="15"/>
  </w:num>
  <w:num w:numId="22">
    <w:abstractNumId w:val="20"/>
  </w:num>
  <w:num w:numId="23">
    <w:abstractNumId w:val="13"/>
  </w:num>
  <w:num w:numId="24">
    <w:abstractNumId w:val="28"/>
  </w:num>
  <w:num w:numId="25">
    <w:abstractNumId w:val="29"/>
  </w:num>
  <w:num w:numId="26">
    <w:abstractNumId w:val="22"/>
  </w:num>
  <w:num w:numId="27">
    <w:abstractNumId w:val="23"/>
  </w:num>
  <w:num w:numId="28">
    <w:abstractNumId w:val="4"/>
  </w:num>
  <w:num w:numId="29">
    <w:abstractNumId w:val="30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40"/>
    <w:rsid w:val="000148F9"/>
    <w:rsid w:val="00023776"/>
    <w:rsid w:val="00030A5F"/>
    <w:rsid w:val="00031404"/>
    <w:rsid w:val="0003466B"/>
    <w:rsid w:val="00041C29"/>
    <w:rsid w:val="00065C6D"/>
    <w:rsid w:val="000731C6"/>
    <w:rsid w:val="00073FD9"/>
    <w:rsid w:val="00076D53"/>
    <w:rsid w:val="00083A0E"/>
    <w:rsid w:val="00090C02"/>
    <w:rsid w:val="00097840"/>
    <w:rsid w:val="000B0C12"/>
    <w:rsid w:val="000B7B53"/>
    <w:rsid w:val="000D3A99"/>
    <w:rsid w:val="000D7C96"/>
    <w:rsid w:val="000E2A16"/>
    <w:rsid w:val="000F2FDE"/>
    <w:rsid w:val="000F761C"/>
    <w:rsid w:val="000F7E1C"/>
    <w:rsid w:val="00153CAE"/>
    <w:rsid w:val="00174CFB"/>
    <w:rsid w:val="0018186C"/>
    <w:rsid w:val="001943AC"/>
    <w:rsid w:val="001A0AAA"/>
    <w:rsid w:val="001A0B1C"/>
    <w:rsid w:val="001A1616"/>
    <w:rsid w:val="001A2DD2"/>
    <w:rsid w:val="001B59BC"/>
    <w:rsid w:val="001B6FC9"/>
    <w:rsid w:val="001D09BE"/>
    <w:rsid w:val="001D6BB6"/>
    <w:rsid w:val="00221345"/>
    <w:rsid w:val="00227463"/>
    <w:rsid w:val="00235EBB"/>
    <w:rsid w:val="002459F2"/>
    <w:rsid w:val="00247813"/>
    <w:rsid w:val="00256E19"/>
    <w:rsid w:val="00273D3C"/>
    <w:rsid w:val="002970F6"/>
    <w:rsid w:val="00297824"/>
    <w:rsid w:val="002A5376"/>
    <w:rsid w:val="002C73E2"/>
    <w:rsid w:val="002D66DD"/>
    <w:rsid w:val="002D6BED"/>
    <w:rsid w:val="002E2C2E"/>
    <w:rsid w:val="00301944"/>
    <w:rsid w:val="00306E1C"/>
    <w:rsid w:val="003103F1"/>
    <w:rsid w:val="00311574"/>
    <w:rsid w:val="003403DD"/>
    <w:rsid w:val="003451C6"/>
    <w:rsid w:val="003508BC"/>
    <w:rsid w:val="00350BA7"/>
    <w:rsid w:val="0035493C"/>
    <w:rsid w:val="00354B85"/>
    <w:rsid w:val="003604EA"/>
    <w:rsid w:val="00386926"/>
    <w:rsid w:val="00391E99"/>
    <w:rsid w:val="003B5FDD"/>
    <w:rsid w:val="003C24FC"/>
    <w:rsid w:val="003E1D7C"/>
    <w:rsid w:val="003E4920"/>
    <w:rsid w:val="003F4BFD"/>
    <w:rsid w:val="003F7402"/>
    <w:rsid w:val="00427F77"/>
    <w:rsid w:val="00441D0E"/>
    <w:rsid w:val="00447E8B"/>
    <w:rsid w:val="0045048E"/>
    <w:rsid w:val="00496560"/>
    <w:rsid w:val="004B7316"/>
    <w:rsid w:val="004C2BBD"/>
    <w:rsid w:val="004E49DB"/>
    <w:rsid w:val="005149BD"/>
    <w:rsid w:val="005302D5"/>
    <w:rsid w:val="00562080"/>
    <w:rsid w:val="00566B46"/>
    <w:rsid w:val="00572D54"/>
    <w:rsid w:val="00582205"/>
    <w:rsid w:val="005A29F7"/>
    <w:rsid w:val="005A4C86"/>
    <w:rsid w:val="005C7C46"/>
    <w:rsid w:val="005D2E04"/>
    <w:rsid w:val="005F11A6"/>
    <w:rsid w:val="00601B50"/>
    <w:rsid w:val="00614E7D"/>
    <w:rsid w:val="00644665"/>
    <w:rsid w:val="006517B6"/>
    <w:rsid w:val="0067436D"/>
    <w:rsid w:val="00683AD0"/>
    <w:rsid w:val="006D5A38"/>
    <w:rsid w:val="006D5E3C"/>
    <w:rsid w:val="006F3E77"/>
    <w:rsid w:val="006F5635"/>
    <w:rsid w:val="006F7E48"/>
    <w:rsid w:val="0072408D"/>
    <w:rsid w:val="00732663"/>
    <w:rsid w:val="00741A8B"/>
    <w:rsid w:val="00744095"/>
    <w:rsid w:val="00756924"/>
    <w:rsid w:val="00770266"/>
    <w:rsid w:val="007816E8"/>
    <w:rsid w:val="00787616"/>
    <w:rsid w:val="007921BF"/>
    <w:rsid w:val="007B2634"/>
    <w:rsid w:val="007B337C"/>
    <w:rsid w:val="007B34A3"/>
    <w:rsid w:val="007E7B98"/>
    <w:rsid w:val="007F232E"/>
    <w:rsid w:val="0080434A"/>
    <w:rsid w:val="00807780"/>
    <w:rsid w:val="008164A0"/>
    <w:rsid w:val="0084311B"/>
    <w:rsid w:val="0084462B"/>
    <w:rsid w:val="00860CD6"/>
    <w:rsid w:val="00872468"/>
    <w:rsid w:val="00873D45"/>
    <w:rsid w:val="0087592B"/>
    <w:rsid w:val="008851CD"/>
    <w:rsid w:val="00893576"/>
    <w:rsid w:val="008A13C0"/>
    <w:rsid w:val="008A4DBA"/>
    <w:rsid w:val="008B2FD2"/>
    <w:rsid w:val="008B6CFA"/>
    <w:rsid w:val="008D0F95"/>
    <w:rsid w:val="008D1345"/>
    <w:rsid w:val="008F1DD2"/>
    <w:rsid w:val="008F2BD6"/>
    <w:rsid w:val="008F7DEC"/>
    <w:rsid w:val="00921CCC"/>
    <w:rsid w:val="009356E7"/>
    <w:rsid w:val="00944390"/>
    <w:rsid w:val="0097496B"/>
    <w:rsid w:val="00982188"/>
    <w:rsid w:val="00985B20"/>
    <w:rsid w:val="00991AA7"/>
    <w:rsid w:val="00993111"/>
    <w:rsid w:val="0099415A"/>
    <w:rsid w:val="009B5062"/>
    <w:rsid w:val="009D101C"/>
    <w:rsid w:val="009E4800"/>
    <w:rsid w:val="00A02BA0"/>
    <w:rsid w:val="00A23593"/>
    <w:rsid w:val="00A5346E"/>
    <w:rsid w:val="00A5528F"/>
    <w:rsid w:val="00A70A9C"/>
    <w:rsid w:val="00A809E9"/>
    <w:rsid w:val="00AC0B8F"/>
    <w:rsid w:val="00AF2B82"/>
    <w:rsid w:val="00AF5BA1"/>
    <w:rsid w:val="00B320DC"/>
    <w:rsid w:val="00B752AF"/>
    <w:rsid w:val="00B92BBC"/>
    <w:rsid w:val="00B9752C"/>
    <w:rsid w:val="00BB6708"/>
    <w:rsid w:val="00BB7723"/>
    <w:rsid w:val="00BC60E3"/>
    <w:rsid w:val="00BD6338"/>
    <w:rsid w:val="00BE5B8E"/>
    <w:rsid w:val="00BF0468"/>
    <w:rsid w:val="00BF7A43"/>
    <w:rsid w:val="00C13C62"/>
    <w:rsid w:val="00C20F9A"/>
    <w:rsid w:val="00C74215"/>
    <w:rsid w:val="00CB5B32"/>
    <w:rsid w:val="00CB5CE8"/>
    <w:rsid w:val="00CC7362"/>
    <w:rsid w:val="00CD369C"/>
    <w:rsid w:val="00CD5E96"/>
    <w:rsid w:val="00CE0C25"/>
    <w:rsid w:val="00CE3BF6"/>
    <w:rsid w:val="00CE3D36"/>
    <w:rsid w:val="00CF12AC"/>
    <w:rsid w:val="00CF3A31"/>
    <w:rsid w:val="00CF68BA"/>
    <w:rsid w:val="00D039B9"/>
    <w:rsid w:val="00D23C39"/>
    <w:rsid w:val="00D27E30"/>
    <w:rsid w:val="00D355F0"/>
    <w:rsid w:val="00D4200D"/>
    <w:rsid w:val="00D5063F"/>
    <w:rsid w:val="00D702D5"/>
    <w:rsid w:val="00D70CA8"/>
    <w:rsid w:val="00D7370D"/>
    <w:rsid w:val="00D90008"/>
    <w:rsid w:val="00D97240"/>
    <w:rsid w:val="00DB4173"/>
    <w:rsid w:val="00DB5A7D"/>
    <w:rsid w:val="00DD0E7A"/>
    <w:rsid w:val="00E16C5A"/>
    <w:rsid w:val="00E21439"/>
    <w:rsid w:val="00E37E91"/>
    <w:rsid w:val="00E42B44"/>
    <w:rsid w:val="00E46BB0"/>
    <w:rsid w:val="00E54684"/>
    <w:rsid w:val="00E717E9"/>
    <w:rsid w:val="00E765C0"/>
    <w:rsid w:val="00E82BD7"/>
    <w:rsid w:val="00E87863"/>
    <w:rsid w:val="00EA01BD"/>
    <w:rsid w:val="00EB1113"/>
    <w:rsid w:val="00ED2D00"/>
    <w:rsid w:val="00EF1172"/>
    <w:rsid w:val="00EF7D06"/>
    <w:rsid w:val="00F0005A"/>
    <w:rsid w:val="00F313CD"/>
    <w:rsid w:val="00F31685"/>
    <w:rsid w:val="00F3365F"/>
    <w:rsid w:val="00F371D0"/>
    <w:rsid w:val="00F45D9F"/>
    <w:rsid w:val="00F51C4D"/>
    <w:rsid w:val="00F8331F"/>
    <w:rsid w:val="00FA0127"/>
    <w:rsid w:val="00FB546F"/>
    <w:rsid w:val="00FC05E9"/>
    <w:rsid w:val="00FC2B9C"/>
    <w:rsid w:val="00FC78B6"/>
    <w:rsid w:val="00FD745C"/>
    <w:rsid w:val="00FE620D"/>
    <w:rsid w:val="00FF1676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63"/>
    <w:pPr>
      <w:ind w:left="720"/>
      <w:contextualSpacing/>
    </w:pPr>
  </w:style>
  <w:style w:type="character" w:customStyle="1" w:styleId="FontStyle43">
    <w:name w:val="Font Style43"/>
    <w:uiPriority w:val="99"/>
    <w:rsid w:val="003B5FD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5FD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3B5F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3B5F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5FD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3B5FDD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8">
    <w:name w:val="Font Style48"/>
    <w:uiPriority w:val="99"/>
    <w:rsid w:val="003B5FDD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B5FDD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3B5F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3B5FD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C20F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0F9A"/>
  </w:style>
  <w:style w:type="paragraph" w:styleId="a5">
    <w:name w:val="header"/>
    <w:basedOn w:val="a"/>
    <w:link w:val="a6"/>
    <w:uiPriority w:val="99"/>
    <w:semiHidden/>
    <w:unhideWhenUsed/>
    <w:rsid w:val="00E4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B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4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BB0"/>
    <w:rPr>
      <w:rFonts w:ascii="Calibri" w:eastAsia="Calibri" w:hAnsi="Calibri" w:cs="Times New Roman"/>
    </w:rPr>
  </w:style>
  <w:style w:type="paragraph" w:customStyle="1" w:styleId="Default">
    <w:name w:val="Default"/>
    <w:rsid w:val="00E21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0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63"/>
    <w:pPr>
      <w:ind w:left="720"/>
      <w:contextualSpacing/>
    </w:pPr>
  </w:style>
  <w:style w:type="character" w:customStyle="1" w:styleId="FontStyle43">
    <w:name w:val="Font Style43"/>
    <w:uiPriority w:val="99"/>
    <w:rsid w:val="003B5FD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5FD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3B5F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3B5F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5FD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3B5FDD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8">
    <w:name w:val="Font Style48"/>
    <w:uiPriority w:val="99"/>
    <w:rsid w:val="003B5FDD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3B5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B5FDD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3B5F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3B5FD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C20F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0F9A"/>
  </w:style>
  <w:style w:type="paragraph" w:styleId="a5">
    <w:name w:val="header"/>
    <w:basedOn w:val="a"/>
    <w:link w:val="a6"/>
    <w:uiPriority w:val="99"/>
    <w:semiHidden/>
    <w:unhideWhenUsed/>
    <w:rsid w:val="00E4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B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4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BB0"/>
    <w:rPr>
      <w:rFonts w:ascii="Calibri" w:eastAsia="Calibri" w:hAnsi="Calibri" w:cs="Times New Roman"/>
    </w:rPr>
  </w:style>
  <w:style w:type="paragraph" w:customStyle="1" w:styleId="Default">
    <w:name w:val="Default"/>
    <w:rsid w:val="00E21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0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843B-011C-4204-BD19-CB5CB7BC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Secret</cp:lastModifiedBy>
  <cp:revision>2</cp:revision>
  <cp:lastPrinted>2025-01-09T09:39:00Z</cp:lastPrinted>
  <dcterms:created xsi:type="dcterms:W3CDTF">2025-01-10T04:21:00Z</dcterms:created>
  <dcterms:modified xsi:type="dcterms:W3CDTF">2025-01-10T04:21:00Z</dcterms:modified>
</cp:coreProperties>
</file>