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647B" w:rsidRPr="00EF32BB" w:rsidRDefault="0075647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F32BB">
        <w:rPr>
          <w:rFonts w:ascii="Times New Roman" w:hAnsi="Times New Roman" w:cs="Times New Roman"/>
          <w:b/>
          <w:sz w:val="48"/>
          <w:szCs w:val="48"/>
        </w:rPr>
        <w:t>Конспект индивидуального занятия педагога-психолога</w:t>
      </w:r>
    </w:p>
    <w:p w:rsidR="0075647B" w:rsidRPr="00EF32BB" w:rsidRDefault="0075647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5647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на тему «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Наши</w:t>
      </w:r>
      <w:proofErr w:type="gramEnd"/>
      <w:r w:rsidR="0075647B" w:rsidRPr="00EF32BB">
        <w:rPr>
          <w:rFonts w:ascii="Times New Roman" w:hAnsi="Times New Roman" w:cs="Times New Roman"/>
          <w:b/>
          <w:sz w:val="48"/>
          <w:szCs w:val="48"/>
        </w:rPr>
        <w:t xml:space="preserve"> эмоций»</w:t>
      </w: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Pr="00EF32BB" w:rsidRDefault="00EF32BB" w:rsidP="00EF32B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 психолог Самсонова М.А.</w:t>
      </w:r>
    </w:p>
    <w:p w:rsidR="00EF32BB" w:rsidRP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EF32B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EF32B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32BB" w:rsidRDefault="00EF32BB" w:rsidP="00EF32B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32BB" w:rsidRPr="0075647B" w:rsidRDefault="00EF32B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974" w:rsidRDefault="00EF32B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2BB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47B" w:rsidRPr="0075647B" w:rsidRDefault="00EF32BB" w:rsidP="00DE3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способности осознанно воспринимать свои чувства и эмоции (радость, удивление, грусть), развитие эмоциональной сферы  детей дошкольного возраста.</w:t>
      </w:r>
    </w:p>
    <w:p w:rsidR="0075647B" w:rsidRPr="00EF32B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2B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5647B" w:rsidRPr="0075647B" w:rsidRDefault="00EF32B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Закрепить понимание собственного эмоционального состояния;</w:t>
      </w:r>
    </w:p>
    <w:p w:rsidR="0075647B" w:rsidRPr="0075647B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Создание положительного эмоционального настроя в группе;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3. Способствовать обогащению эмоциональной сферы ребенка.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 xml:space="preserve">4. Способствовать открытому проявлению эмоций и чувств различными социально приемлемыми способами (словесными, физическими, творческими). 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437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3D6437">
        <w:rPr>
          <w:rFonts w:ascii="Times New Roman" w:hAnsi="Times New Roman" w:cs="Times New Roman"/>
          <w:sz w:val="24"/>
          <w:szCs w:val="24"/>
        </w:rPr>
        <w:t xml:space="preserve"> аудиозапись спокойной музыки, письмо в конверте, пиктограммы </w:t>
      </w:r>
      <w:r w:rsidRPr="0075647B">
        <w:rPr>
          <w:rFonts w:ascii="Times New Roman" w:hAnsi="Times New Roman" w:cs="Times New Roman"/>
          <w:sz w:val="24"/>
          <w:szCs w:val="24"/>
        </w:rPr>
        <w:t xml:space="preserve"> эмоций</w:t>
      </w:r>
      <w:r w:rsidR="003D6437">
        <w:rPr>
          <w:rFonts w:ascii="Times New Roman" w:hAnsi="Times New Roman" w:cs="Times New Roman"/>
          <w:sz w:val="24"/>
          <w:szCs w:val="24"/>
        </w:rPr>
        <w:t xml:space="preserve"> (приложение  №1)</w:t>
      </w:r>
      <w:r w:rsidRPr="0075647B">
        <w:rPr>
          <w:rFonts w:ascii="Times New Roman" w:hAnsi="Times New Roman" w:cs="Times New Roman"/>
          <w:sz w:val="24"/>
          <w:szCs w:val="24"/>
        </w:rPr>
        <w:t>, песок.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Ход занятия: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47B">
        <w:rPr>
          <w:rFonts w:ascii="Times New Roman" w:hAnsi="Times New Roman" w:cs="Times New Roman"/>
          <w:b/>
          <w:sz w:val="24"/>
          <w:szCs w:val="24"/>
        </w:rPr>
        <w:t>1. Орг</w:t>
      </w:r>
      <w:proofErr w:type="gramStart"/>
      <w:r w:rsidRPr="0075647B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75647B">
        <w:rPr>
          <w:rFonts w:ascii="Times New Roman" w:hAnsi="Times New Roman" w:cs="Times New Roman"/>
          <w:b/>
          <w:sz w:val="24"/>
          <w:szCs w:val="24"/>
        </w:rPr>
        <w:t>омент.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Приветствие.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 «Здравствуй</w:t>
      </w:r>
      <w:proofErr w:type="gramStart"/>
      <w:r w:rsidRPr="0075647B">
        <w:rPr>
          <w:rFonts w:ascii="Times New Roman" w:hAnsi="Times New Roman" w:cs="Times New Roman"/>
          <w:sz w:val="24"/>
          <w:szCs w:val="24"/>
        </w:rPr>
        <w:t xml:space="preserve">, .... </w:t>
      </w:r>
      <w:proofErr w:type="gramEnd"/>
      <w:r w:rsidRPr="0075647B">
        <w:rPr>
          <w:rFonts w:ascii="Times New Roman" w:hAnsi="Times New Roman" w:cs="Times New Roman"/>
          <w:sz w:val="24"/>
          <w:szCs w:val="24"/>
        </w:rPr>
        <w:t xml:space="preserve">Я рада тебя видеть! Какое у тебя настроение?» 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Мимическая гимнастика. (Цель — снятие напряжения мышц лица.)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 xml:space="preserve">«А теперь сядем </w:t>
      </w:r>
      <w:proofErr w:type="gramStart"/>
      <w:r w:rsidRPr="0075647B"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Pr="0075647B">
        <w:rPr>
          <w:rFonts w:ascii="Times New Roman" w:hAnsi="Times New Roman" w:cs="Times New Roman"/>
          <w:sz w:val="24"/>
          <w:szCs w:val="24"/>
        </w:rPr>
        <w:t>: спина прямая. Сейчас мы с тобой сделаем гимнастику, но она не простая, а мимическая – это упражнения для лица. Вдох-выдох, вдох-выдох, вдох-выдох. Вытянули губы трубочкой. Произнеси звук «у». Растянули губы в стороны. Произнеси звук «</w:t>
      </w:r>
      <w:proofErr w:type="spellStart"/>
      <w:r w:rsidRPr="0075647B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75647B">
        <w:rPr>
          <w:rFonts w:ascii="Times New Roman" w:hAnsi="Times New Roman" w:cs="Times New Roman"/>
          <w:sz w:val="24"/>
          <w:szCs w:val="24"/>
        </w:rPr>
        <w:t xml:space="preserve">». Замечательно! Вдох-выдох. Расслабь все мышцы лица и улыбнись. Скажем глазами и улыбкой, что мы рады видеть друг друга». 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 «Сегодня мне пришло письмо. На конверте написано от Королевы Эмоций. Давай мы с тобой откроем конверт и прочтем, что там написано. (Открывают конверт).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«…, Королева пишет, что случилась беда, у них в стране перепутались все эмоции, и она просит скорее прийти на помощь. Ты знаешь, что такое эмоции?».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Психолог достаёт из конверта разрезные картинки, которые ребенку необходимо собрать и сказать, какая эмоция изображена.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47B">
        <w:rPr>
          <w:rFonts w:ascii="Times New Roman" w:hAnsi="Times New Roman" w:cs="Times New Roman"/>
          <w:b/>
          <w:sz w:val="24"/>
          <w:szCs w:val="24"/>
        </w:rPr>
        <w:t>2. Основная часть.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Отгадай скорей, …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647B">
        <w:rPr>
          <w:rFonts w:ascii="Times New Roman" w:hAnsi="Times New Roman" w:cs="Times New Roman"/>
          <w:sz w:val="24"/>
          <w:szCs w:val="24"/>
        </w:rPr>
        <w:t>Эмоцию</w:t>
      </w:r>
      <w:proofErr w:type="gramEnd"/>
      <w:r w:rsidRPr="0075647B">
        <w:rPr>
          <w:rFonts w:ascii="Times New Roman" w:hAnsi="Times New Roman" w:cs="Times New Roman"/>
          <w:sz w:val="24"/>
          <w:szCs w:val="24"/>
        </w:rPr>
        <w:t xml:space="preserve"> какую покажу сейчас тебе я?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 достает разрезную картинку с эмоцией радости.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 Правильно, это радость.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Рассматривают картинку, выделяют основные черты этой эмоции.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 xml:space="preserve">Упражнение «Я радуюсь, когда…». 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Ребёнок дополняет фразу: «Я радуюсь, когда…».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 «Следующая картинка».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На картинку посмотри.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Эмоцию назови…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 показывает разрезную картинку с эмоцией грусти.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 Правильно, это грусть.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Рассматривают картинку, выделяют основные черты этой эмоции.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Упражнение «Художники».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«А сейчас давай представим себе, что мы художники и нам надо нарисовать «Грусть». Мы будем рисовать эту эмоцию пальцами на песке».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 xml:space="preserve">Сначала рисует психолог, затем ребенок. 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 «Ещё одна картинка лежит в конверте».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На картинку взгляни,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Эмоцию определи…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 показывает разрезную картинку с эмоцией удивление.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lastRenderedPageBreak/>
        <w:t>Педагог-психолог: Правильно, это удивление!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Рассматривают картинку, выделяют основные черты этой эмоции.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«Сейчас я прочитаю стихотворение, послушай внимательно».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647B">
        <w:rPr>
          <w:rFonts w:ascii="Times New Roman" w:hAnsi="Times New Roman" w:cs="Times New Roman"/>
          <w:sz w:val="24"/>
          <w:szCs w:val="24"/>
        </w:rPr>
        <w:t>На весёлых, на зелёных</w:t>
      </w:r>
      <w:proofErr w:type="gramEnd"/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647B">
        <w:rPr>
          <w:rFonts w:ascii="Times New Roman" w:hAnsi="Times New Roman" w:cs="Times New Roman"/>
          <w:sz w:val="24"/>
          <w:szCs w:val="24"/>
        </w:rPr>
        <w:t>Горизонтских</w:t>
      </w:r>
      <w:proofErr w:type="spellEnd"/>
      <w:r w:rsidRPr="007564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647B">
        <w:rPr>
          <w:rFonts w:ascii="Times New Roman" w:hAnsi="Times New Roman" w:cs="Times New Roman"/>
          <w:sz w:val="24"/>
          <w:szCs w:val="24"/>
        </w:rPr>
        <w:t>островах</w:t>
      </w:r>
      <w:proofErr w:type="gramEnd"/>
      <w:r w:rsidRPr="0075647B">
        <w:rPr>
          <w:rFonts w:ascii="Times New Roman" w:hAnsi="Times New Roman" w:cs="Times New Roman"/>
          <w:sz w:val="24"/>
          <w:szCs w:val="24"/>
        </w:rPr>
        <w:t>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По свидетельству учёных,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Ходят все на головах!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Говорят, что там живёт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Трехголовый Кашалот,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Сам играет на рояле,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Сам танцует, сам поёт!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По горам на самокате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Ездят там бычки в томате!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А один учёный Кот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Даже водит вертолёт!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Там растут на вербе груши,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Шоколад и мармелад,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А по морю, как по суше,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Скачут зайцы, говорят!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 xml:space="preserve"> (Б. </w:t>
      </w:r>
      <w:proofErr w:type="spellStart"/>
      <w:r w:rsidRPr="0075647B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75647B">
        <w:rPr>
          <w:rFonts w:ascii="Times New Roman" w:hAnsi="Times New Roman" w:cs="Times New Roman"/>
          <w:sz w:val="24"/>
          <w:szCs w:val="24"/>
        </w:rPr>
        <w:t>, отрывок из стихотворения «На горизонтальных островах»).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 xml:space="preserve">Педагог-психолог: «Что удивительного в этом стихотворении?». 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«Мы справились со всеми заданиями, выполнили просьбу Королевы Эмоций. Работа была трудная, предлагаю тебе отдохнуть и поиграть в игру».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Игра «Доброе животное».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Ребёнок и психолог берутся за руки. Психолог тихим голосом говорит: «Мы – одно большое, доброе животное. Давай послушаем, как оно дышит!» (Прислушиваются к дыханию).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 xml:space="preserve">«А теперь подышим вместе!» </w:t>
      </w:r>
      <w:proofErr w:type="gramStart"/>
      <w:r w:rsidRPr="0075647B">
        <w:rPr>
          <w:rFonts w:ascii="Times New Roman" w:hAnsi="Times New Roman" w:cs="Times New Roman"/>
          <w:sz w:val="24"/>
          <w:szCs w:val="24"/>
        </w:rPr>
        <w:t>(Вдох – делаем шаг вперёд.</w:t>
      </w:r>
      <w:proofErr w:type="gramEnd"/>
      <w:r w:rsidRPr="0075647B">
        <w:rPr>
          <w:rFonts w:ascii="Times New Roman" w:hAnsi="Times New Roman" w:cs="Times New Roman"/>
          <w:sz w:val="24"/>
          <w:szCs w:val="24"/>
        </w:rPr>
        <w:t xml:space="preserve"> Выдох – делаем шаг назад. «Так не только дышит животное, так же чётко и ровно бьётся его большое доброе сердце. Стук – шаг вперёд, стук – шаг назад. Мы берём дыхание и стук сердца этого животного себе. Мы становимся очень-очень добрыми».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47B">
        <w:rPr>
          <w:rFonts w:ascii="Times New Roman" w:hAnsi="Times New Roman" w:cs="Times New Roman"/>
          <w:b/>
          <w:sz w:val="24"/>
          <w:szCs w:val="24"/>
        </w:rPr>
        <w:t>3. Рефлексия занятия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47B">
        <w:rPr>
          <w:rFonts w:ascii="Times New Roman" w:hAnsi="Times New Roman" w:cs="Times New Roman"/>
          <w:sz w:val="24"/>
          <w:szCs w:val="24"/>
        </w:rPr>
        <w:t>Педагог-психолог: «Давай вспомним, какие эмоции живут в волшебной стране вместе с Королевой Эмоций? (Радость, грусть, удивление). Теперь ты без труда можешь распознавать эмоции. Наше занятие подошло к концу. До свидания».</w:t>
      </w: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FF1" w:rsidRDefault="00E43FF1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974" w:rsidRDefault="00DE3974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DE3974" w:rsidP="00DE39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DE3974" w:rsidRDefault="00DE3974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974" w:rsidRDefault="00DE3974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4048760</wp:posOffset>
            </wp:positionV>
            <wp:extent cx="6118225" cy="4446905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44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22860</wp:posOffset>
            </wp:positionV>
            <wp:extent cx="6217920" cy="368363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683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-108585</wp:posOffset>
            </wp:positionV>
            <wp:extent cx="6118225" cy="3585210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585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37465</wp:posOffset>
            </wp:positionV>
            <wp:extent cx="6118225" cy="404558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045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-291465</wp:posOffset>
            </wp:positionV>
            <wp:extent cx="6124575" cy="3769360"/>
            <wp:effectExtent l="1905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69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137160</wp:posOffset>
            </wp:positionV>
            <wp:extent cx="6145530" cy="3841750"/>
            <wp:effectExtent l="19050" t="0" r="762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41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5C5720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5101590</wp:posOffset>
            </wp:positionV>
            <wp:extent cx="6098540" cy="4065270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65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-134620</wp:posOffset>
            </wp:positionV>
            <wp:extent cx="6118225" cy="4584700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4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5C5720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-180975</wp:posOffset>
            </wp:positionV>
            <wp:extent cx="6124575" cy="3920490"/>
            <wp:effectExtent l="1905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2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5C5720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116840</wp:posOffset>
            </wp:positionV>
            <wp:extent cx="6122035" cy="392049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92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5C5720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-82550</wp:posOffset>
            </wp:positionV>
            <wp:extent cx="6093460" cy="4078605"/>
            <wp:effectExtent l="19050" t="0" r="254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78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DE3974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461645</wp:posOffset>
            </wp:positionV>
            <wp:extent cx="6118225" cy="4078605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078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5C5720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154305</wp:posOffset>
            </wp:positionV>
            <wp:extent cx="6118225" cy="4078605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078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437" w:rsidRPr="0075647B" w:rsidRDefault="003D6437" w:rsidP="0075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D6437" w:rsidRPr="0075647B" w:rsidSect="00846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5647B"/>
    <w:rsid w:val="003D6437"/>
    <w:rsid w:val="005C5720"/>
    <w:rsid w:val="0075647B"/>
    <w:rsid w:val="00846F63"/>
    <w:rsid w:val="00D06965"/>
    <w:rsid w:val="00DE3974"/>
    <w:rsid w:val="00E43FF1"/>
    <w:rsid w:val="00EF3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ветерок</dc:creator>
  <cp:keywords/>
  <dc:description/>
  <cp:lastModifiedBy>ДС Ветерок</cp:lastModifiedBy>
  <cp:revision>4</cp:revision>
  <cp:lastPrinted>2024-12-03T05:10:00Z</cp:lastPrinted>
  <dcterms:created xsi:type="dcterms:W3CDTF">2024-12-03T05:05:00Z</dcterms:created>
  <dcterms:modified xsi:type="dcterms:W3CDTF">2025-01-13T09:26:00Z</dcterms:modified>
</cp:coreProperties>
</file>