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3780" w:rsidRPr="002920E7" w:rsidRDefault="008327A4" w:rsidP="008327A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20E7">
        <w:rPr>
          <w:rFonts w:ascii="Times New Roman" w:hAnsi="Times New Roman" w:cs="Times New Roman"/>
          <w:b/>
          <w:sz w:val="24"/>
          <w:szCs w:val="24"/>
        </w:rPr>
        <w:t>МБОУ «Средняя общеобразовательная школа № 3 с крымскотатарским языком обучения» городского округа Судак</w:t>
      </w:r>
    </w:p>
    <w:p w:rsidR="002920E7" w:rsidRPr="002920E7" w:rsidRDefault="002920E7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920E7" w:rsidRPr="002920E7" w:rsidRDefault="002920E7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920E7" w:rsidRPr="002920E7" w:rsidRDefault="002920E7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661B" w:rsidRPr="002920E7" w:rsidRDefault="008327A4" w:rsidP="008327A4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 xml:space="preserve">Направление работы: Биология; физиология человека, здоровье </w:t>
      </w:r>
    </w:p>
    <w:p w:rsidR="008327A4" w:rsidRPr="002920E7" w:rsidRDefault="008327A4" w:rsidP="008327A4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(сельскохозяйственные науки, зоология, ботаника, аквариумистика, ландшафтная архитектура)</w:t>
      </w:r>
    </w:p>
    <w:p w:rsidR="008327A4" w:rsidRPr="002920E7" w:rsidRDefault="008327A4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327A4" w:rsidRPr="00481031" w:rsidRDefault="00637CEE" w:rsidP="008327A4">
      <w:pPr>
        <w:jc w:val="center"/>
        <w:rPr>
          <w:rFonts w:ascii="Times New Roman" w:hAnsi="Times New Roman" w:cs="Times New Roman"/>
          <w:b/>
          <w:color w:val="008000"/>
          <w:sz w:val="32"/>
          <w:szCs w:val="32"/>
        </w:rPr>
      </w:pPr>
      <w:r w:rsidRPr="00481031">
        <w:rPr>
          <w:rFonts w:ascii="Times New Roman" w:hAnsi="Times New Roman" w:cs="Times New Roman"/>
          <w:b/>
          <w:color w:val="008000"/>
          <w:sz w:val="32"/>
          <w:szCs w:val="32"/>
        </w:rPr>
        <w:t>Тема: В</w:t>
      </w:r>
      <w:r w:rsidR="008327A4" w:rsidRPr="00481031">
        <w:rPr>
          <w:rFonts w:ascii="Times New Roman" w:hAnsi="Times New Roman" w:cs="Times New Roman"/>
          <w:b/>
          <w:color w:val="008000"/>
          <w:sz w:val="32"/>
          <w:szCs w:val="32"/>
        </w:rPr>
        <w:t>ыращивание зелени и микрозелени в домашних условиях</w:t>
      </w:r>
    </w:p>
    <w:p w:rsidR="008327A4" w:rsidRPr="002920E7" w:rsidRDefault="008327A4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327A4" w:rsidRPr="002920E7" w:rsidRDefault="008327A4" w:rsidP="008327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327A4" w:rsidRPr="002920E7" w:rsidRDefault="008327A4" w:rsidP="008327A4">
      <w:p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Автор: Алиев Али Эмильевич (2-б класс)</w:t>
      </w:r>
    </w:p>
    <w:p w:rsidR="008327A4" w:rsidRPr="002920E7" w:rsidRDefault="008327A4" w:rsidP="008327A4">
      <w:p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Научный руководитель: Сулейманова Ленура Нежутуллаевна</w:t>
      </w:r>
    </w:p>
    <w:p w:rsidR="008327A4" w:rsidRDefault="008327A4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2920E7" w:rsidRDefault="002920E7" w:rsidP="008327A4">
      <w:pPr>
        <w:rPr>
          <w:rFonts w:ascii="Times New Roman" w:hAnsi="Times New Roman" w:cs="Times New Roman"/>
          <w:sz w:val="24"/>
          <w:szCs w:val="24"/>
        </w:rPr>
      </w:pPr>
    </w:p>
    <w:p w:rsidR="002920E7" w:rsidRDefault="002920E7" w:rsidP="008327A4">
      <w:pPr>
        <w:rPr>
          <w:rFonts w:ascii="Times New Roman" w:hAnsi="Times New Roman" w:cs="Times New Roman"/>
          <w:sz w:val="24"/>
          <w:szCs w:val="24"/>
        </w:rPr>
      </w:pPr>
    </w:p>
    <w:p w:rsidR="0043661B" w:rsidRPr="002920E7" w:rsidRDefault="0043661B" w:rsidP="008327A4">
      <w:pPr>
        <w:rPr>
          <w:rFonts w:ascii="Times New Roman" w:hAnsi="Times New Roman" w:cs="Times New Roman"/>
          <w:sz w:val="24"/>
          <w:szCs w:val="24"/>
        </w:rPr>
      </w:pPr>
    </w:p>
    <w:p w:rsidR="008327A4" w:rsidRPr="002920E7" w:rsidRDefault="008327A4" w:rsidP="0043661B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2023 год</w:t>
      </w:r>
    </w:p>
    <w:p w:rsidR="0043661B" w:rsidRPr="002920E7" w:rsidRDefault="0043661B" w:rsidP="0043661B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p w:rsidR="0043661B" w:rsidRPr="002920E7" w:rsidRDefault="005842E0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Введение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……………………..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……………………</w:t>
      </w:r>
      <w:bookmarkStart w:id="0" w:name="_GoBack"/>
      <w:bookmarkEnd w:id="0"/>
      <w:r w:rsidR="00CF1FC1" w:rsidRPr="002920E7">
        <w:rPr>
          <w:rFonts w:ascii="Times New Roman" w:hAnsi="Times New Roman" w:cs="Times New Roman"/>
          <w:sz w:val="24"/>
          <w:szCs w:val="24"/>
        </w:rPr>
        <w:t>…………………….3</w:t>
      </w:r>
    </w:p>
    <w:p w:rsidR="005842E0" w:rsidRPr="002920E7" w:rsidRDefault="00F4105B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Теоретическая часть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……………………..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…………………………………………..4</w:t>
      </w:r>
    </w:p>
    <w:p w:rsidR="00F4105B" w:rsidRPr="002920E7" w:rsidRDefault="00F4105B" w:rsidP="00854A2F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Виды микрозелени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…………………….</w:t>
      </w:r>
      <w:r w:rsidR="00CF1FC1" w:rsidRPr="002920E7">
        <w:rPr>
          <w:rFonts w:ascii="Times New Roman" w:hAnsi="Times New Roman" w:cs="Times New Roman"/>
          <w:sz w:val="24"/>
          <w:szCs w:val="24"/>
        </w:rPr>
        <w:t>………………………………………...4</w:t>
      </w:r>
    </w:p>
    <w:p w:rsidR="00CF60C8" w:rsidRPr="002920E7" w:rsidRDefault="00CF60C8" w:rsidP="00854A2F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На чем можно вырастить микрозелень и зелень</w:t>
      </w:r>
      <w:r w:rsidR="002C0DE0" w:rsidRPr="002920E7">
        <w:rPr>
          <w:rFonts w:ascii="Times New Roman" w:hAnsi="Times New Roman" w:cs="Times New Roman"/>
          <w:sz w:val="24"/>
          <w:szCs w:val="24"/>
        </w:rPr>
        <w:t>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…………………….</w:t>
      </w:r>
      <w:r w:rsidR="002C0DE0" w:rsidRPr="002920E7">
        <w:rPr>
          <w:rFonts w:ascii="Times New Roman" w:hAnsi="Times New Roman" w:cs="Times New Roman"/>
          <w:sz w:val="24"/>
          <w:szCs w:val="24"/>
        </w:rPr>
        <w:t>…...6</w:t>
      </w:r>
    </w:p>
    <w:p w:rsidR="00F4105B" w:rsidRPr="002920E7" w:rsidRDefault="00F4105B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Практическая часть</w:t>
      </w:r>
      <w:r w:rsidR="002C0DE0" w:rsidRPr="002920E7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……………………..</w:t>
      </w:r>
      <w:r w:rsidR="002C0DE0" w:rsidRPr="002920E7">
        <w:rPr>
          <w:rFonts w:ascii="Times New Roman" w:hAnsi="Times New Roman" w:cs="Times New Roman"/>
          <w:sz w:val="24"/>
          <w:szCs w:val="24"/>
        </w:rPr>
        <w:t>……………7</w:t>
      </w:r>
    </w:p>
    <w:p w:rsidR="00CF60C8" w:rsidRPr="002920E7" w:rsidRDefault="00CF60C8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Вывод</w:t>
      </w:r>
      <w:r w:rsidR="002C0DE0" w:rsidRPr="002920E7">
        <w:rPr>
          <w:rFonts w:ascii="Times New Roman" w:hAnsi="Times New Roman" w:cs="Times New Roman"/>
          <w:sz w:val="24"/>
          <w:szCs w:val="24"/>
        </w:rPr>
        <w:t>…………………………………………………………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…………………...</w:t>
      </w:r>
      <w:r w:rsidR="002C0DE0" w:rsidRPr="002920E7">
        <w:rPr>
          <w:rFonts w:ascii="Times New Roman" w:hAnsi="Times New Roman" w:cs="Times New Roman"/>
          <w:sz w:val="24"/>
          <w:szCs w:val="24"/>
        </w:rPr>
        <w:t>……………...</w:t>
      </w:r>
      <w:r w:rsidR="00E96D88">
        <w:rPr>
          <w:rFonts w:ascii="Times New Roman" w:hAnsi="Times New Roman" w:cs="Times New Roman"/>
          <w:sz w:val="24"/>
          <w:szCs w:val="24"/>
        </w:rPr>
        <w:t>..9</w:t>
      </w:r>
    </w:p>
    <w:p w:rsidR="00CF60C8" w:rsidRPr="002920E7" w:rsidRDefault="00CF60C8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Заключение</w:t>
      </w:r>
      <w:r w:rsidR="00633DFE" w:rsidRPr="002920E7">
        <w:rPr>
          <w:rFonts w:ascii="Times New Roman" w:hAnsi="Times New Roman" w:cs="Times New Roman"/>
          <w:sz w:val="24"/>
          <w:szCs w:val="24"/>
        </w:rPr>
        <w:t>………………………………………………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…………………...</w:t>
      </w:r>
      <w:r w:rsidR="00DD4832">
        <w:rPr>
          <w:rFonts w:ascii="Times New Roman" w:hAnsi="Times New Roman" w:cs="Times New Roman"/>
          <w:sz w:val="24"/>
          <w:szCs w:val="24"/>
        </w:rPr>
        <w:t>…………………..10</w:t>
      </w:r>
    </w:p>
    <w:p w:rsidR="00854A2F" w:rsidRPr="002920E7" w:rsidRDefault="00854A2F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Список использованной литературы</w:t>
      </w:r>
      <w:r w:rsidR="00633DFE" w:rsidRPr="002920E7">
        <w:rPr>
          <w:rFonts w:ascii="Times New Roman" w:hAnsi="Times New Roman" w:cs="Times New Roman"/>
          <w:sz w:val="24"/>
          <w:szCs w:val="24"/>
        </w:rPr>
        <w:t>………………………………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…………………...</w:t>
      </w:r>
      <w:r w:rsidR="00633DFE" w:rsidRPr="002920E7">
        <w:rPr>
          <w:rFonts w:ascii="Times New Roman" w:hAnsi="Times New Roman" w:cs="Times New Roman"/>
          <w:sz w:val="24"/>
          <w:szCs w:val="24"/>
        </w:rPr>
        <w:t>……</w:t>
      </w:r>
      <w:r w:rsidR="00D81D3E" w:rsidRPr="002920E7">
        <w:rPr>
          <w:rFonts w:ascii="Times New Roman" w:hAnsi="Times New Roman" w:cs="Times New Roman"/>
          <w:sz w:val="24"/>
          <w:szCs w:val="24"/>
        </w:rPr>
        <w:t>…</w:t>
      </w:r>
      <w:r w:rsidR="00DD4832">
        <w:rPr>
          <w:rFonts w:ascii="Times New Roman" w:hAnsi="Times New Roman" w:cs="Times New Roman"/>
          <w:sz w:val="24"/>
          <w:szCs w:val="24"/>
        </w:rPr>
        <w:t>.11</w:t>
      </w:r>
    </w:p>
    <w:p w:rsidR="00854A2F" w:rsidRPr="002920E7" w:rsidRDefault="00D81D3E" w:rsidP="00854A2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Приложения</w:t>
      </w:r>
      <w:r w:rsidR="00854A2F" w:rsidRPr="002920E7">
        <w:rPr>
          <w:rFonts w:ascii="Times New Roman" w:hAnsi="Times New Roman" w:cs="Times New Roman"/>
          <w:sz w:val="24"/>
          <w:szCs w:val="24"/>
        </w:rPr>
        <w:t xml:space="preserve"> </w:t>
      </w:r>
      <w:r w:rsidR="00177D4F" w:rsidRPr="002920E7">
        <w:rPr>
          <w:rFonts w:ascii="Times New Roman" w:hAnsi="Times New Roman" w:cs="Times New Roman"/>
          <w:sz w:val="24"/>
          <w:szCs w:val="24"/>
        </w:rPr>
        <w:t>…………………………………………………………</w:t>
      </w:r>
      <w:r w:rsidR="002920E7">
        <w:rPr>
          <w:rFonts w:ascii="Times New Roman" w:hAnsi="Times New Roman" w:cs="Times New Roman"/>
          <w:sz w:val="24"/>
          <w:szCs w:val="24"/>
        </w:rPr>
        <w:t>…………………..</w:t>
      </w:r>
      <w:r w:rsidR="00E10685">
        <w:rPr>
          <w:rFonts w:ascii="Times New Roman" w:hAnsi="Times New Roman" w:cs="Times New Roman"/>
          <w:sz w:val="24"/>
          <w:szCs w:val="24"/>
        </w:rPr>
        <w:t>……….12</w:t>
      </w:r>
    </w:p>
    <w:p w:rsidR="008327A4" w:rsidRPr="002920E7" w:rsidRDefault="008327A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854A2F" w:rsidRPr="002920E7" w:rsidRDefault="00854A2F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Default="00A46054" w:rsidP="008327A4">
      <w:pPr>
        <w:rPr>
          <w:rFonts w:ascii="Times New Roman" w:hAnsi="Times New Roman" w:cs="Times New Roman"/>
          <w:sz w:val="24"/>
          <w:szCs w:val="24"/>
        </w:rPr>
      </w:pPr>
    </w:p>
    <w:p w:rsidR="00E96D88" w:rsidRPr="002920E7" w:rsidRDefault="00E96D88" w:rsidP="008327A4">
      <w:pPr>
        <w:rPr>
          <w:rFonts w:ascii="Times New Roman" w:hAnsi="Times New Roman" w:cs="Times New Roman"/>
          <w:sz w:val="24"/>
          <w:szCs w:val="24"/>
        </w:rPr>
      </w:pPr>
    </w:p>
    <w:p w:rsidR="00A46054" w:rsidRPr="002920E7" w:rsidRDefault="00A46054" w:rsidP="00F4105B">
      <w:pPr>
        <w:pStyle w:val="1"/>
        <w:spacing w:before="0" w:beforeAutospacing="0" w:after="0" w:afterAutospacing="0" w:line="276" w:lineRule="auto"/>
        <w:jc w:val="center"/>
        <w:rPr>
          <w:b w:val="0"/>
          <w:color w:val="000000" w:themeColor="text1"/>
          <w:sz w:val="24"/>
          <w:szCs w:val="24"/>
        </w:rPr>
      </w:pPr>
      <w:bookmarkStart w:id="1" w:name="_Toc101070539"/>
      <w:r w:rsidRPr="002920E7">
        <w:rPr>
          <w:b w:val="0"/>
          <w:color w:val="000000" w:themeColor="text1"/>
          <w:sz w:val="24"/>
          <w:szCs w:val="24"/>
        </w:rPr>
        <w:lastRenderedPageBreak/>
        <w:t>Введение</w:t>
      </w:r>
      <w:bookmarkEnd w:id="1"/>
    </w:p>
    <w:p w:rsidR="00A46054" w:rsidRPr="002920E7" w:rsidRDefault="00A46054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Есть много видов микрозелени и просто зелени и каждый из них имеет собственную ценность. Каждый вид богат витаминами, пептидами, белками и углеводами. Все это необходимо каждому из нас для поддержания полноценного рациона питания и здоровья. </w:t>
      </w:r>
    </w:p>
    <w:p w:rsidR="00A46054" w:rsidRPr="002920E7" w:rsidRDefault="00A46054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Цель работы: выращивание микрозелени и зелени в домашних условиях.</w:t>
      </w:r>
    </w:p>
    <w:p w:rsidR="00A46054" w:rsidRPr="002920E7" w:rsidRDefault="00A46054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Задачи:</w:t>
      </w:r>
    </w:p>
    <w:p w:rsidR="00A46054" w:rsidRPr="002920E7" w:rsidRDefault="00A46054" w:rsidP="004B21AD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Изучить технологию выращивания микрозелени и зелени в домашних условиях;</w:t>
      </w:r>
    </w:p>
    <w:p w:rsidR="00A46054" w:rsidRPr="002920E7" w:rsidRDefault="00A46054" w:rsidP="004B21AD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Изучить условия, необходимые для роста выбранной микрозелени в домашних условиях;</w:t>
      </w:r>
    </w:p>
    <w:p w:rsidR="00A46054" w:rsidRPr="002920E7" w:rsidRDefault="00A46054" w:rsidP="004B21AD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Пронаблюдать за ростом микрозелени в течение двух недель;</w:t>
      </w:r>
    </w:p>
    <w:p w:rsidR="00A46054" w:rsidRPr="002920E7" w:rsidRDefault="00A46054" w:rsidP="004B21AD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Объект исследования: микрозелень и зелень.</w:t>
      </w:r>
    </w:p>
    <w:p w:rsidR="00A46054" w:rsidRPr="002920E7" w:rsidRDefault="00A46054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Предмет исследования: выращивание микрозелени</w:t>
      </w:r>
      <w:r w:rsidR="005842E0" w:rsidRPr="002920E7">
        <w:rPr>
          <w:rFonts w:ascii="Times New Roman" w:hAnsi="Times New Roman" w:cs="Times New Roman"/>
          <w:sz w:val="24"/>
          <w:szCs w:val="24"/>
        </w:rPr>
        <w:t xml:space="preserve"> и зелени</w:t>
      </w:r>
      <w:r w:rsidRPr="002920E7">
        <w:rPr>
          <w:rFonts w:ascii="Times New Roman" w:hAnsi="Times New Roman" w:cs="Times New Roman"/>
          <w:sz w:val="24"/>
          <w:szCs w:val="24"/>
        </w:rPr>
        <w:t>.</w:t>
      </w:r>
    </w:p>
    <w:p w:rsidR="00A46054" w:rsidRPr="002920E7" w:rsidRDefault="00A46054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Методы исследования: изуч</w:t>
      </w:r>
      <w:r w:rsidR="005842E0" w:rsidRPr="002920E7">
        <w:rPr>
          <w:rFonts w:ascii="Times New Roman" w:hAnsi="Times New Roman" w:cs="Times New Roman"/>
          <w:sz w:val="24"/>
          <w:szCs w:val="24"/>
        </w:rPr>
        <w:t xml:space="preserve">ение информационных источников, систематизация, эксперимент, наблюдение, </w:t>
      </w:r>
      <w:r w:rsidRPr="002920E7">
        <w:rPr>
          <w:rFonts w:ascii="Times New Roman" w:hAnsi="Times New Roman" w:cs="Times New Roman"/>
          <w:sz w:val="24"/>
          <w:szCs w:val="24"/>
        </w:rPr>
        <w:t>обобще</w:t>
      </w:r>
      <w:r w:rsidR="005842E0" w:rsidRPr="002920E7">
        <w:rPr>
          <w:rFonts w:ascii="Times New Roman" w:hAnsi="Times New Roman" w:cs="Times New Roman"/>
          <w:sz w:val="24"/>
          <w:szCs w:val="24"/>
        </w:rPr>
        <w:t xml:space="preserve">ние, поиск, описание, </w:t>
      </w:r>
      <w:r w:rsidRPr="002920E7">
        <w:rPr>
          <w:rFonts w:ascii="Times New Roman" w:hAnsi="Times New Roman" w:cs="Times New Roman"/>
          <w:sz w:val="24"/>
          <w:szCs w:val="24"/>
        </w:rPr>
        <w:t xml:space="preserve"> </w:t>
      </w:r>
      <w:r w:rsidR="005842E0" w:rsidRPr="002920E7">
        <w:rPr>
          <w:rFonts w:ascii="Times New Roman" w:hAnsi="Times New Roman" w:cs="Times New Roman"/>
          <w:sz w:val="24"/>
          <w:szCs w:val="24"/>
        </w:rPr>
        <w:t xml:space="preserve">анкетирование, </w:t>
      </w:r>
      <w:r w:rsidRPr="002920E7">
        <w:rPr>
          <w:rFonts w:ascii="Times New Roman" w:hAnsi="Times New Roman" w:cs="Times New Roman"/>
          <w:sz w:val="24"/>
          <w:szCs w:val="24"/>
        </w:rPr>
        <w:t xml:space="preserve">анализ. </w:t>
      </w:r>
    </w:p>
    <w:p w:rsidR="00A46054" w:rsidRPr="002920E7" w:rsidRDefault="00A46054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 xml:space="preserve">Актуальность исследования: </w:t>
      </w:r>
    </w:p>
    <w:p w:rsidR="00A46054" w:rsidRPr="002920E7" w:rsidRDefault="00A46054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2920E7">
        <w:rPr>
          <w:rFonts w:ascii="Times New Roman" w:hAnsi="Times New Roman" w:cs="Times New Roman"/>
          <w:sz w:val="24"/>
          <w:szCs w:val="24"/>
        </w:rPr>
        <w:t xml:space="preserve">Моя исследовательская работа актуальна, так как здоровое питание – это не только дань современной моде, но и жизненная необходимость в современном мире. 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Микрозелень легко сможет вырастить не только профессионал в промышленных условиях, но и любой желающий дома, и у вас получится как получилось у меня.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Микрозелень можно сеять и собирать круглый год.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Простая технология выращивания микрозелени. Не требует особых усилий и денежных затрат.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Мини-росткам не нужно много места для своего роста.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Короткий срок вегетации (от 5 до 14 дней).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При выращивании микрозелени не нужно вносить удобрения, а благодаря короткой вегетации мини-растения не страдают от нашествия вредителей или заражения болезнями. Поэтому это экологически чистый продукт.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Большое разнообразие растений, которые подходят для такого метода выращивания. Каждый сможет подобрать именно ту культуру, которая ему понравится и не принесет вреда здоровью.</w:t>
      </w:r>
    </w:p>
    <w:p w:rsidR="005842E0" w:rsidRPr="002920E7" w:rsidRDefault="005842E0" w:rsidP="00F4105B">
      <w:pPr>
        <w:pStyle w:val="a9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Микрозелень можно добавлять во все блюда. Она придаст обычным рецептам красивый аппетитный вид и улучшит их вкус.</w:t>
      </w:r>
    </w:p>
    <w:p w:rsidR="004B21AD" w:rsidRPr="002920E7" w:rsidRDefault="004B21AD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  <w:bookmarkStart w:id="2" w:name="_Toc101070540"/>
    </w:p>
    <w:p w:rsidR="004B21AD" w:rsidRDefault="004B21AD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E96D88" w:rsidRPr="002920E7" w:rsidRDefault="00E96D88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4B21AD" w:rsidRPr="002920E7" w:rsidRDefault="004B21AD" w:rsidP="00F4105B">
      <w:pPr>
        <w:pStyle w:val="1"/>
        <w:spacing w:before="0" w:beforeAutospacing="0" w:after="0" w:afterAutospacing="0" w:line="276" w:lineRule="auto"/>
        <w:jc w:val="center"/>
        <w:rPr>
          <w:color w:val="000000" w:themeColor="text1"/>
          <w:sz w:val="24"/>
          <w:szCs w:val="24"/>
        </w:rPr>
      </w:pPr>
    </w:p>
    <w:p w:rsidR="005842E0" w:rsidRPr="002920E7" w:rsidRDefault="005842E0" w:rsidP="00F4105B">
      <w:pPr>
        <w:pStyle w:val="1"/>
        <w:spacing w:before="0" w:beforeAutospacing="0" w:after="0" w:afterAutospacing="0" w:line="276" w:lineRule="auto"/>
        <w:jc w:val="center"/>
        <w:rPr>
          <w:b w:val="0"/>
          <w:color w:val="000000" w:themeColor="text1"/>
          <w:sz w:val="24"/>
          <w:szCs w:val="24"/>
        </w:rPr>
      </w:pPr>
      <w:r w:rsidRPr="002920E7">
        <w:rPr>
          <w:b w:val="0"/>
          <w:color w:val="000000" w:themeColor="text1"/>
          <w:sz w:val="24"/>
          <w:szCs w:val="24"/>
        </w:rPr>
        <w:lastRenderedPageBreak/>
        <w:t>Теоретическая часть</w:t>
      </w:r>
      <w:bookmarkEnd w:id="2"/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Микрозелень – это проросшая зелень съедобных растений в фазе первых двух настоящих листочков. Такая зелень содержит в себе максимальное количество витаминов и микроэлементов, в десятки раз больше чем выросшая. Мода на микрозелень началась с дорогих ресторанов высокой кухни. Так как её легко можно вырастить и в домашних условиях, микрозелень уверенно входит в питание современных россиян.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Микрозелень является натуральной и абсолютно безопасной пищей.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Известно, что салатные растения употребляются в пищу уже более 2 тысяч лет. Древние лекари верили, что листья кресс-салата возвращают к жизни умерших людей, а пациенты, страдающие тяжелыми болезнями, быстрее излечиваются, полностью восстанавливают своё здоровье. Современные врачи согласны со своими коллегами из древности: употребление салатов в пищу значительно повышает иммунитет.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В Египте кресс-салат был любимой пряностью фараонов, персы использовали салат в пищу задолго до появления хлеба.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В Россию салатные растения пришли при Петре I, русский царь принуждал своих придворных и бояр есть листья салатов.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Промышленное выращивание зелени в России началось с середины 19 века.</w:t>
      </w:r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В мире идет бурное развитие сити-фермерства, многие жители планеты уже питаются овощами и зеленью выращенными в условиях города.</w:t>
      </w:r>
    </w:p>
    <w:p w:rsidR="005842E0" w:rsidRPr="002920E7" w:rsidRDefault="005842E0" w:rsidP="00F4105B">
      <w:pPr>
        <w:pStyle w:val="1"/>
        <w:spacing w:before="0" w:beforeAutospacing="0" w:after="0" w:afterAutospacing="0" w:line="276" w:lineRule="auto"/>
        <w:jc w:val="center"/>
        <w:rPr>
          <w:b w:val="0"/>
          <w:color w:val="000000" w:themeColor="text1"/>
          <w:sz w:val="24"/>
          <w:szCs w:val="24"/>
        </w:rPr>
      </w:pPr>
      <w:bookmarkStart w:id="3" w:name="_Toc101070541"/>
      <w:r w:rsidRPr="002920E7">
        <w:rPr>
          <w:b w:val="0"/>
          <w:color w:val="000000" w:themeColor="text1"/>
          <w:sz w:val="24"/>
          <w:szCs w:val="24"/>
        </w:rPr>
        <w:t>Виды микрозелени</w:t>
      </w:r>
      <w:bookmarkEnd w:id="3"/>
    </w:p>
    <w:p w:rsidR="005842E0" w:rsidRPr="002920E7" w:rsidRDefault="005842E0" w:rsidP="00F4105B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920E7">
        <w:rPr>
          <w:rFonts w:ascii="Times New Roman" w:hAnsi="Times New Roman" w:cs="Times New Roman"/>
          <w:color w:val="000000" w:themeColor="text1"/>
          <w:sz w:val="24"/>
          <w:szCs w:val="24"/>
        </w:rPr>
        <w:t>Микрозелень выращивают из семян различных овощных культур. Самые популярные в выращивании – салаты, редис, шпинат, руккола, капуста, горчица, свекла.</w:t>
      </w:r>
    </w:p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2552"/>
        <w:gridCol w:w="7654"/>
      </w:tblGrid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Название микрозелени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Польза для организма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Амарант</w:t>
            </w:r>
          </w:p>
        </w:tc>
        <w:tc>
          <w:tcPr>
            <w:tcW w:w="7654" w:type="dxa"/>
          </w:tcPr>
          <w:p w:rsidR="005842E0" w:rsidRPr="002920E7" w:rsidRDefault="005842E0" w:rsidP="00EE3CE5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Листья амаранта богаты пептидами, замедляющими воспалительные реакции и предотвращающими клеточные мутации. Улучшает пищеварение, нормализует уровень холестерина и обеспечивает организм строительным материалом.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Базилик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нем содержится каротин, аскорбиновая кислота, витамины группы B и эфирные масла. Хорошо сказывается на работе органов пищеварения.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Бораго (огуречная трава)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Помогает снять стресс, ускорить метаболизм и даже повысить иммунитет.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Брокколи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Хрустящие ростки обладают оздоровительными и противоопухолевыми свойствами. 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Горох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Содержит клетчатку, белок, сложные углеводы.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Горчица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Оказывает благоприятное влияние на состояние сосудов, улучшает аппетит и кровообращение.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Гречка зеленая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Повышает иммунитет, улучшает пищеварительный тракт и пополняет организм питательными веществами. 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Дайкон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составе микрозелени дайкона много серы, которая необходима для общего укрепления организма, улучшения состояния кожи и роста волос.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Капуста красная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Содержит в несколько раз больше каротина и витамина С, чем белокочанная капуста. Микрозелень красной капусты полезна для пищеварения и способствует укреплению иммунитета. 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Кольраби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Является ценным диетическим продуктом, мякоть богата глюкозой, фруктозой, соединениями серы, солями калия, витаминами В1, В2, РР, аскорбиновой кислотой. По содержанию витамина C кольраби превосходит лимон и апельсин.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Кориандр (кинза)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Полезна для работы сердца и сосудов. Богата витаминами, фосфором и калием.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Кукуруза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богата витаминами и минералами.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Листовая капуста кале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Ростки кале содержат очень ценные витамины и минералы в огромных количествах. 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Лук репчатый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Хорошее витаминное средство, особенно рекомендуемое в зимне-весенний период, но используемое круглый год. Значительное количество минеральных солей способствует нормализации водно-солевого обмена в организме, а своеобразный запах и острый вкус возбуждают аппетит.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Люцерна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люцерны полезна для людей с нехваткой железа в организме. Содержит магний, фосфор, кальций, а также витамины C, K, A, E.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Мангольд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Регулярное потребление мангольда улучшает работу нервной и пищеварительной систем, укрепляет стенки сосудов, волосы, ногти и зубы.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Морковь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микрозелени моркови содержится в пять раз больше витамина С калия и кальция, чем в плодах.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Петрушка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Укрепляет стенки сосудов.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Петрушка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ее микрозелени гармонично сочетаются все витамины и микроэлементы, которые борются с аллергиями, гипертонией и различными воспалениями. Полезна для укрепления костных тканей и иммунитета.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Подсолнечник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Содержит йод, фосфор, магний, кальций и цинк, а также витамины E и K, фолиевую кислоту. Помогает бороться с болями в суставах, нормализует кислотно-щелочной баланс. 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Руккола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укрепляет иммунитет, поскольку содержит в себе аскорбиновую кислоту.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Салаты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Способствуют выведению из организма вредных веществ.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3B69C9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Свёкла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свеклы полезна тем, что оказывает на организм тонизирующее действие и укрепляет иммунитет.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Сельдерей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его микрозелени находится больше кальция, калия и витамина С, чем в стеблях и корнеплоде сельдерея.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Укроп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Ароматная нежная микрозелень, которая содержит большое количество витамина Р. Он укрепляет стенки сосудов и является профилактикой варикозного расширения вен.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Фенхель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фенхеля обладает гораздо большим количеством полезных веществ, нежели зрелые растения. Систематическое употребление проростков улучшает состояние нервной системы, работу желудочно-кишечного тракта, способствует снижению холестерина.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Чечевица</w:t>
            </w:r>
          </w:p>
        </w:tc>
        <w:tc>
          <w:tcPr>
            <w:tcW w:w="7654" w:type="dxa"/>
          </w:tcPr>
          <w:p w:rsidR="005842E0" w:rsidRPr="002920E7" w:rsidRDefault="005842E0" w:rsidP="00F4105B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чечевицы обладает уникальным составом микроэлементов (магний, железо и др.). Стимулирует кровообращение и очищает стенки сосудов.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EE3CE5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Шпинат</w:t>
            </w:r>
          </w:p>
        </w:tc>
        <w:tc>
          <w:tcPr>
            <w:tcW w:w="7654" w:type="dxa"/>
          </w:tcPr>
          <w:p w:rsidR="005842E0" w:rsidRPr="002920E7" w:rsidRDefault="005842E0" w:rsidP="00EE3CE5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Содержит жиры, белки, железо и витамины. Нормализует кровообращение, снижает уровень холестерина, выводит токсины из организма. Укрепляет иммунитет.</w:t>
            </w:r>
          </w:p>
        </w:tc>
      </w:tr>
      <w:tr w:rsidR="005842E0" w:rsidRPr="002920E7" w:rsidTr="00EE3CE5">
        <w:tc>
          <w:tcPr>
            <w:tcW w:w="2552" w:type="dxa"/>
          </w:tcPr>
          <w:p w:rsidR="005842E0" w:rsidRPr="002920E7" w:rsidRDefault="005842E0" w:rsidP="00EE3CE5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Щавель</w:t>
            </w:r>
          </w:p>
        </w:tc>
        <w:tc>
          <w:tcPr>
            <w:tcW w:w="7654" w:type="dxa"/>
          </w:tcPr>
          <w:p w:rsidR="005842E0" w:rsidRPr="002920E7" w:rsidRDefault="005842E0" w:rsidP="00EE3CE5">
            <w:pPr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20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Микрозелень богата минералами и витаминами.</w:t>
            </w:r>
          </w:p>
        </w:tc>
      </w:tr>
    </w:tbl>
    <w:p w:rsidR="00EE3CE5" w:rsidRPr="002920E7" w:rsidRDefault="00EE3CE5" w:rsidP="00EE3CE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4A93" w:rsidRPr="002920E7" w:rsidRDefault="005B4A93" w:rsidP="00EE3CE5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На чем можно вырастить микрозелень и зелень</w:t>
      </w:r>
    </w:p>
    <w:p w:rsidR="005B4A93" w:rsidRPr="002920E7" w:rsidRDefault="005B4A93" w:rsidP="00E1068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  <w:shd w:val="clear" w:color="auto" w:fill="FFFFFF"/>
        </w:rPr>
        <w:t>Дома </w:t>
      </w:r>
      <w:r w:rsidRPr="002920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микрозелень</w:t>
      </w:r>
      <w:r w:rsidRPr="002920E7">
        <w:rPr>
          <w:rFonts w:ascii="Times New Roman" w:hAnsi="Times New Roman" w:cs="Times New Roman"/>
          <w:sz w:val="24"/>
          <w:szCs w:val="24"/>
          <w:shd w:val="clear" w:color="auto" w:fill="FFFFFF"/>
        </w:rPr>
        <w:t> удобнее </w:t>
      </w:r>
      <w:r w:rsidRPr="002920E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выращивать</w:t>
      </w:r>
      <w:r w:rsidRPr="002920E7">
        <w:rPr>
          <w:rFonts w:ascii="Times New Roman" w:hAnsi="Times New Roman" w:cs="Times New Roman"/>
          <w:sz w:val="24"/>
          <w:szCs w:val="24"/>
          <w:shd w:val="clear" w:color="auto" w:fill="FFFFFF"/>
        </w:rPr>
        <w:t> на</w:t>
      </w:r>
      <w:r w:rsidR="00EE3CE5" w:rsidRPr="002920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2920E7">
        <w:rPr>
          <w:rFonts w:ascii="Times New Roman" w:hAnsi="Times New Roman" w:cs="Times New Roman"/>
          <w:sz w:val="24"/>
          <w:szCs w:val="24"/>
          <w:shd w:val="clear" w:color="auto" w:fill="FFFFFF"/>
        </w:rPr>
        <w:t>марле, фитоковриках или гидрогеле. Почва — опилки, песок, торф или садовый грунт — может заразить урожай вредителями и развести грязь, особенно, если у вас есть маленькие дети и домашние животные. Для хорошего урожая важны свет, тепло и полив. Если нет подходящего подоконника на солнечной стороне, или радиатор подогревает его и пересушивает воздух, выручат фитолампа и увлажнитель воздуха.</w:t>
      </w:r>
    </w:p>
    <w:p w:rsidR="00F4105B" w:rsidRPr="002920E7" w:rsidRDefault="00967FEA" w:rsidP="00967FEA">
      <w:pPr>
        <w:jc w:val="center"/>
        <w:rPr>
          <w:rFonts w:ascii="Times New Roman" w:hAnsi="Times New Roman" w:cs="Times New Roman"/>
          <w:sz w:val="24"/>
          <w:szCs w:val="24"/>
        </w:rPr>
      </w:pPr>
      <w:r w:rsidRPr="002920E7">
        <w:rPr>
          <w:rFonts w:ascii="Times New Roman" w:hAnsi="Times New Roman" w:cs="Times New Roman"/>
          <w:sz w:val="24"/>
          <w:szCs w:val="24"/>
        </w:rPr>
        <w:t>Практическая часть</w:t>
      </w:r>
    </w:p>
    <w:p w:rsidR="00236C84" w:rsidRPr="002920E7" w:rsidRDefault="00236C84" w:rsidP="00236C8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Решив вырастить микрозелень</w:t>
      </w:r>
      <w:r w:rsidR="00363159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и 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зелень в домашних условиях</w:t>
      </w:r>
      <w:r w:rsidR="00363159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 для того чтобы сравнить рост микрозелени на грунте и</w:t>
      </w:r>
      <w:r w:rsidR="00EE3CE5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фитоковрике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, выбор пал на следующие растения:</w:t>
      </w:r>
    </w:p>
    <w:p w:rsidR="00236C84" w:rsidRPr="002920E7" w:rsidRDefault="00EE3CE5" w:rsidP="00236C84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Горох овощной</w:t>
      </w:r>
      <w:r w:rsidR="00D57121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(микрозелень)</w:t>
      </w:r>
      <w:r w:rsidR="00363159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– нежная сочная микрозелень имеет вкус молодого горошка с легким оттенком ореха. В пищу используются листья, усики, стебли, как ингридиенты для салатов, так и в отварной форме в овощных супах и в составе рагу. Ростки гороха содержат фосфор, витамины группы В, Е, С, РР, К, протеины. Способствуеют снижению сахарав крови, выведению токсинов, росту и регенерации клеток, обладают противоопухолевой активностью.</w:t>
      </w:r>
    </w:p>
    <w:p w:rsidR="00236C84" w:rsidRPr="002920E7" w:rsidRDefault="00EE3CE5" w:rsidP="00236C84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Рукола культурная индау</w:t>
      </w:r>
      <w:r w:rsidR="00D57121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(микрозелень)</w:t>
      </w:r>
      <w:r w:rsidR="00363159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– полезные и питательные ростки руколы придадут Вашему блюду пикантный орехово-горчичный вкус и свежий аромат. Это прекрасный гарнир к мясным и </w:t>
      </w:r>
      <w:r w:rsidR="00EF6DE5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рыбным блюдам и отличная добавка к бутербродам и салатам. Ростки руколы – природный источник йода, ценятся за сбалансированное сочетание эфирных масел, витаминов, каротина и минеральных веществ, их потребление благотворно влияет на обмен веществ в организме, обеспечивает </w:t>
      </w:r>
      <w:r w:rsidR="00363159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F6DE5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выведение холестерина, повышает уровень гемоглабина, укрепляет нервную систему, служит отличным средством для профилактики онкологии.</w:t>
      </w:r>
    </w:p>
    <w:p w:rsidR="00236C84" w:rsidRPr="002920E7" w:rsidRDefault="005069C3" w:rsidP="00236C84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Петрушка чудесная</w:t>
      </w:r>
      <w:r w:rsidR="00EF6DE5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– используется в качестве пряной приправы к различным блюдам. Растение неприхотливое холодостойкое, можно выращивать на любых типах почв. Корни перезимовывают и ранней весной быстро дают молодую зелень.  </w:t>
      </w:r>
    </w:p>
    <w:p w:rsidR="005069C3" w:rsidRPr="002920E7" w:rsidRDefault="005069C3" w:rsidP="00236C84">
      <w:pPr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Мелисса лимонн</w:t>
      </w:r>
      <w:r w:rsidR="003B5E5A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ый  аромат</w:t>
      </w:r>
      <w:r w:rsidR="00EF6DE5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– многолетнее травянистое растение с сильно ветвящимся корневищем. Всё растение опущенное, с четырехгранным разветвляющимся стеблем высотой до 40-70 см. Листья черешковые, супрот</w:t>
      </w:r>
      <w:r w:rsidR="00154E20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ивные удлиненной овальной формы, с зубчатыми </w:t>
      </w:r>
      <w:r w:rsidR="00154E20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lastRenderedPageBreak/>
        <w:t>краями. Все части растения издают сильный лимонный аромат. Выращивают как эфирномасличное, пряное и медоносное растение. Используют в свежем и сушеном виде.</w:t>
      </w:r>
    </w:p>
    <w:p w:rsidR="002F18FF" w:rsidRPr="002920E7" w:rsidRDefault="002F18FF" w:rsidP="002F18FF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</w:p>
    <w:p w:rsidR="00236C84" w:rsidRPr="002920E7" w:rsidRDefault="00236C84" w:rsidP="00236C8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Для выращивания микрозелени понадобятся: лотки для рассады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или мини теплица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, грунт (взяли специальный, для рассады),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фитоковрик,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семена, вода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(Приложение 1)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:rsidR="00236C84" w:rsidRPr="002920E7" w:rsidRDefault="00236C84" w:rsidP="005069C3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Ход работы:</w:t>
      </w:r>
    </w:p>
    <w:p w:rsidR="005069C3" w:rsidRPr="002920E7" w:rsidRDefault="00236C84" w:rsidP="00236C8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1.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Можно з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амочить семена выбранной культуры в воде на несколько часов, чтобы они набухли и впоследствии лучше и быстрее проросли. Я решил 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не замачивать.</w:t>
      </w:r>
    </w:p>
    <w:p w:rsidR="00236C84" w:rsidRPr="002920E7" w:rsidRDefault="00236C84" w:rsidP="00236C8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2. На дно лотка насыпал почву, </w:t>
      </w:r>
      <w:r w:rsidR="002F18FF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нарезал фитоковрик по размеру лоточка и аккуратно уложил, 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равномерно распределил семена по поверхности, и</w:t>
      </w:r>
      <w:r w:rsidR="002F18FF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немного присыпал почвой сверху 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069C3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П</w:t>
      </w: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риложение 2)</w:t>
      </w:r>
      <w:r w:rsidR="002F18FF"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236C84" w:rsidRPr="002920E7" w:rsidRDefault="00236C84" w:rsidP="00DA26B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3. После обильно опрыснул водой.</w:t>
      </w:r>
    </w:p>
    <w:p w:rsidR="005069C3" w:rsidRPr="002920E7" w:rsidRDefault="005069C3" w:rsidP="005069C3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Таблица 1 </w:t>
      </w:r>
    </w:p>
    <w:p w:rsidR="005069C3" w:rsidRPr="002920E7" w:rsidRDefault="005069C3" w:rsidP="005069C3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Наблюдение за ростом семян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217"/>
        <w:gridCol w:w="1980"/>
        <w:gridCol w:w="1840"/>
        <w:gridCol w:w="1689"/>
        <w:gridCol w:w="1695"/>
      </w:tblGrid>
      <w:tr w:rsidR="009318D1" w:rsidRPr="002920E7" w:rsidTr="009318D1">
        <w:tc>
          <w:tcPr>
            <w:tcW w:w="3217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Растение</w:t>
            </w:r>
          </w:p>
        </w:tc>
        <w:tc>
          <w:tcPr>
            <w:tcW w:w="198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Высадили в грунт</w:t>
            </w:r>
          </w:p>
        </w:tc>
        <w:tc>
          <w:tcPr>
            <w:tcW w:w="184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Взошли в грунте</w:t>
            </w:r>
          </w:p>
        </w:tc>
        <w:tc>
          <w:tcPr>
            <w:tcW w:w="1689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Взошли на фитоковрике</w:t>
            </w:r>
          </w:p>
        </w:tc>
        <w:tc>
          <w:tcPr>
            <w:tcW w:w="1695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Сбор урожая</w:t>
            </w:r>
          </w:p>
        </w:tc>
      </w:tr>
      <w:tr w:rsidR="009318D1" w:rsidRPr="002920E7" w:rsidTr="009318D1">
        <w:tc>
          <w:tcPr>
            <w:tcW w:w="3217" w:type="dxa"/>
          </w:tcPr>
          <w:p w:rsidR="009318D1" w:rsidRPr="002920E7" w:rsidRDefault="009318D1" w:rsidP="00236C84">
            <w:pPr>
              <w:shd w:val="clear" w:color="auto" w:fill="FFFFFF"/>
              <w:spacing w:after="160" w:line="259" w:lineRule="auto"/>
              <w:jc w:val="both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Горох овощной (микрозелень)</w:t>
            </w:r>
          </w:p>
        </w:tc>
        <w:tc>
          <w:tcPr>
            <w:tcW w:w="198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01.12.2023</w:t>
            </w:r>
          </w:p>
        </w:tc>
        <w:tc>
          <w:tcPr>
            <w:tcW w:w="1840" w:type="dxa"/>
          </w:tcPr>
          <w:p w:rsidR="009318D1" w:rsidRPr="002920E7" w:rsidRDefault="00384694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04.12.2023</w:t>
            </w:r>
          </w:p>
        </w:tc>
        <w:tc>
          <w:tcPr>
            <w:tcW w:w="1689" w:type="dxa"/>
          </w:tcPr>
          <w:p w:rsidR="009318D1" w:rsidRPr="002920E7" w:rsidRDefault="00384694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04.12.2023</w:t>
            </w:r>
          </w:p>
        </w:tc>
        <w:tc>
          <w:tcPr>
            <w:tcW w:w="1695" w:type="dxa"/>
          </w:tcPr>
          <w:p w:rsidR="009318D1" w:rsidRPr="002920E7" w:rsidRDefault="00384694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11.12.2023</w:t>
            </w:r>
          </w:p>
        </w:tc>
      </w:tr>
      <w:tr w:rsidR="009318D1" w:rsidRPr="002920E7" w:rsidTr="009318D1">
        <w:tc>
          <w:tcPr>
            <w:tcW w:w="3217" w:type="dxa"/>
          </w:tcPr>
          <w:p w:rsidR="009318D1" w:rsidRPr="002920E7" w:rsidRDefault="009318D1" w:rsidP="00236C84">
            <w:pPr>
              <w:shd w:val="clear" w:color="auto" w:fill="FFFFFF"/>
              <w:spacing w:after="160" w:line="259" w:lineRule="auto"/>
              <w:jc w:val="both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Рукола культурная индау (микрозелень)</w:t>
            </w:r>
          </w:p>
        </w:tc>
        <w:tc>
          <w:tcPr>
            <w:tcW w:w="198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01.12.2023</w:t>
            </w:r>
          </w:p>
        </w:tc>
        <w:tc>
          <w:tcPr>
            <w:tcW w:w="1840" w:type="dxa"/>
          </w:tcPr>
          <w:p w:rsidR="009318D1" w:rsidRPr="002920E7" w:rsidRDefault="00CE22D7" w:rsidP="00236C8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20E7">
              <w:rPr>
                <w:rFonts w:ascii="Times New Roman" w:eastAsia="Calibri" w:hAnsi="Times New Roman" w:cs="Times New Roman"/>
                <w:sz w:val="24"/>
                <w:szCs w:val="24"/>
              </w:rPr>
              <w:t>02.12.2023</w:t>
            </w:r>
          </w:p>
        </w:tc>
        <w:tc>
          <w:tcPr>
            <w:tcW w:w="1689" w:type="dxa"/>
          </w:tcPr>
          <w:p w:rsidR="009318D1" w:rsidRPr="002920E7" w:rsidRDefault="00CE22D7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Calibri" w:hAnsi="Times New Roman" w:cs="Times New Roman"/>
                <w:sz w:val="24"/>
                <w:szCs w:val="24"/>
              </w:rPr>
              <w:t>02.12.2023</w:t>
            </w:r>
          </w:p>
        </w:tc>
        <w:tc>
          <w:tcPr>
            <w:tcW w:w="1695" w:type="dxa"/>
          </w:tcPr>
          <w:p w:rsidR="009318D1" w:rsidRPr="002920E7" w:rsidRDefault="00CE22D7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10.12.2023</w:t>
            </w:r>
          </w:p>
        </w:tc>
      </w:tr>
      <w:tr w:rsidR="009318D1" w:rsidRPr="002920E7" w:rsidTr="009318D1">
        <w:tc>
          <w:tcPr>
            <w:tcW w:w="3217" w:type="dxa"/>
          </w:tcPr>
          <w:p w:rsidR="009318D1" w:rsidRPr="002920E7" w:rsidRDefault="009318D1" w:rsidP="00236C84">
            <w:pPr>
              <w:shd w:val="clear" w:color="auto" w:fill="FFFFFF"/>
              <w:spacing w:after="160" w:line="259" w:lineRule="auto"/>
              <w:jc w:val="both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Петрушка чудесная</w:t>
            </w:r>
          </w:p>
        </w:tc>
        <w:tc>
          <w:tcPr>
            <w:tcW w:w="198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01.12.2023</w:t>
            </w:r>
          </w:p>
        </w:tc>
        <w:tc>
          <w:tcPr>
            <w:tcW w:w="1840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20E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9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95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9318D1" w:rsidRPr="002920E7" w:rsidTr="009318D1">
        <w:tc>
          <w:tcPr>
            <w:tcW w:w="3217" w:type="dxa"/>
          </w:tcPr>
          <w:p w:rsidR="009318D1" w:rsidRPr="002920E7" w:rsidRDefault="009318D1" w:rsidP="003B5E5A">
            <w:pPr>
              <w:shd w:val="clear" w:color="auto" w:fill="FFFFFF"/>
              <w:spacing w:after="160" w:line="259" w:lineRule="auto"/>
              <w:jc w:val="both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Мелисса лимонн</w:t>
            </w:r>
            <w:r w:rsidR="003B5E5A"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ый аромат</w:t>
            </w:r>
          </w:p>
        </w:tc>
        <w:tc>
          <w:tcPr>
            <w:tcW w:w="1980" w:type="dxa"/>
          </w:tcPr>
          <w:p w:rsidR="009318D1" w:rsidRPr="002920E7" w:rsidRDefault="009318D1" w:rsidP="00236C84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01.12.2023</w:t>
            </w:r>
          </w:p>
        </w:tc>
        <w:tc>
          <w:tcPr>
            <w:tcW w:w="1840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89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08.12.2023</w:t>
            </w:r>
          </w:p>
        </w:tc>
        <w:tc>
          <w:tcPr>
            <w:tcW w:w="1695" w:type="dxa"/>
          </w:tcPr>
          <w:p w:rsidR="009318D1" w:rsidRPr="002920E7" w:rsidRDefault="004B14B6" w:rsidP="00236C84">
            <w:pPr>
              <w:spacing w:after="160" w:line="259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236C84" w:rsidRPr="002920E7" w:rsidRDefault="00236C84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4B14B6" w:rsidRPr="002920E7" w:rsidRDefault="00DA26BD" w:rsidP="00DA26B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Уже на второй день появились первые ростки. (Приложение 3). </w:t>
      </w:r>
      <w:r w:rsidR="004B14B6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Быстрее всего и практически вся рукола взошла на 2 – ой день,  и уже через 10 дней я собрал урожай. Также хорошо вырос горох. Горох взошел на 3-ий день. Я собрал урожай на 11-ый день. Мелисса взошла на 7-ой день только на фитоковрике, на грунте еще не взошла. </w:t>
      </w:r>
    </w:p>
    <w:p w:rsidR="004B14B6" w:rsidRPr="002920E7" w:rsidRDefault="002F18FF" w:rsidP="004B14B6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К сожалению, у меня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не получилось вырастить 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всю 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зелень, потому что 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часть 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рассад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ы я 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поли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л очень 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обильн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о</w:t>
      </w:r>
      <w:r w:rsidR="004B14B6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(сгнила рукола в грунте), а семена петрушки вообще не взошли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. </w:t>
      </w:r>
    </w:p>
    <w:p w:rsidR="00236C84" w:rsidRPr="002920E7" w:rsidRDefault="002F18FF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Я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понял, что нужно соблюдать определённые условия, при выращивании микрозелени</w:t>
      </w:r>
      <w:r w:rsidR="004B14B6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и зелени</w:t>
      </w:r>
      <w:r w:rsidR="00236C8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:</w:t>
      </w:r>
    </w:p>
    <w:p w:rsidR="00236C84" w:rsidRPr="002920E7" w:rsidRDefault="00236C84" w:rsidP="00236C84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Берегите вашу микрозелень от прямых солнечных лучей. Оптимальная температура помещения в пределах от +10° до +18° С. При температуре ниже, растения растут медленнее.</w:t>
      </w:r>
    </w:p>
    <w:p w:rsidR="00236C84" w:rsidRPr="002920E7" w:rsidRDefault="00236C84" w:rsidP="002F18F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Поливайте вашу микрозелень, по мере необходимости. Будьте осторожны, переувлажнение может погубить её. </w:t>
      </w:r>
    </w:p>
    <w:p w:rsidR="00CF60C8" w:rsidRPr="002920E7" w:rsidRDefault="00CF60C8" w:rsidP="002F18F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lastRenderedPageBreak/>
        <w:t xml:space="preserve">Лучше использовать фитоковрик для выращивания микрозелени. </w:t>
      </w:r>
    </w:p>
    <w:p w:rsidR="00CF60C8" w:rsidRPr="002920E7" w:rsidRDefault="00854A2F" w:rsidP="00854A2F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Также среди обучающихся 2</w:t>
      </w:r>
      <w:r w:rsidR="00DA26BD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-х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классов нашей школы я провел анкетирование, мне стало интересно</w:t>
      </w:r>
      <w:r w:rsidR="00DA26BD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: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едят ли они зелень, выращивают ли они или их родители зелень.</w:t>
      </w:r>
    </w:p>
    <w:p w:rsidR="00854A2F" w:rsidRPr="002920E7" w:rsidRDefault="00854A2F" w:rsidP="00854A2F">
      <w:pPr>
        <w:spacing w:after="0" w:line="360" w:lineRule="auto"/>
        <w:ind w:firstLine="709"/>
        <w:jc w:val="right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Таблица 2 </w:t>
      </w:r>
    </w:p>
    <w:p w:rsidR="00854A2F" w:rsidRPr="002920E7" w:rsidRDefault="00854A2F" w:rsidP="00854A2F">
      <w:pPr>
        <w:spacing w:after="0" w:line="360" w:lineRule="auto"/>
        <w:ind w:firstLine="709"/>
        <w:jc w:val="right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Результаты ан</w:t>
      </w:r>
      <w:r w:rsidR="00DA26BD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к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е</w:t>
      </w:r>
      <w:r w:rsidR="00DA26BD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т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ирования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34"/>
        <w:gridCol w:w="2030"/>
        <w:gridCol w:w="2067"/>
        <w:gridCol w:w="1945"/>
        <w:gridCol w:w="1945"/>
      </w:tblGrid>
      <w:tr w:rsidR="00854A2F" w:rsidRPr="002920E7" w:rsidTr="00633DFE">
        <w:tc>
          <w:tcPr>
            <w:tcW w:w="2434" w:type="dxa"/>
            <w:vMerge w:val="restart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Количество обучающихся прошедших анкетирование</w:t>
            </w:r>
          </w:p>
        </w:tc>
        <w:tc>
          <w:tcPr>
            <w:tcW w:w="4097" w:type="dxa"/>
            <w:gridSpan w:val="2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Едите ли Вы зелень</w:t>
            </w:r>
          </w:p>
        </w:tc>
        <w:tc>
          <w:tcPr>
            <w:tcW w:w="3890" w:type="dxa"/>
            <w:gridSpan w:val="2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Выращиваете Вы или Ваши родители зелень</w:t>
            </w:r>
          </w:p>
        </w:tc>
      </w:tr>
      <w:tr w:rsidR="00854A2F" w:rsidRPr="002920E7" w:rsidTr="00854A2F">
        <w:tc>
          <w:tcPr>
            <w:tcW w:w="2434" w:type="dxa"/>
            <w:vMerge/>
          </w:tcPr>
          <w:p w:rsidR="00854A2F" w:rsidRPr="002920E7" w:rsidRDefault="00854A2F" w:rsidP="00854A2F">
            <w:pPr>
              <w:spacing w:line="360" w:lineRule="auto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30" w:type="dxa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067" w:type="dxa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1945" w:type="dxa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945" w:type="dxa"/>
          </w:tcPr>
          <w:p w:rsidR="00854A2F" w:rsidRPr="002920E7" w:rsidRDefault="00854A2F" w:rsidP="00854A2F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54A2F" w:rsidRPr="002920E7" w:rsidTr="00854A2F">
        <w:tc>
          <w:tcPr>
            <w:tcW w:w="2434" w:type="dxa"/>
          </w:tcPr>
          <w:p w:rsidR="00854A2F" w:rsidRPr="002920E7" w:rsidRDefault="00854A2F" w:rsidP="000F52B8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42</w:t>
            </w:r>
            <w:r w:rsidR="00DA26BD"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 xml:space="preserve"> (100%)</w:t>
            </w:r>
          </w:p>
        </w:tc>
        <w:tc>
          <w:tcPr>
            <w:tcW w:w="2030" w:type="dxa"/>
          </w:tcPr>
          <w:p w:rsidR="00854A2F" w:rsidRPr="002920E7" w:rsidRDefault="00DA26BD" w:rsidP="00DA26BD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29 (69%)</w:t>
            </w:r>
          </w:p>
        </w:tc>
        <w:tc>
          <w:tcPr>
            <w:tcW w:w="2067" w:type="dxa"/>
          </w:tcPr>
          <w:p w:rsidR="00854A2F" w:rsidRPr="002920E7" w:rsidRDefault="00DA26BD" w:rsidP="00DA26BD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13 (31%)</w:t>
            </w:r>
          </w:p>
        </w:tc>
        <w:tc>
          <w:tcPr>
            <w:tcW w:w="1945" w:type="dxa"/>
          </w:tcPr>
          <w:p w:rsidR="00854A2F" w:rsidRPr="002920E7" w:rsidRDefault="00DA26BD" w:rsidP="00DA26BD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24 (57%)</w:t>
            </w:r>
          </w:p>
        </w:tc>
        <w:tc>
          <w:tcPr>
            <w:tcW w:w="1945" w:type="dxa"/>
          </w:tcPr>
          <w:p w:rsidR="00854A2F" w:rsidRPr="002920E7" w:rsidRDefault="00DA26BD" w:rsidP="00DA26BD">
            <w:pPr>
              <w:spacing w:line="360" w:lineRule="auto"/>
              <w:jc w:val="center"/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</w:pPr>
            <w:r w:rsidRPr="002920E7">
              <w:rPr>
                <w:rFonts w:ascii="Times New Roman" w:eastAsia="Asana" w:hAnsi="Times New Roman" w:cs="Times New Roman"/>
                <w:color w:val="000000"/>
                <w:sz w:val="24"/>
                <w:szCs w:val="24"/>
              </w:rPr>
              <w:t>18 (43%)</w:t>
            </w:r>
          </w:p>
        </w:tc>
      </w:tr>
    </w:tbl>
    <w:p w:rsidR="00854A2F" w:rsidRPr="002920E7" w:rsidRDefault="00854A2F" w:rsidP="00854A2F">
      <w:pPr>
        <w:spacing w:after="0" w:line="360" w:lineRule="auto"/>
        <w:ind w:firstLine="709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785453" w:rsidRPr="002920E7" w:rsidRDefault="00785453" w:rsidP="00785453">
      <w:pPr>
        <w:spacing w:after="0" w:line="360" w:lineRule="auto"/>
        <w:ind w:firstLine="709"/>
        <w:jc w:val="right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График 1 </w:t>
      </w:r>
    </w:p>
    <w:p w:rsidR="00785453" w:rsidRPr="002920E7" w:rsidRDefault="00785453" w:rsidP="00785453">
      <w:pPr>
        <w:spacing w:after="0" w:line="360" w:lineRule="auto"/>
        <w:ind w:firstLine="709"/>
        <w:jc w:val="center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noProof/>
          <w:sz w:val="24"/>
          <w:szCs w:val="24"/>
          <w:lang w:eastAsia="ru-RU"/>
        </w:rPr>
        <w:drawing>
          <wp:inline distT="0" distB="0" distL="0" distR="0" wp14:anchorId="2A53FFFB" wp14:editId="78D61A46">
            <wp:extent cx="4572000" cy="2743200"/>
            <wp:effectExtent l="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236C84" w:rsidRPr="002920E7" w:rsidRDefault="00AF69CB" w:rsidP="00AF69CB">
      <w:pPr>
        <w:spacing w:after="0" w:line="360" w:lineRule="auto"/>
        <w:ind w:firstLine="709"/>
        <w:jc w:val="right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График 2</w:t>
      </w:r>
    </w:p>
    <w:p w:rsidR="002B057C" w:rsidRPr="002920E7" w:rsidRDefault="002B057C" w:rsidP="002B057C">
      <w:pPr>
        <w:spacing w:after="0" w:line="360" w:lineRule="auto"/>
        <w:ind w:firstLine="709"/>
        <w:jc w:val="center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noProof/>
          <w:sz w:val="24"/>
          <w:szCs w:val="24"/>
          <w:lang w:eastAsia="ru-RU"/>
        </w:rPr>
        <w:drawing>
          <wp:inline distT="0" distB="0" distL="0" distR="0" wp14:anchorId="1F3C5749" wp14:editId="72B0161F">
            <wp:extent cx="4572000" cy="2743200"/>
            <wp:effectExtent l="0" t="0" r="19050" b="1905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AF69CB" w:rsidRPr="002920E7" w:rsidRDefault="002B057C" w:rsidP="002B057C">
      <w:pPr>
        <w:spacing w:after="0" w:line="360" w:lineRule="auto"/>
        <w:ind w:firstLine="709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lastRenderedPageBreak/>
        <w:t xml:space="preserve">По результатам анкетирования едят зелень 69% обучающихся 2-А и 2-Б классов. Выращивают </w:t>
      </w:r>
      <w:r w:rsidR="00086E1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- 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57%. </w:t>
      </w:r>
    </w:p>
    <w:p w:rsidR="00236C84" w:rsidRPr="002920E7" w:rsidRDefault="00236C84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b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b/>
          <w:color w:val="000000"/>
          <w:sz w:val="24"/>
          <w:szCs w:val="24"/>
        </w:rPr>
        <w:t xml:space="preserve">Вывод: </w:t>
      </w:r>
    </w:p>
    <w:p w:rsidR="00236C84" w:rsidRPr="002920E7" w:rsidRDefault="00236C84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В ходе исследовательской работы я узнал, что микрозелень богата полезными веществами, которые необходимы для здорового роста и развития организма. Так же я попытался вырастить микрозелень, но в ходе несоблюдения условий </w:t>
      </w:r>
      <w:r w:rsidR="002B057C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не удалось вырастить вс</w:t>
      </w:r>
      <w:r w:rsidR="00AC42AE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ю зелень</w:t>
      </w:r>
      <w:r w:rsidR="002B057C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.</w:t>
      </w:r>
      <w:r w:rsidR="00AC42AE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Также я узнал, и удивился тому что более половины моих одноклассников едят и выращивают зелень, хотя дети не очень ее любят.  </w:t>
      </w:r>
    </w:p>
    <w:p w:rsidR="00086E14" w:rsidRPr="002920E7" w:rsidRDefault="00086E14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236C84" w:rsidRPr="002920E7" w:rsidRDefault="00236C84" w:rsidP="00236C84">
      <w:pPr>
        <w:spacing w:after="0" w:line="360" w:lineRule="auto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br w:type="page"/>
      </w:r>
    </w:p>
    <w:p w:rsidR="00236C84" w:rsidRPr="002920E7" w:rsidRDefault="00236C84" w:rsidP="00236C84">
      <w:pPr>
        <w:spacing w:after="0"/>
        <w:jc w:val="center"/>
        <w:outlineLvl w:val="0"/>
        <w:rPr>
          <w:rFonts w:ascii="Times New Roman" w:eastAsia="Asana" w:hAnsi="Times New Roman" w:cs="Times New Roman"/>
          <w:bCs/>
          <w:sz w:val="24"/>
          <w:szCs w:val="24"/>
          <w:lang w:eastAsia="ru-RU"/>
        </w:rPr>
      </w:pPr>
      <w:bookmarkStart w:id="4" w:name="_Toc101070543"/>
      <w:r w:rsidRPr="002920E7">
        <w:rPr>
          <w:rFonts w:ascii="Times New Roman" w:eastAsia="Asana" w:hAnsi="Times New Roman" w:cs="Times New Roman"/>
          <w:bCs/>
          <w:sz w:val="24"/>
          <w:szCs w:val="24"/>
          <w:lang w:eastAsia="ru-RU"/>
        </w:rPr>
        <w:lastRenderedPageBreak/>
        <w:t>Заключение</w:t>
      </w:r>
      <w:bookmarkEnd w:id="4"/>
    </w:p>
    <w:p w:rsidR="00236C84" w:rsidRPr="002920E7" w:rsidRDefault="00236C84" w:rsidP="00D52CE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В ходе работы, изучая доступные источники информации, я узнал, что микрозелень можно вырастить за 10 дней. </w:t>
      </w:r>
      <w:r w:rsidR="00D52CE4"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В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 ходе эксперимента информация подтвердилась.</w:t>
      </w:r>
    </w:p>
    <w:p w:rsidR="00236C84" w:rsidRPr="002920E7" w:rsidRDefault="00236C84" w:rsidP="00D52CE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В ходе исследовательской работы я узнал, что микрозелень богата полезными веществами, которые необходимы для здорового роста и развития организма..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Быстрее всего и практически вся рукола взошла на 2 – ой день,  и уже через 10 дней я собрал урожай. Также хорошо вырос горох. Горох взошел на 3-ий день. Я собрал урожай на 11-ый день. Мелисса взошла на 7-ой день только на фитоковрике, на грунте еще не взошла. 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К сожалению, у меня не получилось вырастить всю зелень, потому что часть рассады я полил очень обильно (сгнила рукола в грунте), а семена петрушки вообще не взошли. 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Я понял, что нужно соблюдать определённые условия, при выращивании микрозелени и зелени: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1.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ab/>
        <w:t>Берегите вашу микрозелень от прямых солнечных лучей. Оптимальная температура помещения в пределах от +10° до +18° С. При температуре ниже, растения растут медленнее.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2.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ab/>
        <w:t xml:space="preserve">Поливайте вашу микрозелень, по мере необходимости. Будьте осторожны, переувлажнение может погубить её. 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3.</w:t>
      </w: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ab/>
        <w:t xml:space="preserve">Лучше использовать фитоковрик для выращивания микрозелени. </w:t>
      </w:r>
    </w:p>
    <w:p w:rsidR="00236C8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Также среди обучающихся 2-х классов нашей школы я провел анкетирование, мне стало интересно: едят ли они зелень, выращивают ли они или их родители зелень.</w:t>
      </w:r>
    </w:p>
    <w:p w:rsidR="00086E14" w:rsidRPr="002920E7" w:rsidRDefault="00086E14" w:rsidP="00086E14">
      <w:pPr>
        <w:spacing w:after="0" w:line="360" w:lineRule="auto"/>
        <w:ind w:firstLine="709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 xml:space="preserve">По результатам анкетирования едят зелень 69% обучающихся 2-А и 2-Б классов. Выращивают -  57%. </w:t>
      </w:r>
    </w:p>
    <w:p w:rsidR="00086E14" w:rsidRPr="002920E7" w:rsidRDefault="00086E14" w:rsidP="00086E14">
      <w:pPr>
        <w:spacing w:after="0"/>
        <w:ind w:firstLine="709"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Asana" w:hAnsi="Times New Roman" w:cs="Times New Roman"/>
          <w:color w:val="000000"/>
          <w:sz w:val="24"/>
          <w:szCs w:val="24"/>
        </w:rPr>
        <w:t>Эксперимент буду продолжать дальше. В планах вырастить еще и другую  микрозелень, кукурузу и подсолнечник, и  буду выращивать все на фитоковрике.</w:t>
      </w: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DD4832" w:rsidRPr="002920E7" w:rsidRDefault="00DD4832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086E14" w:rsidRPr="002920E7" w:rsidRDefault="00086E14" w:rsidP="00854A2F">
      <w:pPr>
        <w:spacing w:after="160"/>
        <w:rPr>
          <w:rFonts w:ascii="Times New Roman" w:eastAsia="Asana" w:hAnsi="Times New Roman" w:cs="Times New Roman"/>
          <w:color w:val="000000"/>
          <w:sz w:val="24"/>
          <w:szCs w:val="24"/>
        </w:rPr>
      </w:pPr>
    </w:p>
    <w:p w:rsidR="00236C84" w:rsidRPr="002920E7" w:rsidRDefault="00236C84" w:rsidP="00236C84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5" w:name="_Toc530091605"/>
      <w:bookmarkStart w:id="6" w:name="_Toc101070544"/>
      <w:r w:rsidRPr="002920E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Список использованной литературы</w:t>
      </w:r>
      <w:bookmarkEnd w:id="5"/>
      <w:bookmarkEnd w:id="6"/>
    </w:p>
    <w:p w:rsidR="00236C84" w:rsidRPr="002920E7" w:rsidRDefault="00236C84" w:rsidP="00236C84">
      <w:pPr>
        <w:numPr>
          <w:ilvl w:val="0"/>
          <w:numId w:val="6"/>
        </w:numPr>
        <w:spacing w:after="0" w:line="360" w:lineRule="auto"/>
        <w:ind w:left="0" w:firstLine="357"/>
        <w:contextualSpacing/>
        <w:jc w:val="both"/>
        <w:rPr>
          <w:rFonts w:ascii="Times New Roman" w:eastAsia="Asana" w:hAnsi="Times New Roman" w:cs="Times New Roman"/>
          <w:color w:val="000000"/>
          <w:sz w:val="24"/>
          <w:szCs w:val="24"/>
        </w:rPr>
      </w:pPr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Онлайн портал «Fertilizer Daily» - статья «Польза микрозелени. Какую выбрать для выращивания в домашних условиях?» [Электронный ресурс] – Режим доступа: </w:t>
      </w:r>
      <w:hyperlink r:id="rId9" w:history="1">
        <w:r w:rsidRPr="002920E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https://www.fertilizerdaily.ru/20200508-vyrashhivanie-mikrozeleni-v-domashnix-usloviyax-kak-biznes-ideya/</w:t>
        </w:r>
      </w:hyperlink>
    </w:p>
    <w:p w:rsidR="00236C84" w:rsidRPr="002920E7" w:rsidRDefault="00236C84" w:rsidP="00236C84">
      <w:pPr>
        <w:numPr>
          <w:ilvl w:val="0"/>
          <w:numId w:val="6"/>
        </w:numPr>
        <w:spacing w:after="0" w:line="360" w:lineRule="auto"/>
        <w:ind w:left="0" w:firstLine="35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Онлайн портал GREENPORTAL - статья «Технология выращивания микрозелени в домашних условиях» [Электронный ресурс] – Режим доступа: </w:t>
      </w:r>
      <w:hyperlink r:id="rId10" w:history="1">
        <w:r w:rsidRPr="002920E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https://greenportal.pro/healthy_food/mikrozelen-chto-eto-i-chem-ona-polezna/</w:t>
        </w:r>
      </w:hyperlink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236C84" w:rsidRPr="002920E7" w:rsidRDefault="00236C84" w:rsidP="00236C84">
      <w:pPr>
        <w:numPr>
          <w:ilvl w:val="0"/>
          <w:numId w:val="6"/>
        </w:numPr>
        <w:spacing w:after="0" w:line="360" w:lineRule="auto"/>
        <w:ind w:left="0" w:firstLine="35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Проект «Ботаничка.ru» - - статья «Микрозелень — что это такое и с чем её едят?» [Электронный ресурс] – Режим доступа: </w:t>
      </w:r>
      <w:hyperlink r:id="rId11" w:history="1">
        <w:r w:rsidRPr="002920E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https://www.botanichka.ru/article/mikrozelen-chto-eto-takoe-i-s-chem-eyo-edyat/</w:t>
        </w:r>
      </w:hyperlink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236C84" w:rsidRPr="002920E7" w:rsidRDefault="00236C84" w:rsidP="00236C84">
      <w:pPr>
        <w:numPr>
          <w:ilvl w:val="0"/>
          <w:numId w:val="6"/>
        </w:numPr>
        <w:spacing w:after="0" w:line="360" w:lineRule="auto"/>
        <w:ind w:left="0" w:firstLine="35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Сайт компании «Гавриш. Профессиональные семена» - - статья «Как выращивать микрозелень: рекомендации для овощеводов» [Электронный ресурс] – Режим доступа: </w:t>
      </w:r>
      <w:hyperlink r:id="rId12" w:history="1">
        <w:r w:rsidRPr="002920E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https://gavrishprof.ru/info/publications/kak-vyrashchivat-mikrozelen-rekomendacii-dlya-ovoshchevodov</w:t>
        </w:r>
      </w:hyperlink>
      <w:r w:rsidRPr="002920E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967FEA" w:rsidRPr="005842E0" w:rsidRDefault="00236C84" w:rsidP="00236C84">
      <w:pPr>
        <w:rPr>
          <w:rFonts w:ascii="Times New Roman" w:hAnsi="Times New Roman" w:cs="Times New Roman"/>
          <w:sz w:val="28"/>
          <w:szCs w:val="28"/>
        </w:rPr>
      </w:pPr>
      <w:r w:rsidRPr="00236C84">
        <w:rPr>
          <w:rFonts w:ascii="Times New Roman" w:eastAsia="Asana" w:hAnsi="Times New Roman" w:cs="Times New Roman"/>
          <w:color w:val="000000"/>
          <w:sz w:val="28"/>
          <w:szCs w:val="28"/>
        </w:rPr>
        <w:br w:type="page"/>
      </w:r>
    </w:p>
    <w:p w:rsidR="00A46054" w:rsidRDefault="002D4FA3" w:rsidP="002D4FA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637CEE" w:rsidRDefault="00637CEE" w:rsidP="00637CE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19725" cy="4065811"/>
            <wp:effectExtent l="0" t="0" r="0" b="0"/>
            <wp:docPr id="3" name="Рисунок 3" descr="C:\Users\оджа пк\Desktop\Алиев Али\10-12-2023_20-06-20\20231130_15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джа пк\Desktop\Алиев Али\10-12-2023_20-06-20\20231130_1558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738" cy="406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F2" w:rsidRDefault="00EE71F2" w:rsidP="00637CE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71F2" w:rsidRDefault="00EE71F2" w:rsidP="00637CE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8775" cy="4080102"/>
            <wp:effectExtent l="0" t="0" r="0" b="0"/>
            <wp:docPr id="4" name="Рисунок 4" descr="C:\Users\оджа пк\Desktop\Алиев Али\10-12-2023_20-06-20\20231130_16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джа пк\Desktop\Алиев Али\10-12-2023_20-06-20\20231130_1600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124" cy="408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F2" w:rsidRDefault="00EE71F2" w:rsidP="00EE71F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EE71F2" w:rsidRDefault="00D46F9E" w:rsidP="00EE71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8628" cy="4545107"/>
            <wp:effectExtent l="0" t="5080" r="0" b="0"/>
            <wp:docPr id="5" name="Рисунок 5" descr="C:\Users\оджа пк\Desktop\Алиев Али\10-12-2023_20-06-20\20231201_10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джа пк\Desktop\Алиев Али\10-12-2023_20-06-20\20231201_1002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0373" cy="455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648" w:rsidRDefault="00801648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1648" w:rsidRDefault="00801648" w:rsidP="00EE71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4861347"/>
            <wp:effectExtent l="9525" t="0" r="6350" b="6350"/>
            <wp:docPr id="6" name="Рисунок 6" descr="C:\Users\оджа пк\Desktop\Алиев Али\10-12-2023_20-06-20\20231201_10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джа пк\Desktop\Алиев Али\10-12-2023_20-06-20\20231201_1007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E71F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F604C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EF604C" w:rsidRDefault="00EF604C" w:rsidP="00EF60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91125" cy="3894317"/>
            <wp:effectExtent l="0" t="0" r="0" b="0"/>
            <wp:docPr id="7" name="Рисунок 7" descr="C:\Users\оджа пк\Desktop\Алиев Али\10-12-2023_20-06-20\20231202_12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джа пк\Desktop\Алиев Али\10-12-2023_20-06-20\20231202_1245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179" cy="390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04C" w:rsidRDefault="00EF604C" w:rsidP="00EF60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83453" cy="4038600"/>
            <wp:effectExtent l="0" t="0" r="8255" b="0"/>
            <wp:docPr id="8" name="Рисунок 8" descr="C:\Users\оджа пк\Desktop\Алиев Али\10-12-2023_20-06-20\20231203_11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джа пк\Desktop\Алиев Али\10-12-2023_20-06-20\20231203_1108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098" cy="404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04C" w:rsidRDefault="00EF604C" w:rsidP="00EF60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F60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F604C" w:rsidRDefault="00EF604C" w:rsidP="00EF60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38750" cy="9239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D0D" w:rsidRPr="00A46054" w:rsidRDefault="00922D0D" w:rsidP="00EF60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4861347"/>
            <wp:effectExtent l="9525" t="0" r="6350" b="6350"/>
            <wp:docPr id="11" name="Рисунок 11" descr="C:\Users\оджа пк\Desktop\Алиев Али\20231210_22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джа пк\Desktop\Алиев Али\20231210_2236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2D0D" w:rsidRPr="00A46054" w:rsidSect="005842E0">
      <w:footerReference w:type="default" r:id="rId21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5878" w:rsidRDefault="00ED5878" w:rsidP="005842E0">
      <w:pPr>
        <w:spacing w:after="0" w:line="240" w:lineRule="auto"/>
      </w:pPr>
      <w:r>
        <w:separator/>
      </w:r>
    </w:p>
  </w:endnote>
  <w:endnote w:type="continuationSeparator" w:id="0">
    <w:p w:rsidR="00ED5878" w:rsidRDefault="00ED5878" w:rsidP="005842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sana"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53872919"/>
      <w:docPartObj>
        <w:docPartGallery w:val="Page Numbers (Bottom of Page)"/>
        <w:docPartUnique/>
      </w:docPartObj>
    </w:sdtPr>
    <w:sdtEndPr/>
    <w:sdtContent>
      <w:p w:rsidR="00633DFE" w:rsidRDefault="00633DF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7029">
          <w:rPr>
            <w:noProof/>
          </w:rPr>
          <w:t>2</w:t>
        </w:r>
        <w:r>
          <w:fldChar w:fldCharType="end"/>
        </w:r>
      </w:p>
    </w:sdtContent>
  </w:sdt>
  <w:p w:rsidR="00633DFE" w:rsidRDefault="00633DF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5878" w:rsidRDefault="00ED5878" w:rsidP="005842E0">
      <w:pPr>
        <w:spacing w:after="0" w:line="240" w:lineRule="auto"/>
      </w:pPr>
      <w:r>
        <w:separator/>
      </w:r>
    </w:p>
  </w:footnote>
  <w:footnote w:type="continuationSeparator" w:id="0">
    <w:p w:rsidR="00ED5878" w:rsidRDefault="00ED5878" w:rsidP="005842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EE72CF"/>
    <w:multiLevelType w:val="multilevel"/>
    <w:tmpl w:val="EE4801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 w15:restartNumberingAfterBreak="0">
    <w:nsid w:val="169C160A"/>
    <w:multiLevelType w:val="hybridMultilevel"/>
    <w:tmpl w:val="7AFECF56"/>
    <w:lvl w:ilvl="0" w:tplc="9E5CAE6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207063"/>
    <w:multiLevelType w:val="multilevel"/>
    <w:tmpl w:val="EE4801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3" w15:restartNumberingAfterBreak="0">
    <w:nsid w:val="45DE10B7"/>
    <w:multiLevelType w:val="hybridMultilevel"/>
    <w:tmpl w:val="EDE4E88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52555618"/>
    <w:multiLevelType w:val="multilevel"/>
    <w:tmpl w:val="A474A4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A6775DD"/>
    <w:multiLevelType w:val="hybridMultilevel"/>
    <w:tmpl w:val="E7D0D0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6C2344D"/>
    <w:multiLevelType w:val="hybridMultilevel"/>
    <w:tmpl w:val="6D48BC9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3"/>
  </w:num>
  <w:num w:numId="5">
    <w:abstractNumId w:val="1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3C42"/>
    <w:rsid w:val="00086E14"/>
    <w:rsid w:val="000F52B8"/>
    <w:rsid w:val="00154E20"/>
    <w:rsid w:val="00177D4F"/>
    <w:rsid w:val="00236C84"/>
    <w:rsid w:val="002920E7"/>
    <w:rsid w:val="002B057C"/>
    <w:rsid w:val="002C0DE0"/>
    <w:rsid w:val="002D4FA3"/>
    <w:rsid w:val="002F18FF"/>
    <w:rsid w:val="00311D7E"/>
    <w:rsid w:val="00363159"/>
    <w:rsid w:val="00384694"/>
    <w:rsid w:val="003B5E5A"/>
    <w:rsid w:val="003B69C9"/>
    <w:rsid w:val="0043661B"/>
    <w:rsid w:val="00447029"/>
    <w:rsid w:val="00481031"/>
    <w:rsid w:val="004B14B6"/>
    <w:rsid w:val="004B21AD"/>
    <w:rsid w:val="005069C3"/>
    <w:rsid w:val="005842E0"/>
    <w:rsid w:val="005B4A93"/>
    <w:rsid w:val="005B514C"/>
    <w:rsid w:val="00633DFE"/>
    <w:rsid w:val="00637CEE"/>
    <w:rsid w:val="00785453"/>
    <w:rsid w:val="00801648"/>
    <w:rsid w:val="008327A4"/>
    <w:rsid w:val="00854A2F"/>
    <w:rsid w:val="00922D0D"/>
    <w:rsid w:val="009318D1"/>
    <w:rsid w:val="00967FEA"/>
    <w:rsid w:val="00A46054"/>
    <w:rsid w:val="00AC42AE"/>
    <w:rsid w:val="00AF69CB"/>
    <w:rsid w:val="00BC5A14"/>
    <w:rsid w:val="00BF3032"/>
    <w:rsid w:val="00CE22D7"/>
    <w:rsid w:val="00CF1FC1"/>
    <w:rsid w:val="00CF60C8"/>
    <w:rsid w:val="00D33780"/>
    <w:rsid w:val="00D46F9E"/>
    <w:rsid w:val="00D52CE4"/>
    <w:rsid w:val="00D53C42"/>
    <w:rsid w:val="00D57121"/>
    <w:rsid w:val="00D81D3E"/>
    <w:rsid w:val="00DA26BD"/>
    <w:rsid w:val="00DD4832"/>
    <w:rsid w:val="00E10685"/>
    <w:rsid w:val="00E96D88"/>
    <w:rsid w:val="00ED5878"/>
    <w:rsid w:val="00EE3CE5"/>
    <w:rsid w:val="00EE71F2"/>
    <w:rsid w:val="00EF604C"/>
    <w:rsid w:val="00EF6DE5"/>
    <w:rsid w:val="00F41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0DDBC"/>
  <w15:docId w15:val="{F7ACD04E-FF33-4AAE-8E66-4C1D4F18CC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460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661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46054"/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paragraph" w:styleId="a4">
    <w:name w:val="header"/>
    <w:basedOn w:val="a"/>
    <w:link w:val="a5"/>
    <w:uiPriority w:val="99"/>
    <w:unhideWhenUsed/>
    <w:rsid w:val="00584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842E0"/>
  </w:style>
  <w:style w:type="paragraph" w:styleId="a6">
    <w:name w:val="footer"/>
    <w:basedOn w:val="a"/>
    <w:link w:val="a7"/>
    <w:uiPriority w:val="99"/>
    <w:unhideWhenUsed/>
    <w:rsid w:val="00584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842E0"/>
  </w:style>
  <w:style w:type="table" w:styleId="a8">
    <w:name w:val="Table Grid"/>
    <w:basedOn w:val="a1"/>
    <w:uiPriority w:val="39"/>
    <w:rsid w:val="005842E0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No Spacing"/>
    <w:uiPriority w:val="1"/>
    <w:qFormat/>
    <w:rsid w:val="00F4105B"/>
    <w:pPr>
      <w:spacing w:after="0" w:line="240" w:lineRule="auto"/>
    </w:pPr>
  </w:style>
  <w:style w:type="paragraph" w:styleId="aa">
    <w:name w:val="Balloon Text"/>
    <w:basedOn w:val="a"/>
    <w:link w:val="ab"/>
    <w:uiPriority w:val="99"/>
    <w:semiHidden/>
    <w:unhideWhenUsed/>
    <w:rsid w:val="00785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85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59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chart" Target="charts/chart1.xml"/><Relationship Id="rId12" Type="http://schemas.openxmlformats.org/officeDocument/2006/relationships/hyperlink" Target="https://gavrishprof.ru/info/publications/kak-vyrashchivat-mikrozelen-rekomendacii-dlya-ovoshchevodov" TargetMode="External"/><Relationship Id="rId17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botanichka.ru/article/mikrozelen-chto-eto-takoe-i-s-chem-eyo-edyat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theme" Target="theme/theme1.xml"/><Relationship Id="rId10" Type="http://schemas.openxmlformats.org/officeDocument/2006/relationships/hyperlink" Target="https://greenportal.pro/healthy_food/mikrozelen-chto-eto-i-chem-ona-polezna/" TargetMode="Externa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hyperlink" Target="https://www.fertilizerdaily.ru/20200508-vyrashhivanie-mikrozeleni-v-domashnix-usloviyax-kak-biznes-ideya/" TargetMode="Externa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6;&#1076;&#1078;&#1072;%20&#1087;&#1082;\Desktop\&#1051;&#1080;&#1089;&#1090;%20Microsoft%20Excel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6;&#1076;&#1078;&#1072;%20&#1087;&#1082;\Desktop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Лист1!$B$6:$C$6</c:f>
              <c:strCache>
                <c:ptCount val="2"/>
                <c:pt idx="0">
                  <c:v>Едят зелень 69%</c:v>
                </c:pt>
                <c:pt idx="1">
                  <c:v>Не едят зелень 31%</c:v>
                </c:pt>
              </c:strCache>
            </c:strRef>
          </c:cat>
          <c:val>
            <c:numRef>
              <c:f>Лист1!$B$7:$C$7</c:f>
              <c:numCache>
                <c:formatCode>0%</c:formatCode>
                <c:ptCount val="2"/>
                <c:pt idx="0">
                  <c:v>0.69</c:v>
                </c:pt>
                <c:pt idx="1">
                  <c:v>0.31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46-4F83-BB15-ECE6A9EEBE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9634432"/>
        <c:axId val="209635968"/>
      </c:barChart>
      <c:catAx>
        <c:axId val="2096344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9635968"/>
        <c:crosses val="autoZero"/>
        <c:auto val="1"/>
        <c:lblAlgn val="ctr"/>
        <c:lblOffset val="100"/>
        <c:noMultiLvlLbl val="0"/>
      </c:catAx>
      <c:valAx>
        <c:axId val="20963596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096344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Лист1!$B$25:$C$25</c:f>
              <c:strCache>
                <c:ptCount val="2"/>
                <c:pt idx="0">
                  <c:v>Выращивают зелень 57%</c:v>
                </c:pt>
                <c:pt idx="1">
                  <c:v>Не выращивают зелень 43%</c:v>
                </c:pt>
              </c:strCache>
            </c:strRef>
          </c:cat>
          <c:val>
            <c:numRef>
              <c:f>Лист1!$B$26:$C$26</c:f>
              <c:numCache>
                <c:formatCode>0%</c:formatCode>
                <c:ptCount val="2"/>
                <c:pt idx="0">
                  <c:v>0.56999999999999995</c:v>
                </c:pt>
                <c:pt idx="1">
                  <c:v>0.43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A0-4A0B-BFF0-1CCD17C54D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9644928"/>
        <c:axId val="219022464"/>
      </c:barChart>
      <c:catAx>
        <c:axId val="2096449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19022464"/>
        <c:crosses val="autoZero"/>
        <c:auto val="1"/>
        <c:lblAlgn val="ctr"/>
        <c:lblOffset val="100"/>
        <c:noMultiLvlLbl val="0"/>
      </c:catAx>
      <c:valAx>
        <c:axId val="2190224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096449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2226</TotalTime>
  <Pages>17</Pages>
  <Words>2413</Words>
  <Characters>13757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Оджа- ПК</cp:lastModifiedBy>
  <cp:revision>42</cp:revision>
  <cp:lastPrinted>2023-12-13T10:01:00Z</cp:lastPrinted>
  <dcterms:created xsi:type="dcterms:W3CDTF">2023-12-09T06:46:00Z</dcterms:created>
  <dcterms:modified xsi:type="dcterms:W3CDTF">2023-12-13T10:03:00Z</dcterms:modified>
</cp:coreProperties>
</file>