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56" w:rsidRPr="00D47B56" w:rsidRDefault="00D47B56" w:rsidP="00B956B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47B56">
        <w:rPr>
          <w:b/>
          <w:sz w:val="28"/>
          <w:szCs w:val="28"/>
        </w:rPr>
        <w:t>Статья на тему «Проблемы привлечения подростков к волонтёрской деятельности в школе»</w:t>
      </w:r>
    </w:p>
    <w:p w:rsidR="00D47B56" w:rsidRPr="00D47B56" w:rsidRDefault="00D47B56" w:rsidP="00B956BF">
      <w:pPr>
        <w:pStyle w:val="a3"/>
        <w:spacing w:before="120" w:beforeAutospacing="0" w:after="120" w:afterAutospacing="0" w:line="276" w:lineRule="auto"/>
        <w:jc w:val="right"/>
        <w:rPr>
          <w:i/>
          <w:szCs w:val="28"/>
        </w:rPr>
      </w:pPr>
      <w:r w:rsidRPr="00D47B56">
        <w:rPr>
          <w:i/>
          <w:szCs w:val="28"/>
        </w:rPr>
        <w:t>Автор: учитель МБ НОУ «Гимназия №62» Евтушенко А.А.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 xml:space="preserve">Проблемы привлечения подростков к волонтёрской деятельности в школе остаются актуальной задачей для образовательных учреждений. Несмотря на растущее число </w:t>
      </w:r>
      <w:proofErr w:type="gramStart"/>
      <w:r w:rsidRPr="00D47B56">
        <w:rPr>
          <w:sz w:val="28"/>
          <w:szCs w:val="28"/>
        </w:rPr>
        <w:t>инициатив</w:t>
      </w:r>
      <w:proofErr w:type="gramEnd"/>
      <w:r w:rsidRPr="00D47B56">
        <w:rPr>
          <w:sz w:val="28"/>
          <w:szCs w:val="28"/>
        </w:rPr>
        <w:t xml:space="preserve"> и программ, направленных на популяризацию волонтёрства, многие молодые люди не проявляют особого интереса к таким занятиям. Одной из основных причин является недостаток информации о возможностях волонтёрской деятельности и её значении для общества. 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 xml:space="preserve">Кроме того, подростки часто сталкиваются с трудностями в понимании того, как можно сочетать учёбу, развлечения и волонтёрство, что приводит к пролонгированным колебаниям при выборе приоритетов. Социальные стереотипы, связанные с волонтёрством, также играют немаловажную роль: многие считают его занятие «непрестижным» или «недостаточно интересным». 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>Для решения этих проблем школы должны разрабатывать более привлекательные и доступные формы вовлечения, учитывающие интересы и предпочтения подростков. Интеграция волонтёрства в образовательный процесс, использование современных коммуникационных технологий и активное вовлечение родителей могут значительно повысить уровень участия учеников в добровольческой деятельности.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 xml:space="preserve">Такой подход поможет создать позитивный имидж </w:t>
      </w:r>
      <w:proofErr w:type="spellStart"/>
      <w:r w:rsidRPr="00D47B56">
        <w:rPr>
          <w:sz w:val="28"/>
          <w:szCs w:val="28"/>
        </w:rPr>
        <w:t>волонтёрства</w:t>
      </w:r>
      <w:proofErr w:type="spellEnd"/>
      <w:r w:rsidRPr="00D47B56">
        <w:rPr>
          <w:sz w:val="28"/>
          <w:szCs w:val="28"/>
        </w:rPr>
        <w:t>. Одним из эффективных способов является организация волонтёрских акций и мероприятий, которые могут быть связаны с учебно-воспитательной программой. Например, акции по улучшению школьной территории, помощь в проведении культурных мероприятий или сотрудничество с местными благотворительными фондами могут стимулировать интерес подростков, превращая волонтёрство в увлекательное и значимое занятие.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>Важно также задействовать лидеров мнений среди подростков, которые смогут вдохновить своих сверстников участвовать в волонтёрских проектах. Создание группы активистов в школе, где ребята смогут делиться своим опытом и идеями, станет мощным мотивирующим фактором. Социальные сети могут быть использованы для продвижения успешных примеров волонтёрской деятельности, что поможет развеять стереотипы и подкрепить ценность этой деятельности.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 xml:space="preserve">Таким образом, создание культуры </w:t>
      </w:r>
      <w:proofErr w:type="spellStart"/>
      <w:r w:rsidRPr="00D47B56">
        <w:rPr>
          <w:sz w:val="28"/>
          <w:szCs w:val="28"/>
        </w:rPr>
        <w:t>волонтёрства</w:t>
      </w:r>
      <w:proofErr w:type="spellEnd"/>
      <w:r w:rsidRPr="00D47B56">
        <w:rPr>
          <w:sz w:val="28"/>
          <w:szCs w:val="28"/>
        </w:rPr>
        <w:t xml:space="preserve"> в школе требует комплексного подхода, включающего организацию интересной активности, обучение и информационную работу. При грамотной реализации школьные инициативы по </w:t>
      </w:r>
      <w:proofErr w:type="spellStart"/>
      <w:r w:rsidRPr="00D47B56">
        <w:rPr>
          <w:sz w:val="28"/>
          <w:szCs w:val="28"/>
        </w:rPr>
        <w:t>волонтёрству</w:t>
      </w:r>
      <w:proofErr w:type="spellEnd"/>
      <w:r w:rsidRPr="00D47B56">
        <w:rPr>
          <w:sz w:val="28"/>
          <w:szCs w:val="28"/>
        </w:rPr>
        <w:t xml:space="preserve"> могут стать неотъемлемой частью жизни подростков и общества в целом.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lastRenderedPageBreak/>
        <w:t xml:space="preserve">Кроме того, важно установить партнёрства с местными организациями и бизнесом. Это может привести к более разнообразным и значимым проектам, которые </w:t>
      </w:r>
      <w:proofErr w:type="gramStart"/>
      <w:r w:rsidRPr="00D47B56">
        <w:rPr>
          <w:sz w:val="28"/>
          <w:szCs w:val="28"/>
        </w:rPr>
        <w:t>будут</w:t>
      </w:r>
      <w:proofErr w:type="gramEnd"/>
      <w:r w:rsidRPr="00D47B56">
        <w:rPr>
          <w:sz w:val="28"/>
          <w:szCs w:val="28"/>
        </w:rPr>
        <w:t xml:space="preserve"> не только полезны, но и привлекут внимание подростков. Совместная работа с рядом профессионалов даст возможность ученикам получить новые навыки и понять, как их волонтёрский труд может влиять на окружающий мир.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>Не менее значима и система поощрений для активных волонтёров. Введение сертификатов, наград или школьных инициатив в виде публичного признания поможет создать дополнительный стимул для участия в волонтёрских акциях. Каждый вклад должен быть замечен и отмечен, что усилит мотивацию учащихся и покажет им, что их усилия действительно ценны.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>Важным этапом является регулярный анализ и оценка результатов волонтёрских проектов. Обратная связь от участников и бенефициаров позволит усовершенствовать подходы и методы работы, что сделает волонтёрство ещё более эффективным и привлекательным. Таким образом, волонтёрская деятельность станет не просто эпизодом, а важным элементом жизни школы, способствующим личностному развитию учеников.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>Также стоит обратить внимание на обучение и подготовку волонтёров. Проведение различных тренингов и семинаров не только повысит уровень их компетенций, но и поможет наладить более эффективное взаимодействие внутри команды. Знания о том, как работать с разными целевыми группами, а также навыки управления временем и проектами помогут молодым людям стать более уверенными и организованными.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>Важно создать платформу для обмена опытом и идеями между волонтёрами. Организация регулярных встреч, где участники могли бы делиться своими успехами и трудностями, создаст атмосферу взаимопомощи и поддержки. Это также поможет развивать командный дух и сплоченность среди волонтёров.</w:t>
      </w:r>
    </w:p>
    <w:p w:rsidR="00D47B56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 xml:space="preserve">Кроме того, создание системы долгосрочных проектов позволит молодежи видеть результаты своего труда. Когда ученики могут наблюдать, как их усилия приводят к заметным изменениям в сообществе, они получают глубокое удовлетворение от своего вклада, что дополнительно стимулирует их активное участие в будущих акциях. </w:t>
      </w:r>
    </w:p>
    <w:p w:rsidR="00CC2A3A" w:rsidRPr="00D47B56" w:rsidRDefault="00D47B56" w:rsidP="00B956B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47B56">
        <w:rPr>
          <w:sz w:val="28"/>
          <w:szCs w:val="28"/>
        </w:rPr>
        <w:t xml:space="preserve">Таким образом, комплексный подход к </w:t>
      </w:r>
      <w:proofErr w:type="spellStart"/>
      <w:r w:rsidRPr="00D47B56">
        <w:rPr>
          <w:sz w:val="28"/>
          <w:szCs w:val="28"/>
        </w:rPr>
        <w:t>волонтёрству</w:t>
      </w:r>
      <w:proofErr w:type="spellEnd"/>
      <w:r w:rsidRPr="00D47B56">
        <w:rPr>
          <w:sz w:val="28"/>
          <w:szCs w:val="28"/>
        </w:rPr>
        <w:t xml:space="preserve"> откроет новые горизонты для учащихся, формируя их как активных и ответственных граждан.</w:t>
      </w:r>
    </w:p>
    <w:sectPr w:rsidR="00CC2A3A" w:rsidRPr="00D47B56" w:rsidSect="00B956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56"/>
    <w:rsid w:val="00873951"/>
    <w:rsid w:val="00B956BF"/>
    <w:rsid w:val="00CC2A3A"/>
    <w:rsid w:val="00D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2025-01-31T07:06:00Z</dcterms:created>
  <dcterms:modified xsi:type="dcterms:W3CDTF">2025-01-31T07:19:00Z</dcterms:modified>
</cp:coreProperties>
</file>