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FFA" w:rsidRPr="00285AEC" w:rsidRDefault="00D22FFA" w:rsidP="00D22FFA">
      <w:pPr>
        <w:spacing w:after="0" w:line="360" w:lineRule="auto"/>
        <w:ind w:left="-284" w:right="-284" w:firstLine="1277"/>
        <w:rPr>
          <w:rFonts w:ascii="Times New Roman" w:hAnsi="Times New Roman" w:cs="Times New Roman"/>
          <w:sz w:val="28"/>
          <w:szCs w:val="28"/>
        </w:rPr>
      </w:pPr>
      <w:r w:rsidRPr="00292818">
        <w:rPr>
          <w:rFonts w:ascii="Times New Roman" w:hAnsi="Times New Roman" w:cs="Times New Roman"/>
          <w:sz w:val="28"/>
          <w:szCs w:val="28"/>
        </w:rPr>
        <w:t>УДК 796</w:t>
      </w:r>
      <w:r w:rsidR="002257C4">
        <w:rPr>
          <w:rFonts w:ascii="Times New Roman" w:hAnsi="Times New Roman" w:cs="Times New Roman"/>
          <w:sz w:val="28"/>
          <w:szCs w:val="28"/>
        </w:rPr>
        <w:t>.332.6</w:t>
      </w:r>
    </w:p>
    <w:p w:rsidR="00D22FFA" w:rsidRPr="00D22FFA" w:rsidRDefault="00D22FFA" w:rsidP="00D22FFA">
      <w:pPr>
        <w:spacing w:after="0" w:line="360" w:lineRule="auto"/>
        <w:ind w:left="-284" w:right="-284" w:firstLine="127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22FFA">
        <w:rPr>
          <w:rFonts w:ascii="Times New Roman" w:hAnsi="Times New Roman" w:cs="Times New Roman"/>
          <w:b/>
          <w:iCs/>
          <w:sz w:val="28"/>
          <w:szCs w:val="28"/>
        </w:rPr>
        <w:t>Мальцев Михаил Сергеевич</w:t>
      </w:r>
    </w:p>
    <w:p w:rsidR="00D22FFA" w:rsidRDefault="00D22FFA" w:rsidP="00D22FFA">
      <w:pPr>
        <w:spacing w:after="0" w:line="360" w:lineRule="auto"/>
        <w:ind w:left="-284" w:right="-284" w:firstLine="127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студент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E510A6">
        <w:rPr>
          <w:rFonts w:ascii="Times New Roman" w:hAnsi="Times New Roman" w:cs="Times New Roman"/>
          <w:i/>
          <w:iCs/>
          <w:sz w:val="28"/>
          <w:szCs w:val="28"/>
        </w:rPr>
        <w:t xml:space="preserve"> курса факультета физической культуры, ФГБОУ ВО «Новосибирский государственный педагогический университет», г. Новосибирск </w:t>
      </w:r>
    </w:p>
    <w:p w:rsidR="00D22FFA" w:rsidRPr="007C56F0" w:rsidRDefault="00D22FFA" w:rsidP="00D22FFA">
      <w:pPr>
        <w:spacing w:after="0" w:line="288" w:lineRule="auto"/>
        <w:ind w:left="-284" w:right="-284" w:firstLine="1277"/>
        <w:rPr>
          <w:rFonts w:ascii="Times New Roman" w:hAnsi="Times New Roman" w:cs="Times New Roman"/>
          <w:bCs/>
          <w:i/>
          <w:sz w:val="28"/>
          <w:szCs w:val="28"/>
        </w:rPr>
      </w:pPr>
    </w:p>
    <w:p w:rsidR="00D22FFA" w:rsidRDefault="00D22FFA" w:rsidP="00D22FFA">
      <w:pPr>
        <w:spacing w:after="0" w:line="288" w:lineRule="auto"/>
        <w:ind w:left="-284" w:right="-284" w:firstLine="127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ОСОБЕННОСТИ РАЗВИТИЯ ОБЩЕЙ ВЫНОСЛОВТСИ У ОБУЧАЮЩИХСЯ 15 - 16 ЛЕТ В ФУТБОЛЕ</w:t>
      </w:r>
    </w:p>
    <w:p w:rsidR="00D22FFA" w:rsidRDefault="00D22FFA" w:rsidP="00D22FFA">
      <w:pPr>
        <w:spacing w:after="0" w:line="288" w:lineRule="auto"/>
        <w:ind w:left="-284" w:right="-284" w:firstLine="127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22FFA" w:rsidRPr="006E20EF" w:rsidRDefault="00D22FFA" w:rsidP="00D22FFA">
      <w:pPr>
        <w:spacing w:after="0" w:line="360" w:lineRule="auto"/>
        <w:ind w:left="-284" w:right="-284" w:firstLine="1277"/>
        <w:jc w:val="both"/>
        <w:rPr>
          <w:rFonts w:ascii="Times New Roman" w:hAnsi="Times New Roman" w:cs="Times New Roman"/>
          <w:sz w:val="24"/>
          <w:szCs w:val="24"/>
        </w:rPr>
      </w:pPr>
      <w:r w:rsidRPr="003A723D">
        <w:rPr>
          <w:rFonts w:ascii="Times New Roman" w:hAnsi="Times New Roman" w:cs="Times New Roman"/>
          <w:i/>
          <w:iCs/>
          <w:sz w:val="24"/>
          <w:szCs w:val="24"/>
        </w:rPr>
        <w:t>Аннотация: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6E20EF">
        <w:rPr>
          <w:rFonts w:ascii="Times New Roman" w:hAnsi="Times New Roman" w:cs="Times New Roman"/>
          <w:sz w:val="24"/>
          <w:szCs w:val="24"/>
        </w:rPr>
        <w:t>данной статье рассмотрено влияние упражнений</w:t>
      </w:r>
      <w:r>
        <w:rPr>
          <w:rFonts w:ascii="Times New Roman" w:hAnsi="Times New Roman" w:cs="Times New Roman"/>
          <w:sz w:val="24"/>
          <w:szCs w:val="24"/>
        </w:rPr>
        <w:t xml:space="preserve"> аэробной направленности, </w:t>
      </w:r>
      <w:r w:rsidRPr="00A51574">
        <w:rPr>
          <w:rFonts w:ascii="Times New Roman" w:hAnsi="Times New Roman" w:cs="Times New Roman"/>
          <w:sz w:val="24"/>
          <w:szCs w:val="24"/>
        </w:rPr>
        <w:t>выполняемых в</w:t>
      </w:r>
      <w:r w:rsidRPr="00852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умеренной и </w:t>
      </w:r>
      <w:r w:rsidRPr="00A51574">
        <w:rPr>
          <w:rFonts w:ascii="Times New Roman" w:hAnsi="Times New Roman" w:cs="Times New Roman"/>
          <w:sz w:val="24"/>
          <w:szCs w:val="24"/>
        </w:rPr>
        <w:t>средней зоне мощности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E20EF">
        <w:rPr>
          <w:rFonts w:ascii="Times New Roman" w:hAnsi="Times New Roman" w:cs="Times New Roman"/>
          <w:sz w:val="24"/>
          <w:szCs w:val="24"/>
        </w:rPr>
        <w:t>на развитие общей выносливости у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15 - 16 лет в футболе.</w:t>
      </w:r>
    </w:p>
    <w:p w:rsidR="00D22FFA" w:rsidRDefault="00D22FFA" w:rsidP="00D22FFA">
      <w:pPr>
        <w:spacing w:after="0" w:line="360" w:lineRule="auto"/>
        <w:ind w:left="-284" w:right="-284" w:firstLine="1277"/>
        <w:jc w:val="both"/>
        <w:rPr>
          <w:rFonts w:ascii="Times New Roman" w:hAnsi="Times New Roman" w:cs="Times New Roman"/>
          <w:sz w:val="24"/>
          <w:szCs w:val="24"/>
        </w:rPr>
      </w:pPr>
      <w:r w:rsidRPr="003A723D">
        <w:rPr>
          <w:rFonts w:ascii="Times New Roman" w:hAnsi="Times New Roman" w:cs="Times New Roman"/>
          <w:i/>
          <w:iCs/>
          <w:sz w:val="24"/>
          <w:szCs w:val="24"/>
        </w:rPr>
        <w:t>Ключевые слова:</w:t>
      </w:r>
      <w:r>
        <w:rPr>
          <w:rFonts w:ascii="Times New Roman" w:hAnsi="Times New Roman" w:cs="Times New Roman"/>
          <w:sz w:val="24"/>
          <w:szCs w:val="24"/>
        </w:rPr>
        <w:t xml:space="preserve"> футбол, общая выносливость, специальные упражнения, </w:t>
      </w:r>
      <w:r w:rsidRPr="00006DB9">
        <w:rPr>
          <w:rFonts w:ascii="Times New Roman" w:hAnsi="Times New Roman" w:cs="Times New Roman"/>
          <w:sz w:val="24"/>
          <w:szCs w:val="24"/>
        </w:rPr>
        <w:t>зоны мощности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2FFA" w:rsidRDefault="00D22FFA" w:rsidP="00D22FFA">
      <w:pPr>
        <w:spacing w:after="0" w:line="360" w:lineRule="auto"/>
        <w:ind w:left="-284" w:right="-284" w:firstLine="1277"/>
        <w:jc w:val="both"/>
        <w:rPr>
          <w:rFonts w:ascii="Times New Roman" w:hAnsi="Times New Roman" w:cs="Times New Roman"/>
          <w:sz w:val="24"/>
          <w:szCs w:val="24"/>
        </w:rPr>
      </w:pPr>
    </w:p>
    <w:p w:rsidR="00D22FFA" w:rsidRPr="0009128B" w:rsidRDefault="00D22FFA" w:rsidP="002257C4">
      <w:pPr>
        <w:spacing w:after="0" w:line="360" w:lineRule="auto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28B">
        <w:rPr>
          <w:rFonts w:ascii="Times New Roman" w:hAnsi="Times New Roman" w:cs="Times New Roman"/>
          <w:color w:val="0D0D0D"/>
          <w:sz w:val="28"/>
          <w:szCs w:val="28"/>
        </w:rPr>
        <w:t>Одной из наиболее острых проблем на сегодняшний</w:t>
      </w:r>
      <w:r w:rsidRPr="0009128B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09128B">
        <w:rPr>
          <w:rFonts w:ascii="Times New Roman" w:hAnsi="Times New Roman" w:cs="Times New Roman"/>
          <w:color w:val="0D0D0D"/>
          <w:sz w:val="28"/>
          <w:szCs w:val="28"/>
        </w:rPr>
        <w:t>день является ежегодное снижение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уровня здоровья школьников</w:t>
      </w:r>
      <w:r w:rsidRPr="0009128B">
        <w:rPr>
          <w:rFonts w:ascii="Times New Roman" w:hAnsi="Times New Roman" w:cs="Times New Roman"/>
          <w:color w:val="0D0D0D"/>
          <w:sz w:val="28"/>
          <w:szCs w:val="28"/>
        </w:rPr>
        <w:t>. В современном мире, где технологии становятся все более важными и присутствуют в жизни детей с самого раннего возраста, физическая активность и функциональная подготовленность детей становятся ключевыми факторами для поддержания здоровья и благополучия.</w:t>
      </w:r>
      <w:r w:rsidRPr="0009128B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</w:p>
    <w:p w:rsidR="00D22FFA" w:rsidRPr="0009128B" w:rsidRDefault="00D22FFA" w:rsidP="002257C4">
      <w:pPr>
        <w:spacing w:after="0" w:line="360" w:lineRule="auto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28B">
        <w:rPr>
          <w:rFonts w:ascii="Times New Roman" w:hAnsi="Times New Roman" w:cs="Times New Roman"/>
          <w:color w:val="0D0D0D"/>
          <w:sz w:val="28"/>
          <w:szCs w:val="28"/>
        </w:rPr>
        <w:t>Футбол может стать отличным способом развития школьников и улучшения их здоровья. Этот вид спорта не только способствует увеличению двигательной активности, но и развивает физические качества обучающихся. Занятия футболом также помогают детям учиться работать в команде, развивать тактическое мышление, адаптироваться к изменяющимся условиям игры и контролировать эмоции</w:t>
      </w:r>
      <w:r w:rsidR="000F295D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0F295D" w:rsidRPr="000F295D">
        <w:rPr>
          <w:rFonts w:ascii="Times New Roman" w:hAnsi="Times New Roman" w:cs="Times New Roman"/>
          <w:color w:val="0D0D0D"/>
          <w:sz w:val="28"/>
          <w:szCs w:val="28"/>
        </w:rPr>
        <w:t>[2;3]</w:t>
      </w:r>
      <w:r w:rsidRPr="0009128B">
        <w:rPr>
          <w:rFonts w:ascii="Times New Roman" w:hAnsi="Times New Roman" w:cs="Times New Roman"/>
          <w:color w:val="0D0D0D"/>
          <w:sz w:val="28"/>
          <w:szCs w:val="28"/>
        </w:rPr>
        <w:t>.</w:t>
      </w:r>
      <w:r w:rsidRPr="0009128B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</w:p>
    <w:p w:rsidR="002257C4" w:rsidRPr="00072A89" w:rsidRDefault="002257C4" w:rsidP="002257C4">
      <w:pPr>
        <w:spacing w:after="0" w:line="360" w:lineRule="auto"/>
        <w:ind w:left="-284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072A89">
        <w:rPr>
          <w:rFonts w:ascii="Times New Roman" w:eastAsia="Times New Roman" w:hAnsi="Times New Roman" w:cs="Times New Roman"/>
          <w:sz w:val="28"/>
          <w:szCs w:val="28"/>
        </w:rPr>
        <w:t>Для успешных выступлений важно обеспечить сбалансированную подготовку, которая включает тренировки всех необходимых физических качеств, развитие технических навыков и психологическую устойчивость. При этом крайне важно учитывать индивидуальные особенности каждого игрока и использовать адаптивные методы тренировки для достижения максимальной эффективности</w:t>
      </w:r>
      <w:r w:rsidR="000F295D" w:rsidRPr="000F295D">
        <w:rPr>
          <w:rFonts w:ascii="Times New Roman" w:eastAsia="Times New Roman" w:hAnsi="Times New Roman" w:cs="Times New Roman"/>
          <w:sz w:val="28"/>
          <w:szCs w:val="28"/>
        </w:rPr>
        <w:t xml:space="preserve"> [1;4]</w:t>
      </w:r>
      <w:r w:rsidRPr="00072A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2FFA" w:rsidRDefault="00D22FFA" w:rsidP="002257C4">
      <w:pPr>
        <w:spacing w:after="0" w:line="360" w:lineRule="auto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28B">
        <w:rPr>
          <w:rFonts w:ascii="Times New Roman" w:hAnsi="Times New Roman" w:cs="Times New Roman"/>
          <w:sz w:val="28"/>
          <w:szCs w:val="28"/>
        </w:rPr>
        <w:lastRenderedPageBreak/>
        <w:t>Техничный и тактически грамотный игрок не сможет в полной мере проявить своё мастерство и принести пользу команде, если из-за недостаточной физической подготовки он часто теряет мяч, медленно передвигается по полю, плохо координирует свои действия и слабо выполняет удары по мячу. Проявление физических способностей,</w:t>
      </w:r>
      <w:r>
        <w:rPr>
          <w:rFonts w:ascii="Times New Roman" w:hAnsi="Times New Roman" w:cs="Times New Roman"/>
          <w:sz w:val="28"/>
          <w:szCs w:val="28"/>
        </w:rPr>
        <w:t xml:space="preserve"> а особенно выносливости,</w:t>
      </w:r>
      <w:r w:rsidRPr="0009128B">
        <w:rPr>
          <w:rFonts w:ascii="Times New Roman" w:hAnsi="Times New Roman" w:cs="Times New Roman"/>
          <w:sz w:val="28"/>
          <w:szCs w:val="28"/>
        </w:rPr>
        <w:t xml:space="preserve"> способствует полной реализации технического и тактического потенциала футболиста</w:t>
      </w:r>
      <w:r w:rsidR="000F295D" w:rsidRPr="000F295D">
        <w:rPr>
          <w:rFonts w:ascii="Times New Roman" w:hAnsi="Times New Roman" w:cs="Times New Roman"/>
          <w:sz w:val="28"/>
          <w:szCs w:val="28"/>
        </w:rPr>
        <w:t xml:space="preserve"> [5]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35A" w:rsidRDefault="000C635A" w:rsidP="000C635A">
      <w:pPr>
        <w:spacing w:after="0" w:line="360" w:lineRule="auto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FF6">
        <w:rPr>
          <w:rFonts w:ascii="Times New Roman" w:hAnsi="Times New Roman" w:cs="Times New Roman"/>
          <w:sz w:val="28"/>
          <w:szCs w:val="28"/>
        </w:rPr>
        <w:t xml:space="preserve">Целью нашего исследования </w:t>
      </w:r>
      <w:r>
        <w:rPr>
          <w:rFonts w:ascii="Times New Roman" w:hAnsi="Times New Roman" w:cs="Times New Roman"/>
          <w:sz w:val="28"/>
          <w:szCs w:val="28"/>
        </w:rPr>
        <w:t>является оценка эффективности экспериментальной методики развития общей выносливости у обучающихся 15 -16 лет в футболе.</w:t>
      </w:r>
    </w:p>
    <w:p w:rsidR="000C635A" w:rsidRDefault="000C635A" w:rsidP="000C635A">
      <w:pPr>
        <w:pStyle w:val="11"/>
        <w:tabs>
          <w:tab w:val="left" w:pos="0"/>
        </w:tabs>
        <w:ind w:left="-284" w:right="-284" w:firstLine="709"/>
        <w:jc w:val="both"/>
      </w:pPr>
      <w:r>
        <w:t>Исследование по развитию выносливости у футболистов проводилось на базе «МБУ СШ по футболу» Новосибирск по адресу ул. Аникина 2 в период с марта по май 2024 года.</w:t>
      </w:r>
    </w:p>
    <w:p w:rsidR="000C635A" w:rsidRDefault="000C635A" w:rsidP="000C635A">
      <w:pPr>
        <w:tabs>
          <w:tab w:val="left" w:pos="0"/>
        </w:tabs>
        <w:spacing w:after="0" w:line="360" w:lineRule="auto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сформированы две группы: экспериментальная - 10 человек (юноши) и контрольная - 10 человек (юноши).</w:t>
      </w:r>
    </w:p>
    <w:p w:rsidR="000C635A" w:rsidRDefault="000C635A" w:rsidP="000C635A">
      <w:pPr>
        <w:tabs>
          <w:tab w:val="left" w:pos="0"/>
        </w:tabs>
        <w:spacing w:after="0" w:line="360" w:lineRule="auto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35A">
        <w:rPr>
          <w:rFonts w:ascii="Times New Roman" w:hAnsi="Times New Roman" w:cs="Times New Roman"/>
          <w:sz w:val="28"/>
          <w:szCs w:val="28"/>
        </w:rPr>
        <w:t>Контрольная и экспериментальная группы осуществляли подготовку с использованием годового тренировочного плана на основе федерального станд</w:t>
      </w:r>
      <w:r>
        <w:rPr>
          <w:rFonts w:ascii="Times New Roman" w:hAnsi="Times New Roman" w:cs="Times New Roman"/>
          <w:sz w:val="28"/>
          <w:szCs w:val="28"/>
        </w:rPr>
        <w:t>арта спортивной подготовки (ФССП) по виду спорта "футбол</w:t>
      </w:r>
      <w:r w:rsidRPr="000C635A">
        <w:rPr>
          <w:rFonts w:ascii="Times New Roman" w:hAnsi="Times New Roman" w:cs="Times New Roman"/>
          <w:sz w:val="28"/>
          <w:szCs w:val="28"/>
        </w:rPr>
        <w:t xml:space="preserve">". В экспериментальной группе путем перераспределения </w:t>
      </w:r>
      <w:r>
        <w:rPr>
          <w:rFonts w:ascii="Times New Roman" w:hAnsi="Times New Roman" w:cs="Times New Roman"/>
          <w:sz w:val="28"/>
          <w:szCs w:val="28"/>
        </w:rPr>
        <w:t xml:space="preserve">физической нагрузки </w:t>
      </w:r>
      <w:r w:rsidRPr="006A1A4A">
        <w:rPr>
          <w:rFonts w:ascii="Times New Roman" w:hAnsi="Times New Roman" w:cs="Times New Roman"/>
          <w:sz w:val="28"/>
          <w:szCs w:val="28"/>
        </w:rPr>
        <w:t xml:space="preserve">уменьшили на 10 – 12 % объем физических упражнений на силовую выносливость и за счет этого увеличили на те же 10 – 12 % объем физических упражнений </w:t>
      </w:r>
      <w:r w:rsidRPr="000C635A">
        <w:rPr>
          <w:rFonts w:ascii="Times New Roman" w:hAnsi="Times New Roman" w:cs="Times New Roman"/>
          <w:sz w:val="28"/>
          <w:szCs w:val="28"/>
        </w:rPr>
        <w:t>аэробной направленности, выполняемых в умеренной и средней зоне мощности.</w:t>
      </w:r>
    </w:p>
    <w:p w:rsidR="000C635A" w:rsidRDefault="000C635A" w:rsidP="000C635A">
      <w:pPr>
        <w:spacing w:after="0" w:line="360" w:lineRule="auto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E29">
        <w:rPr>
          <w:rFonts w:ascii="Times New Roman" w:hAnsi="Times New Roman" w:cs="Times New Roman"/>
          <w:sz w:val="28"/>
          <w:szCs w:val="28"/>
        </w:rPr>
        <w:t xml:space="preserve">Методы исследования: </w:t>
      </w:r>
      <w:r>
        <w:rPr>
          <w:rFonts w:ascii="Times New Roman" w:hAnsi="Times New Roman" w:cs="Times New Roman"/>
          <w:sz w:val="28"/>
          <w:szCs w:val="28"/>
        </w:rPr>
        <w:t>анализ</w:t>
      </w:r>
      <w:r w:rsidRPr="001D0E29">
        <w:rPr>
          <w:rFonts w:ascii="Times New Roman" w:hAnsi="Times New Roman" w:cs="Times New Roman"/>
          <w:sz w:val="28"/>
          <w:szCs w:val="28"/>
        </w:rPr>
        <w:t xml:space="preserve"> научно-методической литературы, эксперимент, анализ полученных данных, метод математическо</w:t>
      </w:r>
      <w:r>
        <w:rPr>
          <w:rFonts w:ascii="Times New Roman" w:hAnsi="Times New Roman" w:cs="Times New Roman"/>
          <w:sz w:val="28"/>
          <w:szCs w:val="28"/>
        </w:rPr>
        <w:t>й статистики 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тьюдент</w:t>
      </w:r>
      <w:proofErr w:type="spellEnd"/>
      <w:r w:rsidRPr="001D0E29">
        <w:rPr>
          <w:rFonts w:ascii="Times New Roman" w:hAnsi="Times New Roman" w:cs="Times New Roman"/>
          <w:sz w:val="28"/>
          <w:szCs w:val="28"/>
        </w:rPr>
        <w:t>).</w:t>
      </w:r>
    </w:p>
    <w:p w:rsidR="000C635A" w:rsidRDefault="000C635A" w:rsidP="000C635A">
      <w:pPr>
        <w:spacing w:after="0" w:line="360" w:lineRule="auto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исследования нами были использованы следующие тесты и контрольные испытания:</w:t>
      </w:r>
    </w:p>
    <w:p w:rsidR="000C635A" w:rsidRPr="000C635A" w:rsidRDefault="000C635A" w:rsidP="000C635A">
      <w:pPr>
        <w:pStyle w:val="a5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C635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-минутный бег (тест Купера)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C635A" w:rsidRDefault="000C635A" w:rsidP="000C635A">
      <w:pPr>
        <w:pStyle w:val="a5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C6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C635A">
        <w:rPr>
          <w:rFonts w:ascii="Times New Roman" w:hAnsi="Times New Roman" w:cs="Times New Roman"/>
          <w:sz w:val="28"/>
          <w:szCs w:val="28"/>
        </w:rPr>
        <w:t>ег на 20</w:t>
      </w:r>
      <w:r>
        <w:rPr>
          <w:rFonts w:ascii="Times New Roman" w:hAnsi="Times New Roman" w:cs="Times New Roman"/>
          <w:sz w:val="28"/>
          <w:szCs w:val="28"/>
        </w:rPr>
        <w:t>00 метров;</w:t>
      </w:r>
      <w:r w:rsidRPr="000C6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35A" w:rsidRPr="000C635A" w:rsidRDefault="000C635A" w:rsidP="000C635A">
      <w:pPr>
        <w:pStyle w:val="a5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C635A">
        <w:rPr>
          <w:rFonts w:ascii="Times New Roman" w:hAnsi="Times New Roman" w:cs="Times New Roman"/>
          <w:sz w:val="28"/>
          <w:szCs w:val="28"/>
        </w:rPr>
        <w:t xml:space="preserve">роба </w:t>
      </w:r>
      <w:proofErr w:type="spellStart"/>
      <w:r w:rsidRPr="000C635A">
        <w:rPr>
          <w:rFonts w:ascii="Times New Roman" w:hAnsi="Times New Roman" w:cs="Times New Roman"/>
          <w:sz w:val="28"/>
          <w:szCs w:val="28"/>
        </w:rPr>
        <w:t>Генчи</w:t>
      </w:r>
      <w:proofErr w:type="spellEnd"/>
      <w:r w:rsidRPr="000C635A">
        <w:rPr>
          <w:rFonts w:ascii="Times New Roman" w:hAnsi="Times New Roman" w:cs="Times New Roman"/>
          <w:sz w:val="28"/>
          <w:szCs w:val="28"/>
        </w:rPr>
        <w:t>.</w:t>
      </w:r>
    </w:p>
    <w:p w:rsidR="000C635A" w:rsidRDefault="000C635A" w:rsidP="000C635A">
      <w:pPr>
        <w:spacing w:after="0" w:line="360" w:lineRule="auto"/>
        <w:ind w:left="-284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311C">
        <w:rPr>
          <w:rFonts w:ascii="Times New Roman" w:hAnsi="Times New Roman" w:cs="Times New Roman"/>
          <w:sz w:val="28"/>
          <w:szCs w:val="28"/>
        </w:rPr>
        <w:lastRenderedPageBreak/>
        <w:t xml:space="preserve">В таблице 2 отражены </w:t>
      </w:r>
      <w:r w:rsidRPr="00F8311C">
        <w:rPr>
          <w:rFonts w:ascii="Times New Roman" w:hAnsi="Times New Roman"/>
          <w:sz w:val="28"/>
          <w:szCs w:val="28"/>
        </w:rPr>
        <w:t xml:space="preserve">показатели </w:t>
      </w:r>
      <w:r>
        <w:rPr>
          <w:rFonts w:ascii="Times New Roman" w:hAnsi="Times New Roman"/>
          <w:sz w:val="28"/>
          <w:szCs w:val="28"/>
        </w:rPr>
        <w:t xml:space="preserve">общей выносливости </w:t>
      </w:r>
      <w:r w:rsidRPr="00F8311C">
        <w:rPr>
          <w:rFonts w:ascii="Times New Roman" w:hAnsi="Times New Roman" w:cs="Times New Roman"/>
          <w:sz w:val="28"/>
          <w:szCs w:val="28"/>
        </w:rPr>
        <w:t>испытуемых экспериментальной и контрольной групп до и после эксперимента.</w:t>
      </w:r>
    </w:p>
    <w:p w:rsidR="000C635A" w:rsidRDefault="000C635A" w:rsidP="000C635A">
      <w:pPr>
        <w:spacing w:after="0" w:line="360" w:lineRule="auto"/>
        <w:ind w:left="-284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635A" w:rsidRPr="00B317FF" w:rsidRDefault="000C635A" w:rsidP="000C635A">
      <w:pPr>
        <w:spacing w:after="0" w:line="360" w:lineRule="auto"/>
        <w:ind w:left="284" w:right="-284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317FF">
        <w:rPr>
          <w:rFonts w:ascii="Times New Roman" w:hAnsi="Times New Roman" w:cs="Times New Roman"/>
          <w:i/>
          <w:sz w:val="28"/>
          <w:szCs w:val="28"/>
        </w:rPr>
        <w:t xml:space="preserve">Таблица 2  </w:t>
      </w:r>
    </w:p>
    <w:tbl>
      <w:tblPr>
        <w:tblStyle w:val="a4"/>
        <w:tblW w:w="9781" w:type="dxa"/>
        <w:tblInd w:w="-147" w:type="dxa"/>
        <w:tblLook w:val="04A0" w:firstRow="1" w:lastRow="0" w:firstColumn="1" w:lastColumn="0" w:noHBand="0" w:noVBand="1"/>
      </w:tblPr>
      <w:tblGrid>
        <w:gridCol w:w="2391"/>
        <w:gridCol w:w="2237"/>
        <w:gridCol w:w="1128"/>
        <w:gridCol w:w="1256"/>
        <w:gridCol w:w="1232"/>
        <w:gridCol w:w="1537"/>
      </w:tblGrid>
      <w:tr w:rsidR="000C635A" w:rsidTr="000C635A">
        <w:trPr>
          <w:trHeight w:val="105"/>
        </w:trPr>
        <w:tc>
          <w:tcPr>
            <w:tcW w:w="2391" w:type="dxa"/>
            <w:vMerge w:val="restart"/>
          </w:tcPr>
          <w:p w:rsidR="000C635A" w:rsidRPr="000C635A" w:rsidRDefault="000C635A" w:rsidP="0032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5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37" w:type="dxa"/>
            <w:vMerge w:val="restart"/>
          </w:tcPr>
          <w:p w:rsidR="000C635A" w:rsidRPr="000C635A" w:rsidRDefault="000C635A" w:rsidP="0032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5A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384" w:type="dxa"/>
            <w:gridSpan w:val="2"/>
          </w:tcPr>
          <w:p w:rsidR="000C635A" w:rsidRPr="000C635A" w:rsidRDefault="000C635A" w:rsidP="0032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5A">
              <w:rPr>
                <w:rFonts w:ascii="Times New Roman" w:hAnsi="Times New Roman" w:cs="Times New Roman"/>
                <w:sz w:val="24"/>
                <w:szCs w:val="24"/>
              </w:rPr>
              <w:t>До эксперимента</w:t>
            </w:r>
          </w:p>
        </w:tc>
        <w:tc>
          <w:tcPr>
            <w:tcW w:w="2769" w:type="dxa"/>
            <w:gridSpan w:val="2"/>
          </w:tcPr>
          <w:p w:rsidR="000C635A" w:rsidRPr="000C635A" w:rsidRDefault="000C635A" w:rsidP="0032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5A">
              <w:rPr>
                <w:rFonts w:ascii="Times New Roman" w:hAnsi="Times New Roman" w:cs="Times New Roman"/>
                <w:sz w:val="24"/>
                <w:szCs w:val="24"/>
              </w:rPr>
              <w:t>После эксперимента</w:t>
            </w:r>
          </w:p>
        </w:tc>
      </w:tr>
      <w:tr w:rsidR="000C635A" w:rsidTr="000C635A">
        <w:trPr>
          <w:trHeight w:val="165"/>
        </w:trPr>
        <w:tc>
          <w:tcPr>
            <w:tcW w:w="2391" w:type="dxa"/>
            <w:vMerge/>
          </w:tcPr>
          <w:p w:rsidR="000C635A" w:rsidRPr="000C635A" w:rsidRDefault="000C635A" w:rsidP="0032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0C635A" w:rsidRPr="000C635A" w:rsidRDefault="000C635A" w:rsidP="0032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C635A" w:rsidRPr="000C635A" w:rsidRDefault="000C635A" w:rsidP="0032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5A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1256" w:type="dxa"/>
          </w:tcPr>
          <w:p w:rsidR="000C635A" w:rsidRPr="000C635A" w:rsidRDefault="000C635A" w:rsidP="0032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5A">
              <w:rPr>
                <w:rFonts w:ascii="Times New Roman" w:hAnsi="Times New Roman" w:cs="Times New Roman"/>
                <w:sz w:val="24"/>
                <w:szCs w:val="24"/>
              </w:rPr>
              <w:t>Э.Г.</w:t>
            </w:r>
          </w:p>
        </w:tc>
        <w:tc>
          <w:tcPr>
            <w:tcW w:w="1232" w:type="dxa"/>
          </w:tcPr>
          <w:p w:rsidR="000C635A" w:rsidRPr="000C635A" w:rsidRDefault="000C635A" w:rsidP="0032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5A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1537" w:type="dxa"/>
          </w:tcPr>
          <w:p w:rsidR="000C635A" w:rsidRPr="000C635A" w:rsidRDefault="000C635A" w:rsidP="0032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5A">
              <w:rPr>
                <w:rFonts w:ascii="Times New Roman" w:hAnsi="Times New Roman" w:cs="Times New Roman"/>
                <w:sz w:val="24"/>
                <w:szCs w:val="24"/>
              </w:rPr>
              <w:t>Э.Г.</w:t>
            </w:r>
          </w:p>
        </w:tc>
      </w:tr>
      <w:tr w:rsidR="000C635A" w:rsidTr="000C635A">
        <w:tc>
          <w:tcPr>
            <w:tcW w:w="2391" w:type="dxa"/>
          </w:tcPr>
          <w:p w:rsidR="000C635A" w:rsidRPr="000C635A" w:rsidRDefault="000C635A" w:rsidP="0032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5A">
              <w:rPr>
                <w:rFonts w:ascii="Times New Roman" w:hAnsi="Times New Roman" w:cs="Times New Roman"/>
                <w:sz w:val="24"/>
                <w:szCs w:val="24"/>
              </w:rPr>
              <w:t>Бег 2000 м.</w:t>
            </w:r>
          </w:p>
        </w:tc>
        <w:tc>
          <w:tcPr>
            <w:tcW w:w="2237" w:type="dxa"/>
          </w:tcPr>
          <w:p w:rsidR="000C635A" w:rsidRPr="000C635A" w:rsidRDefault="000C635A" w:rsidP="0032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5A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128" w:type="dxa"/>
          </w:tcPr>
          <w:p w:rsidR="000C635A" w:rsidRPr="000C635A" w:rsidRDefault="000C635A" w:rsidP="0032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5A">
              <w:rPr>
                <w:rFonts w:ascii="Times New Roman" w:hAnsi="Times New Roman" w:cs="Times New Roman"/>
                <w:sz w:val="24"/>
                <w:szCs w:val="24"/>
              </w:rPr>
              <w:t>530±2,3</w:t>
            </w:r>
          </w:p>
        </w:tc>
        <w:tc>
          <w:tcPr>
            <w:tcW w:w="1256" w:type="dxa"/>
          </w:tcPr>
          <w:p w:rsidR="000C635A" w:rsidRPr="000C635A" w:rsidRDefault="000C635A" w:rsidP="0032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5A">
              <w:rPr>
                <w:rFonts w:ascii="Times New Roman" w:hAnsi="Times New Roman" w:cs="Times New Roman"/>
                <w:sz w:val="24"/>
                <w:szCs w:val="24"/>
              </w:rPr>
              <w:t>532±2,4</w:t>
            </w:r>
          </w:p>
        </w:tc>
        <w:tc>
          <w:tcPr>
            <w:tcW w:w="1232" w:type="dxa"/>
          </w:tcPr>
          <w:p w:rsidR="000C635A" w:rsidRPr="000C635A" w:rsidRDefault="000C635A" w:rsidP="0032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5A">
              <w:rPr>
                <w:rFonts w:ascii="Times New Roman" w:hAnsi="Times New Roman" w:cs="Times New Roman"/>
                <w:sz w:val="24"/>
                <w:szCs w:val="24"/>
              </w:rPr>
              <w:t>518±2,3</w:t>
            </w:r>
          </w:p>
        </w:tc>
        <w:tc>
          <w:tcPr>
            <w:tcW w:w="1537" w:type="dxa"/>
          </w:tcPr>
          <w:p w:rsidR="000C635A" w:rsidRPr="000C635A" w:rsidRDefault="000C635A" w:rsidP="0032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5A">
              <w:rPr>
                <w:rFonts w:ascii="Times New Roman" w:hAnsi="Times New Roman" w:cs="Times New Roman"/>
                <w:sz w:val="24"/>
                <w:szCs w:val="24"/>
              </w:rPr>
              <w:t>504±2,8*</w:t>
            </w:r>
          </w:p>
        </w:tc>
      </w:tr>
      <w:tr w:rsidR="000C635A" w:rsidTr="000C635A">
        <w:tc>
          <w:tcPr>
            <w:tcW w:w="2391" w:type="dxa"/>
          </w:tcPr>
          <w:p w:rsidR="000C635A" w:rsidRPr="000C635A" w:rsidRDefault="000C635A" w:rsidP="0032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5A">
              <w:rPr>
                <w:rFonts w:ascii="Times New Roman" w:hAnsi="Times New Roman" w:cs="Times New Roman"/>
                <w:sz w:val="24"/>
                <w:szCs w:val="24"/>
              </w:rPr>
              <w:t>6 –минутный бег.</w:t>
            </w:r>
          </w:p>
        </w:tc>
        <w:tc>
          <w:tcPr>
            <w:tcW w:w="2237" w:type="dxa"/>
          </w:tcPr>
          <w:p w:rsidR="000C635A" w:rsidRPr="000C635A" w:rsidRDefault="000C635A" w:rsidP="0032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5A">
              <w:rPr>
                <w:rFonts w:ascii="Times New Roman" w:hAnsi="Times New Roman" w:cs="Times New Roman"/>
                <w:sz w:val="24"/>
                <w:szCs w:val="24"/>
              </w:rPr>
              <w:t>Метры</w:t>
            </w:r>
          </w:p>
        </w:tc>
        <w:tc>
          <w:tcPr>
            <w:tcW w:w="1128" w:type="dxa"/>
          </w:tcPr>
          <w:p w:rsidR="000C635A" w:rsidRPr="000C635A" w:rsidRDefault="000C635A" w:rsidP="0032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5A">
              <w:rPr>
                <w:rFonts w:ascii="Times New Roman" w:hAnsi="Times New Roman" w:cs="Times New Roman"/>
                <w:sz w:val="24"/>
                <w:szCs w:val="24"/>
              </w:rPr>
              <w:t>1240±1,1</w:t>
            </w:r>
          </w:p>
        </w:tc>
        <w:tc>
          <w:tcPr>
            <w:tcW w:w="1256" w:type="dxa"/>
          </w:tcPr>
          <w:p w:rsidR="000C635A" w:rsidRPr="000C635A" w:rsidRDefault="000C635A" w:rsidP="0032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5A">
              <w:rPr>
                <w:rFonts w:ascii="Times New Roman" w:hAnsi="Times New Roman" w:cs="Times New Roman"/>
                <w:sz w:val="24"/>
                <w:szCs w:val="24"/>
              </w:rPr>
              <w:t>1220±1,1</w:t>
            </w:r>
          </w:p>
        </w:tc>
        <w:tc>
          <w:tcPr>
            <w:tcW w:w="1232" w:type="dxa"/>
          </w:tcPr>
          <w:p w:rsidR="000C635A" w:rsidRPr="000C635A" w:rsidRDefault="000C635A" w:rsidP="0032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5A">
              <w:rPr>
                <w:rFonts w:ascii="Times New Roman" w:hAnsi="Times New Roman" w:cs="Times New Roman"/>
                <w:sz w:val="24"/>
                <w:szCs w:val="24"/>
              </w:rPr>
              <w:t>1320±1,1</w:t>
            </w:r>
          </w:p>
        </w:tc>
        <w:tc>
          <w:tcPr>
            <w:tcW w:w="1537" w:type="dxa"/>
          </w:tcPr>
          <w:p w:rsidR="000C635A" w:rsidRPr="000C635A" w:rsidRDefault="000C635A" w:rsidP="0032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5A">
              <w:rPr>
                <w:rFonts w:ascii="Times New Roman" w:hAnsi="Times New Roman" w:cs="Times New Roman"/>
                <w:sz w:val="24"/>
                <w:szCs w:val="24"/>
              </w:rPr>
              <w:t>1440±1,2*</w:t>
            </w:r>
          </w:p>
        </w:tc>
      </w:tr>
      <w:tr w:rsidR="000C635A" w:rsidTr="000C635A">
        <w:tc>
          <w:tcPr>
            <w:tcW w:w="2391" w:type="dxa"/>
          </w:tcPr>
          <w:p w:rsidR="000C635A" w:rsidRPr="000C635A" w:rsidRDefault="000C635A" w:rsidP="0032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5A">
              <w:rPr>
                <w:rFonts w:ascii="Times New Roman" w:hAnsi="Times New Roman" w:cs="Times New Roman"/>
                <w:sz w:val="24"/>
                <w:szCs w:val="24"/>
              </w:rPr>
              <w:t xml:space="preserve">Проба </w:t>
            </w:r>
            <w:proofErr w:type="spellStart"/>
            <w:r w:rsidRPr="000C635A">
              <w:rPr>
                <w:rFonts w:ascii="Times New Roman" w:hAnsi="Times New Roman" w:cs="Times New Roman"/>
                <w:sz w:val="24"/>
                <w:szCs w:val="24"/>
              </w:rPr>
              <w:t>Генчи</w:t>
            </w:r>
            <w:proofErr w:type="spellEnd"/>
          </w:p>
        </w:tc>
        <w:tc>
          <w:tcPr>
            <w:tcW w:w="2237" w:type="dxa"/>
          </w:tcPr>
          <w:p w:rsidR="000C635A" w:rsidRPr="000C635A" w:rsidRDefault="000C635A" w:rsidP="0032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5A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128" w:type="dxa"/>
          </w:tcPr>
          <w:p w:rsidR="000C635A" w:rsidRPr="000C635A" w:rsidRDefault="000C635A" w:rsidP="0032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5A">
              <w:rPr>
                <w:rFonts w:ascii="Times New Roman" w:hAnsi="Times New Roman" w:cs="Times New Roman"/>
                <w:sz w:val="24"/>
                <w:szCs w:val="24"/>
              </w:rPr>
              <w:t>32±2,3</w:t>
            </w:r>
          </w:p>
        </w:tc>
        <w:tc>
          <w:tcPr>
            <w:tcW w:w="1256" w:type="dxa"/>
          </w:tcPr>
          <w:p w:rsidR="000C635A" w:rsidRPr="000C635A" w:rsidRDefault="000C635A" w:rsidP="0032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5A">
              <w:rPr>
                <w:rFonts w:ascii="Times New Roman" w:hAnsi="Times New Roman" w:cs="Times New Roman"/>
                <w:sz w:val="24"/>
                <w:szCs w:val="24"/>
              </w:rPr>
              <w:t>32±2,4</w:t>
            </w:r>
          </w:p>
        </w:tc>
        <w:tc>
          <w:tcPr>
            <w:tcW w:w="1232" w:type="dxa"/>
          </w:tcPr>
          <w:p w:rsidR="000C635A" w:rsidRPr="000C635A" w:rsidRDefault="000C635A" w:rsidP="0032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5A">
              <w:rPr>
                <w:rFonts w:ascii="Times New Roman" w:hAnsi="Times New Roman" w:cs="Times New Roman"/>
                <w:sz w:val="24"/>
                <w:szCs w:val="24"/>
              </w:rPr>
              <w:t>35±2,3</w:t>
            </w:r>
          </w:p>
        </w:tc>
        <w:tc>
          <w:tcPr>
            <w:tcW w:w="1537" w:type="dxa"/>
          </w:tcPr>
          <w:p w:rsidR="000C635A" w:rsidRPr="000C635A" w:rsidRDefault="000C635A" w:rsidP="0032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5A">
              <w:rPr>
                <w:rFonts w:ascii="Times New Roman" w:hAnsi="Times New Roman" w:cs="Times New Roman"/>
                <w:sz w:val="24"/>
                <w:szCs w:val="24"/>
              </w:rPr>
              <w:t>38±2,4*</w:t>
            </w:r>
          </w:p>
        </w:tc>
      </w:tr>
    </w:tbl>
    <w:p w:rsidR="000C635A" w:rsidRDefault="000C635A" w:rsidP="000C635A">
      <w:pPr>
        <w:spacing w:after="0" w:line="360" w:lineRule="auto"/>
        <w:ind w:left="-284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35A">
        <w:rPr>
          <w:rFonts w:ascii="Times New Roman" w:hAnsi="Times New Roman" w:cs="Times New Roman"/>
          <w:sz w:val="28"/>
          <w:szCs w:val="28"/>
        </w:rPr>
        <w:t>Примечание: *- значимые различия p≤0.05</w:t>
      </w:r>
    </w:p>
    <w:p w:rsidR="000C635A" w:rsidRDefault="000C635A" w:rsidP="000C635A">
      <w:pPr>
        <w:spacing w:after="0" w:line="360" w:lineRule="auto"/>
        <w:ind w:left="-284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635A" w:rsidRDefault="000C635A" w:rsidP="000C635A">
      <w:pPr>
        <w:spacing w:after="0" w:line="360" w:lineRule="auto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35A">
        <w:rPr>
          <w:rFonts w:ascii="Times New Roman" w:hAnsi="Times New Roman" w:cs="Times New Roman"/>
          <w:sz w:val="28"/>
          <w:szCs w:val="28"/>
        </w:rPr>
        <w:t xml:space="preserve">Исходя из всего вышеперечисленного, можно сделать вывод, что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C635A">
        <w:rPr>
          <w:rFonts w:ascii="Times New Roman" w:hAnsi="Times New Roman" w:cs="Times New Roman"/>
          <w:sz w:val="28"/>
          <w:szCs w:val="28"/>
        </w:rPr>
        <w:t>ключение аэробных упражнений, выполняемых в умеренной и средней зоне мощности, благоприятно сказалось на показателях общей выносливости и работоспособности обучающихся экспериментальной группы: во всех вышеупомянутых тестах в конце эксперимента были обнаружены положительные достоверные изменения (при p=0,05 или p&lt;0,05).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35A" w:rsidRDefault="000C635A" w:rsidP="000C635A">
      <w:pPr>
        <w:spacing w:after="0" w:line="360" w:lineRule="auto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35A" w:rsidRDefault="000C635A" w:rsidP="000C635A">
      <w:pPr>
        <w:spacing w:after="0" w:line="360" w:lineRule="auto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35A" w:rsidRDefault="000C635A" w:rsidP="000C635A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B5A1B">
        <w:rPr>
          <w:rFonts w:ascii="Times New Roman" w:hAnsi="Times New Roman" w:cs="Times New Roman"/>
          <w:b/>
          <w:sz w:val="24"/>
          <w:szCs w:val="28"/>
        </w:rPr>
        <w:t>Библиографический список</w:t>
      </w:r>
    </w:p>
    <w:p w:rsidR="002257C4" w:rsidRDefault="002257C4" w:rsidP="002257C4"/>
    <w:p w:rsidR="002257C4" w:rsidRPr="002257C4" w:rsidRDefault="002257C4" w:rsidP="002257C4">
      <w:pPr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spacing w:after="0" w:line="360" w:lineRule="auto"/>
        <w:ind w:left="-284" w:right="-284" w:firstLine="709"/>
        <w:jc w:val="both"/>
        <w:rPr>
          <w:rFonts w:ascii="Times New Roman" w:eastAsia="Times New Roman" w:hAnsi="Times New Roman" w:cs="Times New Roman"/>
          <w:sz w:val="24"/>
        </w:rPr>
      </w:pPr>
      <w:r w:rsidRPr="002257C4">
        <w:rPr>
          <w:rFonts w:ascii="Times New Roman" w:eastAsia="Times New Roman" w:hAnsi="Times New Roman" w:cs="Times New Roman"/>
          <w:sz w:val="24"/>
        </w:rPr>
        <w:t>Бабушкин С.А. Развитие общей выносливости у футболистов различной квалификации // Национальная ассоциация учёных. 2021. С. 12-13.</w:t>
      </w:r>
    </w:p>
    <w:p w:rsidR="002257C4" w:rsidRPr="002257C4" w:rsidRDefault="002257C4" w:rsidP="002257C4">
      <w:pPr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spacing w:after="0" w:line="360" w:lineRule="auto"/>
        <w:ind w:left="-284" w:right="-284" w:firstLine="709"/>
        <w:jc w:val="both"/>
        <w:rPr>
          <w:rFonts w:ascii="Times New Roman" w:eastAsia="Times New Roman" w:hAnsi="Times New Roman" w:cs="Times New Roman"/>
          <w:sz w:val="24"/>
        </w:rPr>
      </w:pPr>
      <w:r w:rsidRPr="002257C4">
        <w:rPr>
          <w:rFonts w:ascii="Times New Roman" w:eastAsia="Times New Roman" w:hAnsi="Times New Roman" w:cs="Times New Roman"/>
          <w:sz w:val="24"/>
        </w:rPr>
        <w:t xml:space="preserve">Еремин, М.В. Организация и проведение занятий мини - футбола с детьми по месту жительства // В сборнике: Оздоровление нации средствами физической культуры и спорта Материалы Международного научно - практического форума. Редакционная коллегия: Майорова Н.В., Земсков А.С, Герасимова Н.А., Попова </w:t>
      </w:r>
      <w:proofErr w:type="gramStart"/>
      <w:r w:rsidRPr="002257C4">
        <w:rPr>
          <w:rFonts w:ascii="Times New Roman" w:eastAsia="Times New Roman" w:hAnsi="Times New Roman" w:cs="Times New Roman"/>
          <w:sz w:val="24"/>
        </w:rPr>
        <w:t>Н.Б..</w:t>
      </w:r>
      <w:proofErr w:type="gramEnd"/>
      <w:r w:rsidRPr="002257C4">
        <w:rPr>
          <w:rFonts w:ascii="Times New Roman" w:eastAsia="Times New Roman" w:hAnsi="Times New Roman" w:cs="Times New Roman"/>
          <w:sz w:val="24"/>
        </w:rPr>
        <w:t xml:space="preserve"> 2013. С. 295 - 300. </w:t>
      </w:r>
    </w:p>
    <w:p w:rsidR="002257C4" w:rsidRPr="002257C4" w:rsidRDefault="002257C4" w:rsidP="002257C4">
      <w:pPr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spacing w:after="0" w:line="360" w:lineRule="auto"/>
        <w:ind w:left="-284" w:right="-284" w:firstLine="709"/>
        <w:jc w:val="both"/>
        <w:rPr>
          <w:rFonts w:ascii="Times New Roman" w:eastAsia="Times New Roman" w:hAnsi="Times New Roman" w:cs="Times New Roman"/>
          <w:sz w:val="24"/>
        </w:rPr>
      </w:pPr>
      <w:r w:rsidRPr="002257C4">
        <w:rPr>
          <w:rFonts w:ascii="Times New Roman" w:eastAsia="Times New Roman" w:hAnsi="Times New Roman" w:cs="Times New Roman"/>
          <w:sz w:val="24"/>
        </w:rPr>
        <w:t xml:space="preserve">Зиновьев В.А. Особенности педагогической деятельности детского тренера-педагога по футболу // Физическая культура: воспитание, образование, тренировка. 2006. № 2. С.37-41. </w:t>
      </w:r>
    </w:p>
    <w:p w:rsidR="002257C4" w:rsidRPr="002257C4" w:rsidRDefault="002257C4" w:rsidP="002257C4">
      <w:pPr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spacing w:after="0" w:line="360" w:lineRule="auto"/>
        <w:ind w:left="-284" w:right="-284" w:firstLine="709"/>
        <w:jc w:val="both"/>
        <w:rPr>
          <w:rFonts w:ascii="Times New Roman" w:eastAsia="Times New Roman" w:hAnsi="Times New Roman" w:cs="Times New Roman"/>
          <w:sz w:val="24"/>
        </w:rPr>
      </w:pPr>
      <w:r w:rsidRPr="002257C4">
        <w:rPr>
          <w:rFonts w:ascii="Times New Roman" w:eastAsia="Times New Roman" w:hAnsi="Times New Roman" w:cs="Times New Roman"/>
          <w:sz w:val="24"/>
        </w:rPr>
        <w:t>Морозов Ю.А. Оценка специальной работоспособности футболистов // Теория и практика физической культуры. 2001.  № 8.  С. 35-39.</w:t>
      </w:r>
    </w:p>
    <w:p w:rsidR="002257C4" w:rsidRPr="002257C4" w:rsidRDefault="002257C4" w:rsidP="002257C4">
      <w:pPr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spacing w:after="0" w:line="360" w:lineRule="auto"/>
        <w:ind w:left="-284" w:right="-284" w:firstLine="709"/>
        <w:jc w:val="both"/>
        <w:rPr>
          <w:rFonts w:ascii="Times New Roman" w:eastAsia="Times New Roman" w:hAnsi="Times New Roman" w:cs="Times New Roman"/>
          <w:sz w:val="24"/>
        </w:rPr>
      </w:pPr>
      <w:r w:rsidRPr="002257C4">
        <w:rPr>
          <w:rFonts w:ascii="Times New Roman" w:eastAsia="Times New Roman" w:hAnsi="Times New Roman" w:cs="Times New Roman"/>
          <w:sz w:val="24"/>
        </w:rPr>
        <w:t xml:space="preserve">Сафоненко С.В., </w:t>
      </w:r>
      <w:proofErr w:type="spellStart"/>
      <w:r w:rsidRPr="002257C4">
        <w:rPr>
          <w:rFonts w:ascii="Times New Roman" w:eastAsia="Times New Roman" w:hAnsi="Times New Roman" w:cs="Times New Roman"/>
          <w:sz w:val="24"/>
        </w:rPr>
        <w:t>Популо</w:t>
      </w:r>
      <w:proofErr w:type="spellEnd"/>
      <w:r w:rsidRPr="002257C4">
        <w:rPr>
          <w:rFonts w:ascii="Times New Roman" w:eastAsia="Times New Roman" w:hAnsi="Times New Roman" w:cs="Times New Roman"/>
          <w:sz w:val="24"/>
        </w:rPr>
        <w:t xml:space="preserve"> Г.М. Повышение работоспособности юных футболистов на этапе начальной специализации // Азимут научных исследований: педагогика и психология. 2017. Т. 6. №3 (20). С. 224-227. </w:t>
      </w:r>
    </w:p>
    <w:sectPr w:rsidR="002257C4" w:rsidRPr="00225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D04F1"/>
    <w:multiLevelType w:val="hybridMultilevel"/>
    <w:tmpl w:val="856E67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A960DF0"/>
    <w:multiLevelType w:val="hybridMultilevel"/>
    <w:tmpl w:val="25EAFDBE"/>
    <w:lvl w:ilvl="0" w:tplc="5B8C5C1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7CDF52B2"/>
    <w:multiLevelType w:val="hybridMultilevel"/>
    <w:tmpl w:val="59267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71"/>
    <w:rsid w:val="000C635A"/>
    <w:rsid w:val="000F295D"/>
    <w:rsid w:val="002257C4"/>
    <w:rsid w:val="003F5146"/>
    <w:rsid w:val="005D21CD"/>
    <w:rsid w:val="00676C77"/>
    <w:rsid w:val="00864571"/>
    <w:rsid w:val="00C32DB6"/>
    <w:rsid w:val="00D2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2C6B2-A466-49DF-92BF-C696D90C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FFA"/>
  </w:style>
  <w:style w:type="paragraph" w:styleId="1">
    <w:name w:val="heading 1"/>
    <w:basedOn w:val="a"/>
    <w:link w:val="10"/>
    <w:uiPriority w:val="9"/>
    <w:qFormat/>
    <w:rsid w:val="000C63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0C63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0C635A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0C6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C63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63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4</cp:revision>
  <dcterms:created xsi:type="dcterms:W3CDTF">2025-01-07T02:34:00Z</dcterms:created>
  <dcterms:modified xsi:type="dcterms:W3CDTF">2025-01-07T04:44:00Z</dcterms:modified>
</cp:coreProperties>
</file>