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E9B7E">
      <w:pPr>
        <w:wordWrap w:val="0"/>
        <w:spacing w:after="0" w:line="240" w:lineRule="auto"/>
        <w:jc w:val="right"/>
        <w:rPr>
          <w:rFonts w:hint="default"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Заведующий</w:t>
      </w:r>
      <w:r>
        <w:rPr>
          <w:rFonts w:hint="default" w:ascii="PT Astra Serif" w:hAnsi="PT Astra Serif" w:cs="Times New Roman"/>
          <w:sz w:val="28"/>
          <w:szCs w:val="28"/>
          <w:lang w:val="ru-RU"/>
        </w:rPr>
        <w:t xml:space="preserve"> МБДОУ № 80 «Аист»</w:t>
      </w:r>
    </w:p>
    <w:p w14:paraId="446280F8">
      <w:pPr>
        <w:wordWrap w:val="0"/>
        <w:spacing w:after="0" w:line="240" w:lineRule="auto"/>
        <w:jc w:val="right"/>
        <w:rPr>
          <w:rFonts w:hint="default" w:ascii="PT Astra Serif" w:hAnsi="PT Astra Serif" w:cs="Times New Roman"/>
          <w:sz w:val="28"/>
          <w:szCs w:val="28"/>
          <w:lang w:val="ru-RU"/>
        </w:rPr>
      </w:pPr>
      <w:r>
        <w:rPr>
          <w:rFonts w:hint="default" w:ascii="PT Astra Serif" w:hAnsi="PT Astra Serif" w:cs="Times New Roman"/>
          <w:sz w:val="28"/>
          <w:szCs w:val="28"/>
          <w:lang w:val="ru-RU"/>
        </w:rPr>
        <w:t>Киркина Лариса Николаевна</w:t>
      </w:r>
    </w:p>
    <w:p w14:paraId="29AF1DB9">
      <w:pPr>
        <w:wordWrap w:val="0"/>
        <w:spacing w:after="0" w:line="240" w:lineRule="auto"/>
        <w:jc w:val="right"/>
        <w:rPr>
          <w:rFonts w:hint="default" w:ascii="PT Astra Serif" w:hAnsi="PT Astra Serif" w:cs="Times New Roman"/>
          <w:sz w:val="28"/>
          <w:szCs w:val="28"/>
          <w:lang w:val="ru-RU"/>
        </w:rPr>
      </w:pPr>
      <w:r>
        <w:rPr>
          <w:rFonts w:hint="default" w:ascii="PT Astra Serif" w:hAnsi="PT Astra Serif" w:cs="Times New Roman"/>
          <w:sz w:val="28"/>
          <w:szCs w:val="28"/>
          <w:lang w:val="ru-RU"/>
        </w:rPr>
        <w:t>Заместитель заведующего по УВР</w:t>
      </w:r>
    </w:p>
    <w:p w14:paraId="57C23229">
      <w:pPr>
        <w:wordWrap w:val="0"/>
        <w:spacing w:after="0" w:line="240" w:lineRule="auto"/>
        <w:jc w:val="right"/>
        <w:rPr>
          <w:rFonts w:hint="default" w:ascii="PT Astra Serif" w:hAnsi="PT Astra Serif" w:cs="Times New Roman"/>
          <w:sz w:val="28"/>
          <w:szCs w:val="28"/>
          <w:lang w:val="ru-RU"/>
        </w:rPr>
      </w:pPr>
      <w:r>
        <w:rPr>
          <w:rFonts w:hint="default" w:ascii="PT Astra Serif" w:hAnsi="PT Astra Serif" w:cs="Times New Roman"/>
          <w:sz w:val="28"/>
          <w:szCs w:val="28"/>
          <w:lang w:val="ru-RU"/>
        </w:rPr>
        <w:t xml:space="preserve">МБДОУ № 80 «Аист» </w:t>
      </w:r>
    </w:p>
    <w:p w14:paraId="35E019E1">
      <w:pPr>
        <w:wordWrap w:val="0"/>
        <w:spacing w:after="0" w:line="240" w:lineRule="auto"/>
        <w:jc w:val="right"/>
        <w:rPr>
          <w:rFonts w:hint="default" w:ascii="PT Astra Serif" w:hAnsi="PT Astra Serif" w:cs="Times New Roman"/>
          <w:sz w:val="28"/>
          <w:szCs w:val="28"/>
          <w:lang w:val="ru-RU"/>
        </w:rPr>
      </w:pPr>
      <w:r>
        <w:rPr>
          <w:rFonts w:hint="default" w:ascii="PT Astra Serif" w:hAnsi="PT Astra Serif" w:cs="Times New Roman"/>
          <w:sz w:val="28"/>
          <w:szCs w:val="28"/>
          <w:lang w:val="ru-RU"/>
        </w:rPr>
        <w:t>Егорова Елена Павловна</w:t>
      </w:r>
    </w:p>
    <w:p w14:paraId="01338920">
      <w:pPr>
        <w:wordWrap/>
        <w:spacing w:after="0" w:line="240" w:lineRule="auto"/>
        <w:jc w:val="center"/>
        <w:rPr>
          <w:rFonts w:hint="default" w:ascii="PT Astra Serif" w:hAnsi="PT Astra Serif" w:cs="Times New Roman"/>
          <w:sz w:val="28"/>
          <w:szCs w:val="28"/>
          <w:lang w:val="ru-RU"/>
        </w:rPr>
      </w:pPr>
    </w:p>
    <w:p w14:paraId="65922F70">
      <w:pPr>
        <w:wordWrap/>
        <w:spacing w:after="0" w:line="240" w:lineRule="auto"/>
        <w:jc w:val="center"/>
        <w:rPr>
          <w:rFonts w:hint="default" w:ascii="PT Astra Serif" w:hAnsi="PT Astra Serif" w:cs="Times New Roman"/>
          <w:b/>
          <w:bCs/>
          <w:sz w:val="28"/>
          <w:szCs w:val="28"/>
          <w:lang w:val="ru-RU"/>
        </w:rPr>
      </w:pPr>
      <w:r>
        <w:rPr>
          <w:rFonts w:hint="default" w:ascii="PT Astra Serif" w:hAnsi="PT Astra Serif" w:cs="Times New Roman"/>
          <w:b/>
          <w:bCs/>
          <w:sz w:val="28"/>
          <w:szCs w:val="28"/>
          <w:lang w:val="ru-RU"/>
        </w:rPr>
        <w:t>Имидж детского сада «Наш любимый</w:t>
      </w:r>
      <w:bookmarkStart w:id="0" w:name="_GoBack"/>
      <w:bookmarkEnd w:id="0"/>
      <w:r>
        <w:rPr>
          <w:rFonts w:hint="default" w:ascii="PT Astra Serif" w:hAnsi="PT Astra Serif" w:cs="Times New Roman"/>
          <w:b/>
          <w:bCs/>
          <w:sz w:val="28"/>
          <w:szCs w:val="28"/>
          <w:lang w:val="ru-RU"/>
        </w:rPr>
        <w:t xml:space="preserve"> детский»</w:t>
      </w:r>
    </w:p>
    <w:p w14:paraId="1BDF927B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14:paraId="51797BEB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Нет такой стороны воспитания, на которую обстановка не</w:t>
      </w:r>
    </w:p>
    <w:p w14:paraId="3C93D5F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оказывала бы влияние, нет способности, которая не находилась бы</w:t>
      </w:r>
    </w:p>
    <w:p w14:paraId="0E8343C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прямой зависимости от непосредственно окружающего ребёнка</w:t>
      </w:r>
    </w:p>
    <w:p w14:paraId="5CCC4990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конкретного мира…</w:t>
      </w:r>
    </w:p>
    <w:p w14:paraId="242F077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Тот, кому удается создать такую обстановку, облегчит свой труд в</w:t>
      </w:r>
    </w:p>
    <w:p w14:paraId="3B3DEDCB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высшей степени. Среди неё ребёнок будет жить – развиваться</w:t>
      </w:r>
    </w:p>
    <w:p w14:paraId="51D859DD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собственной самодовлеющей жизнью, его духовный рост будет</w:t>
      </w:r>
    </w:p>
    <w:p w14:paraId="73FC5A4F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совершенствоваться из самого себя, от природы…</w:t>
      </w:r>
    </w:p>
    <w:p w14:paraId="33217F8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Е.И. Тихеева</w:t>
      </w:r>
    </w:p>
    <w:p w14:paraId="272687E8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eastAsia="Calibri" w:cs="Times New Roman"/>
          <w:color w:val="000000"/>
          <w:sz w:val="28"/>
          <w:szCs w:val="28"/>
        </w:rPr>
        <w:t>Любое образовательное учреждение, в том числе детский сад, - это открытая социально-педагогическая система, которая взаимодействует со многими социальными институтами.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14:paraId="0C38A0A8">
      <w:pPr>
        <w:spacing w:after="0"/>
        <w:ind w:firstLine="708"/>
        <w:jc w:val="both"/>
        <w:rPr>
          <w:rFonts w:ascii="PT Astra Serif" w:hAnsi="PT Astra Serif" w:eastAsia="Calibri" w:cs="Times New Roman"/>
          <w:color w:val="000000"/>
          <w:sz w:val="28"/>
          <w:szCs w:val="28"/>
        </w:rPr>
      </w:pPr>
      <w:r>
        <w:rPr>
          <w:rFonts w:ascii="PT Astra Serif" w:hAnsi="PT Astra Serif" w:eastAsia="Calibri" w:cs="Times New Roman"/>
          <w:color w:val="000000"/>
          <w:sz w:val="28"/>
          <w:szCs w:val="28"/>
        </w:rPr>
        <w:t>На сегодняшний день, важно помнить, что образовательным учреждениям предъявляются все новые требования и немаловажную роль играет репутация, имидж дошкольного учреждения. Для создания положительного имиджа важно всё от порога дошкольного учреждения до отношения руководителя и воспитателей к родителям</w:t>
      </w:r>
    </w:p>
    <w:p w14:paraId="73780A8B">
      <w:pPr>
        <w:spacing w:after="0"/>
        <w:jc w:val="both"/>
        <w:rPr>
          <w:rFonts w:ascii="PT Astra Serif" w:hAnsi="PT Astra Serif" w:eastAsia="Calibri" w:cs="Times New Roman"/>
          <w:color w:val="000000"/>
          <w:sz w:val="28"/>
          <w:szCs w:val="28"/>
        </w:rPr>
      </w:pPr>
      <w:r>
        <w:rPr>
          <w:rFonts w:ascii="PT Astra Serif" w:hAnsi="PT Astra Serif" w:eastAsia="Calibri" w:cs="Times New Roman"/>
          <w:color w:val="000000"/>
          <w:sz w:val="28"/>
          <w:szCs w:val="28"/>
        </w:rPr>
        <w:t>и их детям. Что же такое имидж детского сада?</w:t>
      </w:r>
    </w:p>
    <w:p w14:paraId="5F397B9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Имидж – явление не новое, но актуальное и его результат определяют все члены коллектива. Поэтому каждый сотрудник понимает и разделяет ответственность за свою работу отдельных составляющих имиджа, находящихся в его компетенции. С каждым годом возрастает конкуренция между дошкольными образовательными учреждениями не только нашего района, но и микрорайона, расположенными, как правило, на незначительном по удаленности расстоянии друг от друга. В настоящее время многие детские сады вынуждены задуматься о том, в чем же их преимущество по сравнению с другими. А у родителей появилась возможность выбирать то учреждение, которое удовлетворяет все его потребности. В данных обстоятельствах создание положительного имиджа детского сада представляется необходимым элементом повышения его конкурентноспособности.</w:t>
      </w:r>
    </w:p>
    <w:p w14:paraId="249C75F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Конкретно для нашего учреждения, имидж, репутация - очень важны. Работая в инновационном режиме, наш детский сад постепенно сформировал свой </w:t>
      </w:r>
      <w:r>
        <w:rPr>
          <w:rFonts w:ascii="PT Astra Serif" w:hAnsi="PT Astra Serif" w:cs="Times New Roman"/>
          <w:bCs/>
          <w:sz w:val="28"/>
          <w:szCs w:val="28"/>
        </w:rPr>
        <w:t>фирменный</w:t>
      </w:r>
      <w:r>
        <w:rPr>
          <w:rFonts w:ascii="PT Astra Serif" w:hAnsi="PT Astra Serif" w:cs="Times New Roman"/>
          <w:sz w:val="28"/>
          <w:szCs w:val="28"/>
        </w:rPr>
        <w:t xml:space="preserve"> стиль дошкольного учреждения. Каждый работник рассматривается как «лицо» учреждения, по которому судят о ДОУ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 Именно от имиджа работника (в частности, профессионализма руководителя ДОУ, личного авторитета, его стиля руководства, обаяния) во многом зависит желание сотрудничать с ним или учреждением.</w:t>
      </w:r>
    </w:p>
    <w:p w14:paraId="3B465A4B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Основная причина, почему следует уделять большое внимание имиджу руководителя, состоит в том, что именно с ним персонифицируют учреждение, как сотрудники, так и его клиенты. Следовательно, очень много в восприятии окружающими организации зависит от руководителя. </w:t>
      </w:r>
    </w:p>
    <w:p w14:paraId="1502C95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традициями нашего детского сада, является:</w:t>
      </w:r>
    </w:p>
    <w:p w14:paraId="26F1C247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Празднование Дня Матери;</w:t>
      </w:r>
    </w:p>
    <w:p w14:paraId="4E95E745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Новый год;</w:t>
      </w:r>
    </w:p>
    <w:p w14:paraId="23B6EAD2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Празднование Масленицы с блинами, хороводами и с сжиганием чучела;</w:t>
      </w:r>
    </w:p>
    <w:p w14:paraId="1BEEC6FB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 февраля День Защитников Отечества;</w:t>
      </w:r>
    </w:p>
    <w:p w14:paraId="2FA63CF2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 марта;</w:t>
      </w:r>
    </w:p>
    <w:p w14:paraId="298E3E3A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День Победы- 9мая;</w:t>
      </w:r>
    </w:p>
    <w:p w14:paraId="51593F07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День семьи любви и верности – 8 июля;</w:t>
      </w:r>
    </w:p>
    <w:p w14:paraId="7E17F763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Осенние праздники;</w:t>
      </w:r>
    </w:p>
    <w:p w14:paraId="53DCCFC6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День бабушек и дедушек.</w:t>
      </w:r>
    </w:p>
    <w:p w14:paraId="3B5B49A4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Проведение субботников по уборке территории учреждения совместно с родителями, итогом которых является не только чистота и порядок, но и совместное чаепитие на сведем воздухе;</w:t>
      </w:r>
    </w:p>
    <w:p w14:paraId="3824D9C4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Проведение дней Открытых дверей для родителей будущих воспитанников детского сада;</w:t>
      </w:r>
    </w:p>
    <w:p w14:paraId="78C30F17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Проведение тематических недель: Космической недели, Книжкиной недели, Недели – сказки из лукошка, Недели - любимый мультфильм и др;</w:t>
      </w:r>
    </w:p>
    <w:p w14:paraId="6E26CBDB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Участие в мероприятиях совместно с родителями «Мой любимый район», «Любимый город – чистый город»;</w:t>
      </w:r>
    </w:p>
    <w:p w14:paraId="61677CFA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Проведение спортивных праздников, Малых зимних и летних олимпиад на территории ДОУ;</w:t>
      </w:r>
    </w:p>
    <w:p w14:paraId="5A327CBA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Оформление интерьера детского сада детскими творческими работами.</w:t>
      </w:r>
    </w:p>
    <w:p w14:paraId="5DE7D9B7">
      <w:pPr>
        <w:pStyle w:val="4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Летопись детского сада, книга отзывов для родителей и гостей ДОУ;</w:t>
      </w:r>
    </w:p>
    <w:p w14:paraId="651B6B9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Педагоги и воспитанники активно участвуют в различных конкурсах: городских, региональных, ДОУ; в конференциях разного уровня.</w:t>
      </w:r>
    </w:p>
    <w:p w14:paraId="48DDB56B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Итоги деятельности ДОУ освещаются в социальных сетях, мастер-классах, концертах воспитанников детского сада, не только в музыкальном зале учреждения, но и на различных других сценах (гала концертах, выступление на фестивалях). Проводятся анкетирование родителей, консультирование, родительские собрания. Ведётся активная работа с близлежащими школами, библиотекой, учреждениями здравоохранения, дворцом детского и юношеского творчества. </w:t>
      </w:r>
    </w:p>
    <w:p w14:paraId="0512B0A5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Для создания положительного корпоративного имиджа необходимо следующее: желание видеть своё учреждение очень нужным и привлекательным, умение сплотить коллектив (не только педагогический, а в целом). </w:t>
      </w:r>
    </w:p>
    <w:p w14:paraId="25C92692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Детский сад должен стать не только для ребенка, но и для всего коллектива детского сада, родителей – территорией радости.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71991"/>
    <w:multiLevelType w:val="multilevel"/>
    <w:tmpl w:val="23E719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AB"/>
    <w:rsid w:val="000A429F"/>
    <w:rsid w:val="003B6653"/>
    <w:rsid w:val="00490F9B"/>
    <w:rsid w:val="005F7EAB"/>
    <w:rsid w:val="008704B0"/>
    <w:rsid w:val="009B4236"/>
    <w:rsid w:val="009C5519"/>
    <w:rsid w:val="00C47700"/>
    <w:rsid w:val="00CC2207"/>
    <w:rsid w:val="00D407E9"/>
    <w:rsid w:val="0FBA3368"/>
    <w:rsid w:val="37733ADC"/>
    <w:rsid w:val="5E1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700</Words>
  <Characters>3992</Characters>
  <Lines>33</Lines>
  <Paragraphs>9</Paragraphs>
  <TotalTime>117</TotalTime>
  <ScaleCrop>false</ScaleCrop>
  <LinksUpToDate>false</LinksUpToDate>
  <CharactersWithSpaces>4683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2024-12-09T16:07:00Z</dcterms:created>
  <dc:creator>Elena</dc:creator>
  <cp:lastModifiedBy>1</cp:lastModifiedBy>
  <dcterms:modified xsi:type="dcterms:W3CDTF">2025-01-20T06:58:59Z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9266AAECE31F4ED9B59B5A83B3AAC1F7_12</vt:lpwstr>
  </property>
</Properties>
</file>