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E" w:rsidRDefault="00305DC8">
      <w:pPr>
        <w:spacing w:line="36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D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РИЁМЫ ОРГАНИЗАЦИИ ДИСЦИПЛИНЫ </w:t>
      </w:r>
    </w:p>
    <w:p w:rsidR="004F75CE" w:rsidRDefault="00305DC8">
      <w:pPr>
        <w:spacing w:line="36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УРОКАХ В НАЧАЛЬНОЙ ШКОЛЕ</w:t>
      </w:r>
    </w:p>
    <w:p w:rsidR="004F75CE" w:rsidRDefault="004F75CE">
      <w:pPr>
        <w:spacing w:line="36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5CE" w:rsidRDefault="00305DC8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Одним из важных условий успешного протекания процесса обучения и воспитания является соблюдение всеми учениками установленных в школе и классе правил поведения. Не смотря на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индивидуализацию образования, наличие общих норм, направленных на формирование и поддержание дисциплины на уроках, обеспечивает полноценное усвоение и приобретение новых знаний, умений и навыков. Сегодня не в меньшей, а возможно и в большей степени, необхо</w:t>
      </w:r>
      <w:r>
        <w:rPr>
          <w:rFonts w:ascii="Times New Roman" w:hAnsi="Times New Roman" w:cs="Times New Roman"/>
          <w:sz w:val="24"/>
          <w:szCs w:val="24"/>
          <w:lang w:val="ru-RU"/>
        </w:rPr>
        <w:t>дим поиск, внедрение и распространение эффективных методов, форм и способов приобщения современных школьников к установленным правилам поведения. В статье рассмотрены основные принципы их формирования и развития.</w:t>
      </w:r>
    </w:p>
    <w:p w:rsidR="004F75CE" w:rsidRDefault="00305DC8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  <w:lang w:val="ru-RU"/>
        </w:rPr>
        <w:t>дисциплина, нормы и правила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поведения, младшие школьники, воспитание, практические примеры, модель поведения. </w:t>
      </w:r>
    </w:p>
    <w:p w:rsidR="004F75CE" w:rsidRDefault="004F75CE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Осуществление эффективного и плодотворного образовательного процесса невозможно без поддержания дисциплины во время учебного занятия. Только при соблюдении данного 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передача знаний, умений и навыков, поскольку школьный урок рискует превратиться в беспорядочные действия учащихся, где каждый ребёнок выполнят (либо не выполняет вовсе) лишь те действия, которые ему интересны. Организация процесса обучения и 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спитания предполагает формирование определённых правил и требований, обязательных для выполнения каждым ребёнком. Поведение учащегося начальной школы отличается от действий дошкольника тем, что первый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настроен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делать не только то, что ему хочется, а его де</w:t>
      </w:r>
      <w:r>
        <w:rPr>
          <w:rFonts w:ascii="Times New Roman" w:hAnsi="Times New Roman" w:cs="Times New Roman"/>
          <w:sz w:val="24"/>
          <w:szCs w:val="24"/>
          <w:lang w:val="ru-RU"/>
        </w:rPr>
        <w:t>йствия нацелены на соблюдение существующих норм и установок. Наличие данной способности говорит о готовности ребёнка к обучению в школе, что имеет большее значение, чем умение писать, считать и читать. При этом следует учитывать тот факт, что современные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ченики значительно отличаются от школьников прошлых поколений, что приводит к необходимости использования новых приёмов и подходов, направленных на усвоение правил поведения в образовательном учреждении </w:t>
      </w:r>
      <w:r w:rsidRPr="00305DC8">
        <w:rPr>
          <w:rFonts w:ascii="Times New Roman" w:hAnsi="Times New Roman" w:cs="Times New Roman"/>
          <w:sz w:val="24"/>
          <w:szCs w:val="24"/>
          <w:lang w:val="ru-RU"/>
        </w:rPr>
        <w:t>[1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r>
        <w:rPr>
          <w:rFonts w:ascii="Times New Roman" w:hAnsi="Times New Roman"/>
          <w:sz w:val="24"/>
          <w:szCs w:val="24"/>
          <w:lang w:val="ru-RU"/>
        </w:rPr>
        <w:t>204-210</w:t>
      </w:r>
      <w:r w:rsidRPr="00305DC8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 Именно поэтому вопрос поиска и внедр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ения наиболее эффективных и действенных средств, методов и способов формирования и поддержания дисциплины на уроках является актуальной и значимой на сегодняшний день. Современные исследователи сходятся в едином мнении о том, что ученик должен выступать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качестве субъекта образования, то есть принимать активное участие в ходе усвоения новых знаний, умений и навыков. Не является исключением и процесс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приобщения к установленным нормам дисциплины в образовательном учреждении. Для решения данной задачи необход</w:t>
      </w:r>
      <w:r>
        <w:rPr>
          <w:rFonts w:ascii="Times New Roman" w:hAnsi="Times New Roman" w:cs="Times New Roman"/>
          <w:sz w:val="24"/>
          <w:szCs w:val="24"/>
          <w:lang w:val="ru-RU"/>
        </w:rPr>
        <w:t>имо соблюдение трёх составляющих:</w:t>
      </w:r>
    </w:p>
    <w:p w:rsidR="004F75CE" w:rsidRDefault="00305DC8">
      <w:pPr>
        <w:numPr>
          <w:ilvl w:val="0"/>
          <w:numId w:val="1"/>
        </w:num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знаний о правилах поведения и ценностях, сформированных в обществе. Реализация данной цели происходит в процессе чтения литературы, рассмотрения особенностей социального развития современного мира на уроках по окр</w:t>
      </w:r>
      <w:r>
        <w:rPr>
          <w:rFonts w:ascii="Times New Roman" w:hAnsi="Times New Roman"/>
          <w:sz w:val="24"/>
          <w:szCs w:val="24"/>
          <w:lang w:val="ru-RU"/>
        </w:rPr>
        <w:t xml:space="preserve">ужающему миру и изучения других школьных курсов [2, с.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1-10</w:t>
      </w:r>
      <w:r>
        <w:rPr>
          <w:rFonts w:ascii="Times New Roman" w:hAnsi="Times New Roman"/>
          <w:sz w:val="24"/>
          <w:szCs w:val="24"/>
          <w:lang w:val="ru-RU"/>
        </w:rPr>
        <w:t xml:space="preserve">]. В ходе теоретического освоения разных предметов по отдельности и интеграции полученных знаний происходит формирование представлений о тех нравственных ценностях, которые составляли основу </w:t>
      </w:r>
      <w:r>
        <w:rPr>
          <w:rFonts w:ascii="Times New Roman" w:hAnsi="Times New Roman"/>
          <w:sz w:val="24"/>
          <w:szCs w:val="24"/>
          <w:lang w:val="ru-RU"/>
        </w:rPr>
        <w:t>человеческих взаимоотношений во все времена и существуют на сегодняшний день. Но владение информацией о морали ещё не говорит о развитии дисциплины. Помимо самих знаний большое значение имеет способность их применения на практике.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Осознание важности и н</w:t>
      </w:r>
      <w:r>
        <w:rPr>
          <w:rFonts w:ascii="Times New Roman" w:hAnsi="Times New Roman"/>
          <w:sz w:val="24"/>
          <w:szCs w:val="24"/>
          <w:lang w:val="ru-RU"/>
        </w:rPr>
        <w:t>еобходимости следования представленной модели поведения является частью формирования дисциплины школьника. Для достижения данной цели требуется беспрерывная связь теории с практикой. Большое значение здесь имеет рефлексия. Способность корректировать свои р</w:t>
      </w:r>
      <w:r>
        <w:rPr>
          <w:rFonts w:ascii="Times New Roman" w:hAnsi="Times New Roman"/>
          <w:sz w:val="24"/>
          <w:szCs w:val="24"/>
          <w:lang w:val="ru-RU"/>
        </w:rPr>
        <w:t>еакции и поступки в соответствии со сделанными в ходе самоанализа выводами позволяет человеку не повторять совершённых ошибок, что является основой его развития, побуждением к движению вперёд. В решение данной проблемы большую помощь оказывает беспрерывное</w:t>
      </w:r>
      <w:r>
        <w:rPr>
          <w:rFonts w:ascii="Times New Roman" w:hAnsi="Times New Roman"/>
          <w:sz w:val="24"/>
          <w:szCs w:val="24"/>
          <w:lang w:val="ru-RU"/>
        </w:rPr>
        <w:t xml:space="preserve"> обращение к практическим примерам, с которыми могли сталкиваться учащиеся, или к происходящим во время урока ситуациям. 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Формирование устойчивого поведения. Главная цель воспитания дисциплины состоит в вырабатывании моральных поступков и реакций в проц</w:t>
      </w:r>
      <w:r>
        <w:rPr>
          <w:rFonts w:ascii="Times New Roman" w:hAnsi="Times New Roman"/>
          <w:sz w:val="24"/>
          <w:szCs w:val="24"/>
          <w:lang w:val="ru-RU"/>
        </w:rPr>
        <w:t xml:space="preserve">ессе взаимодействия человека с окружающим миром. Достижение данной задачи становится возможным во многом благодаря внедрению чётких норм и правил поведения, которые должны соблюдать все члены школьного коллектива [5, с.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58-62</w:t>
      </w:r>
      <w:r>
        <w:rPr>
          <w:rFonts w:ascii="Times New Roman" w:hAnsi="Times New Roman"/>
          <w:sz w:val="24"/>
          <w:szCs w:val="24"/>
          <w:lang w:val="ru-RU"/>
        </w:rPr>
        <w:t xml:space="preserve">]. 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Обозначенные выше этапы реа</w:t>
      </w:r>
      <w:r>
        <w:rPr>
          <w:rFonts w:ascii="Times New Roman" w:hAnsi="Times New Roman"/>
          <w:sz w:val="24"/>
          <w:szCs w:val="24"/>
          <w:lang w:val="ru-RU"/>
        </w:rPr>
        <w:t xml:space="preserve">лизуются в ходе проведения школьных занятий, на которых ученикам, в случае нарушения дисциплины, указывается на их ошибки, происходит обсуждение той или иной ситуации сразу после её возникновения. Но, кроме этого, процесс приобщения к установленным нормам </w:t>
      </w:r>
      <w:r>
        <w:rPr>
          <w:rFonts w:ascii="Times New Roman" w:hAnsi="Times New Roman"/>
          <w:sz w:val="24"/>
          <w:szCs w:val="24"/>
          <w:lang w:val="ru-RU"/>
        </w:rPr>
        <w:t>и правилам поведения не должен ограничиваться стихийными и возникающими только при необходимости беседами. Именно поэтому большое значение имеет проведение классных часов, направленных на реализацию одной из основных целей образования - формирование дисцип</w:t>
      </w:r>
      <w:r>
        <w:rPr>
          <w:rFonts w:ascii="Times New Roman" w:hAnsi="Times New Roman"/>
          <w:sz w:val="24"/>
          <w:szCs w:val="24"/>
          <w:lang w:val="ru-RU"/>
        </w:rPr>
        <w:t xml:space="preserve">лины. 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целью доказательства необходимости внедрения и осуществления программы, нацеленной на усвоение норм и правил поведения, был проведён эксперимент на базе общеобразовательной школы. В исследовании приняли участие ученики второго класса.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Перед внедре</w:t>
      </w:r>
      <w:r>
        <w:rPr>
          <w:rFonts w:ascii="Times New Roman" w:hAnsi="Times New Roman"/>
          <w:sz w:val="24"/>
          <w:szCs w:val="24"/>
          <w:lang w:val="ru-RU"/>
        </w:rPr>
        <w:t>нием курса занятий происходило наблюдение за дисциплиной учащихся на уроках, в результате обнаружено систематическое нарушение норм и правил поведения, которое продемонстрировали четырнадцать из двадцати пяти школьников. Кроме этого, проанализирована общая</w:t>
      </w:r>
      <w:r>
        <w:rPr>
          <w:rFonts w:ascii="Times New Roman" w:hAnsi="Times New Roman"/>
          <w:sz w:val="24"/>
          <w:szCs w:val="24"/>
          <w:lang w:val="ru-RU"/>
        </w:rPr>
        <w:t xml:space="preserve"> успеваемость класса, в итоге выявлены средние показатели - 3,8 балла.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Курс классных часов включал в себя теоретическое знакомство с установленными нормами и правилами поведения, рассмотрение практических примеров и реальных случаев из жизни школы и класс</w:t>
      </w:r>
      <w:r>
        <w:rPr>
          <w:rFonts w:ascii="Times New Roman" w:hAnsi="Times New Roman"/>
          <w:sz w:val="24"/>
          <w:szCs w:val="24"/>
          <w:lang w:val="ru-RU"/>
        </w:rPr>
        <w:t xml:space="preserve">а. Программа предполагала активное участие второклассников в проведении занятий, на которых педагог выступал в качестве наставника, направляющего действия учащихся. Курс рассчитан на полгода с частотой - один урок в неделю, включает в себя: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квест-игры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экс</w:t>
      </w:r>
      <w:r>
        <w:rPr>
          <w:rFonts w:ascii="Times New Roman" w:hAnsi="Times New Roman"/>
          <w:sz w:val="24"/>
          <w:szCs w:val="24"/>
          <w:lang w:val="ru-RU"/>
        </w:rPr>
        <w:t>курсии, просмотр видео, круглые столы, театрализованные представления и т.д. Все обозначенные выше формы работ предполагают постановку проблемы, связанную с нарушением дисциплины, которую учащиеся самостоятельно разрешают и приходят к общему объективному в</w:t>
      </w:r>
      <w:r>
        <w:rPr>
          <w:rFonts w:ascii="Times New Roman" w:hAnsi="Times New Roman"/>
          <w:sz w:val="24"/>
          <w:szCs w:val="24"/>
          <w:lang w:val="ru-RU"/>
        </w:rPr>
        <w:t xml:space="preserve">ыводу. 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проведения курса делался упор на следующие составляющие:</w:t>
      </w:r>
    </w:p>
    <w:p w:rsidR="004F75CE" w:rsidRDefault="00305DC8">
      <w:pPr>
        <w:numPr>
          <w:ilvl w:val="0"/>
          <w:numId w:val="2"/>
        </w:num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Положительная мотивация ребёнка к правильному поведению. При отсутствии желания невозможно полноценное формирование дисциплины. Большое значение здесь имеет любопытство, оно стимулируе</w:t>
      </w:r>
      <w:r>
        <w:rPr>
          <w:rFonts w:ascii="Times New Roman" w:hAnsi="Times New Roman"/>
          <w:sz w:val="24"/>
          <w:szCs w:val="24"/>
          <w:lang w:val="ru-RU"/>
        </w:rPr>
        <w:t xml:space="preserve">т мозг к поиску и приобретению новой информации, активируя центр памяти. Задача педагога на данном этапе - сформировать определённую интригу, способную вызвать стремление к получению новых знаний. </w:t>
      </w:r>
    </w:p>
    <w:p w:rsidR="004F75CE" w:rsidRDefault="00305DC8">
      <w:pPr>
        <w:numPr>
          <w:ilvl w:val="0"/>
          <w:numId w:val="2"/>
        </w:num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Выбор наиболее эффективных форм, методов и сре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дств в пр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оце</w:t>
      </w:r>
      <w:r>
        <w:rPr>
          <w:rFonts w:ascii="Times New Roman" w:hAnsi="Times New Roman"/>
          <w:sz w:val="24"/>
          <w:szCs w:val="24"/>
          <w:lang w:val="ru-RU"/>
        </w:rPr>
        <w:t>ссе объяснения материала. Младшие школьники ещё не в состоянии воспринимать информацию на слух, что говорит о необходимости сопровождения устного повествования наглядными средствами, поскольку любой, даже самый интересный, рассказ, представленный в форме с</w:t>
      </w:r>
      <w:r>
        <w:rPr>
          <w:rFonts w:ascii="Times New Roman" w:hAnsi="Times New Roman"/>
          <w:sz w:val="24"/>
          <w:szCs w:val="24"/>
          <w:lang w:val="ru-RU"/>
        </w:rPr>
        <w:t>казки, содержащий интригу, дети способны слушать примерно около десяти минут. Далее происходит переключение внимания на другой доступный объект. В том случае, когда одновременно работают слуховые, зрительные и моторные рецепторы, вероятность успешного усво</w:t>
      </w:r>
      <w:r>
        <w:rPr>
          <w:rFonts w:ascii="Times New Roman" w:hAnsi="Times New Roman"/>
          <w:sz w:val="24"/>
          <w:szCs w:val="24"/>
          <w:lang w:val="ru-RU"/>
        </w:rPr>
        <w:t xml:space="preserve">ения информации повышается в разы </w:t>
      </w:r>
      <w:r w:rsidRPr="00305DC8">
        <w:rPr>
          <w:rFonts w:ascii="Times New Roman" w:hAnsi="Times New Roman"/>
          <w:sz w:val="24"/>
          <w:szCs w:val="24"/>
          <w:lang w:val="ru-RU"/>
        </w:rPr>
        <w:t>[3</w:t>
      </w:r>
      <w:r>
        <w:rPr>
          <w:rFonts w:ascii="Times New Roman" w:hAnsi="Times New Roman"/>
          <w:sz w:val="24"/>
          <w:szCs w:val="24"/>
          <w:lang w:val="ru-RU"/>
        </w:rPr>
        <w:t xml:space="preserve">, с.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47-49</w:t>
      </w:r>
      <w:r w:rsidRPr="00305DC8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F75CE" w:rsidRDefault="00305DC8">
      <w:pPr>
        <w:numPr>
          <w:ilvl w:val="0"/>
          <w:numId w:val="2"/>
        </w:num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Влияние на эмоциональную сферу ребёнка, что способствует возникновению и поддержанию стремления к соблюдению правил и норм поведения, установленных в обществе. То есть, в данном случае мы говорим о рефлекси</w:t>
      </w:r>
      <w:r>
        <w:rPr>
          <w:rFonts w:ascii="Times New Roman" w:hAnsi="Times New Roman"/>
          <w:sz w:val="24"/>
          <w:szCs w:val="24"/>
          <w:lang w:val="ru-RU"/>
        </w:rPr>
        <w:t>и, в результате которой ребёнок не просто получает информацию, а осознаёт важность её применения в жизни.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проведения данного курса занятий вновь происходит наблюдение и повторно проанализировано поведение учащихся на уроках, в результате обнаружено п</w:t>
      </w:r>
      <w:r>
        <w:rPr>
          <w:rFonts w:ascii="Times New Roman" w:hAnsi="Times New Roman"/>
          <w:sz w:val="24"/>
          <w:szCs w:val="24"/>
          <w:lang w:val="ru-RU"/>
        </w:rPr>
        <w:t xml:space="preserve">овышение уровня дисциплины, ребята настроены на соблюдение норм и правил, установленных 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образовательном учреждении, только четверо из двадцати пяти школьников продемонстрировали отказ от следования действующим порядкам. Кроме этого, наблюдается рост уров</w:t>
      </w:r>
      <w:r>
        <w:rPr>
          <w:rFonts w:ascii="Times New Roman" w:hAnsi="Times New Roman"/>
          <w:sz w:val="24"/>
          <w:szCs w:val="24"/>
          <w:lang w:val="ru-RU"/>
        </w:rPr>
        <w:t xml:space="preserve">ня успеваемости, общий показатель класса - 4,4 балла, увеличивается степень сосредоточенности и внимания учеников на занятиях </w:t>
      </w:r>
      <w:r w:rsidRPr="00305DC8">
        <w:rPr>
          <w:rFonts w:ascii="Times New Roman" w:hAnsi="Times New Roman"/>
          <w:sz w:val="24"/>
          <w:szCs w:val="24"/>
          <w:lang w:val="ru-RU"/>
        </w:rPr>
        <w:t>[4</w:t>
      </w:r>
      <w:r>
        <w:rPr>
          <w:rFonts w:ascii="Times New Roman" w:hAnsi="Times New Roman"/>
          <w:sz w:val="24"/>
          <w:szCs w:val="24"/>
          <w:lang w:val="ru-RU"/>
        </w:rPr>
        <w:t xml:space="preserve">, с.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41-42</w:t>
      </w:r>
      <w:r w:rsidRPr="00305DC8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.    </w:t>
      </w:r>
    </w:p>
    <w:p w:rsidR="004F75CE" w:rsidRDefault="00305DC8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образом, важность и необходимость развития дисциплины не вызывает сомнения. При этом стоит учитывать изме</w:t>
      </w:r>
      <w:r>
        <w:rPr>
          <w:rFonts w:ascii="Times New Roman" w:hAnsi="Times New Roman"/>
          <w:sz w:val="24"/>
          <w:szCs w:val="24"/>
          <w:lang w:val="ru-RU"/>
        </w:rPr>
        <w:t>нения, происходящие в современном мире в результате научно-технического прогресса, использовать эти перемены при выборе и внедрении новых средств, методов и форм работы, направленной на формирование норм и правил поведения младших школьников. Процесс разви</w:t>
      </w:r>
      <w:r>
        <w:rPr>
          <w:rFonts w:ascii="Times New Roman" w:hAnsi="Times New Roman"/>
          <w:sz w:val="24"/>
          <w:szCs w:val="24"/>
          <w:lang w:val="ru-RU"/>
        </w:rPr>
        <w:t>тия личности не может ограничиваться только лишь передачей определённых знаний. Получаемая информация должна осознаваться и проходить через внутренний мир человека, вырабатывая у него чёткие представления. Большое значение здесь имеют наглядные практически</w:t>
      </w:r>
      <w:r>
        <w:rPr>
          <w:rFonts w:ascii="Times New Roman" w:hAnsi="Times New Roman"/>
          <w:sz w:val="24"/>
          <w:szCs w:val="24"/>
          <w:lang w:val="ru-RU"/>
        </w:rPr>
        <w:t>е примеры, опираясь на которые, формируется собственное отношение к происходящим событиям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, а на его основе - устойчивое поведение и реакции. </w:t>
      </w:r>
    </w:p>
    <w:p w:rsidR="004F75CE" w:rsidRDefault="004F75CE">
      <w:pPr>
        <w:spacing w:line="360" w:lineRule="auto"/>
        <w:ind w:firstLineChars="125" w:firstLine="3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75CE" w:rsidRDefault="00305DC8">
      <w:pPr>
        <w:spacing w:line="360" w:lineRule="auto"/>
        <w:ind w:firstLineChars="125" w:firstLine="3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 используемой литературы:</w:t>
      </w:r>
    </w:p>
    <w:p w:rsidR="004F75CE" w:rsidRDefault="00305DC8">
      <w:pPr>
        <w:numPr>
          <w:ilvl w:val="0"/>
          <w:numId w:val="3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Баширова М.А., Шилханова А.Н., Рабаданов Г.Г. З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акономерности и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особенности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развития личности младшего школьника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// Образование и право.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2021.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№12.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С. 204-210. </w:t>
      </w:r>
      <w:r>
        <w:rPr>
          <w:rFonts w:ascii="Times New Roman" w:eastAsia="sans-serif" w:hAnsi="Times New Roman" w:cs="Times New Roman"/>
          <w:sz w:val="24"/>
          <w:szCs w:val="24"/>
        </w:rPr>
        <w:t>URL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sans-serif" w:hAnsi="Times New Roman" w:cs="Times New Roman"/>
          <w:sz w:val="24"/>
          <w:szCs w:val="24"/>
        </w:rPr>
        <w:t>https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cyberleninka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article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n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zakonomernosti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osobennosti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razvitiya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lichnosti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mladshego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shkolnika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(дата обращения: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2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6.01.2025).</w:t>
      </w:r>
    </w:p>
    <w:p w:rsidR="004F75CE" w:rsidRDefault="00305DC8">
      <w:pPr>
        <w:numPr>
          <w:ilvl w:val="0"/>
          <w:numId w:val="3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Беловицкая С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, Литвиненко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, Тлепцеришева С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Формирование духовно-нравственных компетенций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обучающихся средствами литературного чтения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// Мир науки. Педагогика и психология.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2021.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№4.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С. 1-10. </w:t>
      </w:r>
      <w:r>
        <w:rPr>
          <w:rFonts w:ascii="Times New Roman" w:eastAsia="sans-serif" w:hAnsi="Times New Roman" w:cs="Times New Roman"/>
          <w:sz w:val="24"/>
          <w:szCs w:val="24"/>
        </w:rPr>
        <w:t>URL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sans-serif" w:hAnsi="Times New Roman" w:cs="Times New Roman"/>
          <w:sz w:val="24"/>
          <w:szCs w:val="24"/>
        </w:rPr>
        <w:t>https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cyberleninka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article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n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formirovanie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duhovno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nravstvennyh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kompe</w:t>
      </w:r>
      <w:r>
        <w:rPr>
          <w:rFonts w:ascii="Times New Roman" w:eastAsia="sans-serif" w:hAnsi="Times New Roman" w:cs="Times New Roman"/>
          <w:sz w:val="24"/>
          <w:szCs w:val="24"/>
        </w:rPr>
        <w:t>tentsiy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obuchayuschihsya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sredstvami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literaturnogo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chteniya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(дата обращения: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2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6.01.2025).</w:t>
      </w:r>
    </w:p>
    <w:p w:rsidR="004F75CE" w:rsidRDefault="00305DC8">
      <w:pPr>
        <w:numPr>
          <w:ilvl w:val="0"/>
          <w:numId w:val="3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Будивский О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 Формирование социально-коммуникативных навыков младших школьников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как результат социально-коммуникативного развития личности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// Проблемы современного пе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дагогического образования.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2021.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№72-4.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С. 47-49. </w:t>
      </w:r>
      <w:r>
        <w:rPr>
          <w:rFonts w:ascii="Times New Roman" w:eastAsia="sans-serif" w:hAnsi="Times New Roman" w:cs="Times New Roman"/>
          <w:sz w:val="24"/>
          <w:szCs w:val="24"/>
        </w:rPr>
        <w:t>URL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sans-serif" w:hAnsi="Times New Roman" w:cs="Times New Roman"/>
          <w:sz w:val="24"/>
          <w:szCs w:val="24"/>
        </w:rPr>
        <w:t>https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cyberleninka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article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n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formirovanie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sotsialno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kommunikativnyh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navykov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mladshih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shkolnikov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kak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rezultat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sotsialno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kommunikativnogo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razvitiya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lichnosti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(дата обращения: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2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6.01.2025).</w:t>
      </w:r>
    </w:p>
    <w:p w:rsidR="004F75CE" w:rsidRDefault="00305DC8">
      <w:pPr>
        <w:numPr>
          <w:ilvl w:val="0"/>
          <w:numId w:val="3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Койк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ова Э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, Коваленко А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роблема нарушения дисциплины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в учебно-воспитательном процессе начальной школы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// Педагогический вестник.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2022.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№24.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- С. 41-42.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</w:rPr>
        <w:t>URL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sans-serif" w:hAnsi="Times New Roman" w:cs="Times New Roman"/>
          <w:sz w:val="24"/>
          <w:szCs w:val="24"/>
        </w:rPr>
        <w:t>https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cyberleninka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article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n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problema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narusheniya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distsipliny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sans-serif" w:hAnsi="Times New Roman" w:cs="Times New Roman"/>
          <w:sz w:val="24"/>
          <w:szCs w:val="24"/>
        </w:rPr>
        <w:t>v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uchebno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vospitatelnom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pr</w:t>
      </w:r>
      <w:r>
        <w:rPr>
          <w:rFonts w:ascii="Times New Roman" w:eastAsia="sans-serif" w:hAnsi="Times New Roman" w:cs="Times New Roman"/>
          <w:sz w:val="24"/>
          <w:szCs w:val="24"/>
        </w:rPr>
        <w:t>otsesse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nachalnoy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shkoly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(дата обращения: 26.01.2025).</w:t>
      </w:r>
    </w:p>
    <w:p w:rsidR="004F75CE" w:rsidRDefault="00305DC8">
      <w:pPr>
        <w:numPr>
          <w:ilvl w:val="0"/>
          <w:numId w:val="3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lastRenderedPageBreak/>
        <w:t xml:space="preserve">Лушина Е.А., Гладких Л.П. Особенности усвоения учащимися начальной школы знании о нравственных нормах поведения по отношению к взрослым и сверстникам // Экономика образования.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2009.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- 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№4-1.</w:t>
      </w:r>
      <w:proofErr w:type="gram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>- С. 58-6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eastAsia="sans-serif" w:hAnsi="Times New Roman" w:cs="Times New Roman"/>
          <w:sz w:val="24"/>
          <w:szCs w:val="24"/>
        </w:rPr>
        <w:t>URL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sans-serif" w:hAnsi="Times New Roman" w:cs="Times New Roman"/>
          <w:sz w:val="24"/>
          <w:szCs w:val="24"/>
        </w:rPr>
        <w:t>https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cyberleninka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ru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article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ans-serif" w:hAnsi="Times New Roman" w:cs="Times New Roman"/>
          <w:sz w:val="24"/>
          <w:szCs w:val="24"/>
        </w:rPr>
        <w:t>n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osobennosti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usvoeniya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uchaschimisya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nachalnoy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shkoly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znanii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sans-serif" w:hAnsi="Times New Roman" w:cs="Times New Roman"/>
          <w:sz w:val="24"/>
          <w:szCs w:val="24"/>
        </w:rPr>
        <w:t>o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nravstvennyh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normah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povedeniya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po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otnosheniyu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sans-serif" w:hAnsi="Times New Roman" w:cs="Times New Roman"/>
          <w:sz w:val="24"/>
          <w:szCs w:val="24"/>
        </w:rPr>
        <w:t>k</w:t>
      </w:r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vzroslym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i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sverstnikam</w:t>
      </w:r>
      <w:proofErr w:type="spellEnd"/>
      <w:r w:rsidRPr="00305DC8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(дата обращения: 26.01.2025).</w:t>
      </w:r>
    </w:p>
    <w:sectPr w:rsidR="004F75CE" w:rsidSect="004F75C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FFFD"/>
    <w:multiLevelType w:val="singleLevel"/>
    <w:tmpl w:val="0484FFFD"/>
    <w:lvl w:ilvl="0">
      <w:start w:val="1"/>
      <w:numFmt w:val="decimal"/>
      <w:suff w:val="space"/>
      <w:lvlText w:val="%1."/>
      <w:lvlJc w:val="left"/>
    </w:lvl>
  </w:abstractNum>
  <w:abstractNum w:abstractNumId="1">
    <w:nsid w:val="27B0D68B"/>
    <w:multiLevelType w:val="singleLevel"/>
    <w:tmpl w:val="27B0D68B"/>
    <w:lvl w:ilvl="0">
      <w:start w:val="1"/>
      <w:numFmt w:val="decimal"/>
      <w:suff w:val="space"/>
      <w:lvlText w:val="%1."/>
      <w:lvlJc w:val="left"/>
    </w:lvl>
  </w:abstractNum>
  <w:abstractNum w:abstractNumId="2">
    <w:nsid w:val="32897CA4"/>
    <w:multiLevelType w:val="singleLevel"/>
    <w:tmpl w:val="32897CA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F75CE"/>
    <w:rsid w:val="00305DC8"/>
    <w:rsid w:val="004F75CE"/>
    <w:rsid w:val="03F07BD1"/>
    <w:rsid w:val="04E11AED"/>
    <w:rsid w:val="05D8607A"/>
    <w:rsid w:val="05E61FB3"/>
    <w:rsid w:val="06380DA2"/>
    <w:rsid w:val="0AB86A22"/>
    <w:rsid w:val="0DEF54A5"/>
    <w:rsid w:val="108D7929"/>
    <w:rsid w:val="116D47AF"/>
    <w:rsid w:val="12097CA1"/>
    <w:rsid w:val="14DC29CA"/>
    <w:rsid w:val="170A775C"/>
    <w:rsid w:val="1EAD2AB3"/>
    <w:rsid w:val="21C82EB5"/>
    <w:rsid w:val="235B7191"/>
    <w:rsid w:val="23D144EB"/>
    <w:rsid w:val="242739AD"/>
    <w:rsid w:val="270C409F"/>
    <w:rsid w:val="2813370A"/>
    <w:rsid w:val="2AC60DEF"/>
    <w:rsid w:val="31DA1231"/>
    <w:rsid w:val="32532351"/>
    <w:rsid w:val="32812E6C"/>
    <w:rsid w:val="33466F8B"/>
    <w:rsid w:val="39F832F2"/>
    <w:rsid w:val="3A7D7404"/>
    <w:rsid w:val="3CAC1222"/>
    <w:rsid w:val="3FB656C6"/>
    <w:rsid w:val="420E1D6F"/>
    <w:rsid w:val="42461EC8"/>
    <w:rsid w:val="43C26E36"/>
    <w:rsid w:val="458E6C36"/>
    <w:rsid w:val="4604196F"/>
    <w:rsid w:val="46FF2E8C"/>
    <w:rsid w:val="47D84973"/>
    <w:rsid w:val="496B283C"/>
    <w:rsid w:val="49B25FF8"/>
    <w:rsid w:val="4A303FA5"/>
    <w:rsid w:val="4E4E0A15"/>
    <w:rsid w:val="50354578"/>
    <w:rsid w:val="50E64646"/>
    <w:rsid w:val="51D242A6"/>
    <w:rsid w:val="53BA3B36"/>
    <w:rsid w:val="560001D6"/>
    <w:rsid w:val="57B54CF4"/>
    <w:rsid w:val="5A0F3C88"/>
    <w:rsid w:val="5C837BB1"/>
    <w:rsid w:val="5D2742D9"/>
    <w:rsid w:val="5E5D2BAB"/>
    <w:rsid w:val="60751BCB"/>
    <w:rsid w:val="620E7C1F"/>
    <w:rsid w:val="64C33423"/>
    <w:rsid w:val="65E24AD3"/>
    <w:rsid w:val="69153B11"/>
    <w:rsid w:val="694003E8"/>
    <w:rsid w:val="6A182866"/>
    <w:rsid w:val="6A202C0C"/>
    <w:rsid w:val="6B74714D"/>
    <w:rsid w:val="6C411FDE"/>
    <w:rsid w:val="701C75F4"/>
    <w:rsid w:val="74181306"/>
    <w:rsid w:val="75D60B39"/>
    <w:rsid w:val="781544FA"/>
    <w:rsid w:val="79BB0E9A"/>
    <w:rsid w:val="7B255C0C"/>
    <w:rsid w:val="7BF46C28"/>
    <w:rsid w:val="7DBC01D8"/>
    <w:rsid w:val="7EC210CE"/>
    <w:rsid w:val="7F1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5C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1593</Words>
  <Characters>9085</Characters>
  <Application>Microsoft Office Word</Application>
  <DocSecurity>0</DocSecurity>
  <Lines>75</Lines>
  <Paragraphs>21</Paragraphs>
  <ScaleCrop>false</ScaleCrop>
  <Company>diakov.net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2025-01-29T02:22:00Z</dcterms:created>
  <dcterms:modified xsi:type="dcterms:W3CDTF">2025-01-29T02:22:00Z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EA5271B5731E4861918D7BAB270B1B53_12</vt:lpwstr>
  </property>
</Properties>
</file>