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6A627" w14:textId="302B1E55" w:rsidR="002965B6" w:rsidRDefault="00DF7AA4" w:rsidP="00DF7AA4">
      <w:pPr>
        <w:widowControl w:val="0"/>
        <w:jc w:val="center"/>
        <w:rPr>
          <w:b/>
          <w:color w:val="1F497D" w:themeColor="text2"/>
          <w:sz w:val="28"/>
          <w:szCs w:val="28"/>
        </w:rPr>
      </w:pPr>
      <w:r>
        <w:rPr>
          <w:b/>
          <w:color w:val="1F497D" w:themeColor="text2"/>
          <w:sz w:val="28"/>
          <w:szCs w:val="28"/>
        </w:rPr>
        <w:t>Технологическая</w:t>
      </w:r>
      <w:r w:rsidR="009D375B">
        <w:rPr>
          <w:b/>
          <w:color w:val="1F497D" w:themeColor="text2"/>
          <w:sz w:val="28"/>
          <w:szCs w:val="28"/>
        </w:rPr>
        <w:t xml:space="preserve"> карт</w:t>
      </w:r>
      <w:r>
        <w:rPr>
          <w:b/>
          <w:color w:val="1F497D" w:themeColor="text2"/>
          <w:sz w:val="28"/>
          <w:szCs w:val="28"/>
        </w:rPr>
        <w:t>а</w:t>
      </w:r>
      <w:r w:rsidR="009D375B">
        <w:rPr>
          <w:b/>
          <w:color w:val="1F497D" w:themeColor="text2"/>
          <w:sz w:val="28"/>
          <w:szCs w:val="28"/>
        </w:rPr>
        <w:t xml:space="preserve"> урока</w:t>
      </w:r>
    </w:p>
    <w:p w14:paraId="1396D514" w14:textId="0CBB9A3D" w:rsidR="00321BB6" w:rsidRDefault="00321BB6" w:rsidP="0006263D">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0" w:name="_147n2zr"/>
      <w:bookmarkEnd w:id="0"/>
    </w:p>
    <w:p w14:paraId="1C792CC5" w14:textId="145E5683" w:rsidR="00321BB6" w:rsidRDefault="0006263D">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1" w:name="_3o7alnk"/>
      <w:bookmarkEnd w:id="1"/>
      <w:r>
        <w:rPr>
          <w:color w:val="000000"/>
        </w:rPr>
        <w:t>1</w:t>
      </w:r>
      <w:r w:rsidR="00A64A69">
        <w:rPr>
          <w:color w:val="000000"/>
        </w:rPr>
        <w:t>. ОБЩАЯ ИНФОРМАЦИЯ ПО УРОКУ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80"/>
        <w:gridCol w:w="7470"/>
      </w:tblGrid>
      <w:tr w:rsidR="00321BB6" w14:paraId="15CB1956" w14:textId="77777777" w:rsidTr="005B2850">
        <w:trPr>
          <w:trHeight w:val="256"/>
        </w:trPr>
        <w:tc>
          <w:tcPr>
            <w:tcW w:w="2433" w:type="pct"/>
            <w:tcMar>
              <w:top w:w="100" w:type="dxa"/>
              <w:left w:w="100" w:type="dxa"/>
              <w:bottom w:w="100" w:type="dxa"/>
              <w:right w:w="100" w:type="dxa"/>
            </w:tcMar>
          </w:tcPr>
          <w:p w14:paraId="62BABBEE"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Класс</w:t>
            </w:r>
            <w:r>
              <w:rPr>
                <w:color w:val="000000"/>
              </w:rPr>
              <w:t xml:space="preserve"> (укажите класс, к которому относится урок):</w:t>
            </w:r>
          </w:p>
        </w:tc>
        <w:tc>
          <w:tcPr>
            <w:tcW w:w="2567" w:type="pct"/>
            <w:tcMar>
              <w:top w:w="100" w:type="dxa"/>
              <w:left w:w="100" w:type="dxa"/>
              <w:bottom w:w="100" w:type="dxa"/>
              <w:right w:w="100" w:type="dxa"/>
            </w:tcMar>
          </w:tcPr>
          <w:p w14:paraId="30C878B2" w14:textId="0F94B14C" w:rsidR="00321BB6" w:rsidRPr="00090057" w:rsidRDefault="00090057">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sidRPr="00090057">
              <w:rPr>
                <w:color w:val="000000"/>
              </w:rPr>
              <w:t xml:space="preserve"> </w:t>
            </w:r>
            <w:r>
              <w:rPr>
                <w:color w:val="000000"/>
                <w:lang w:val="en-US"/>
              </w:rPr>
              <w:t xml:space="preserve">11 </w:t>
            </w:r>
            <w:r>
              <w:rPr>
                <w:color w:val="000000"/>
              </w:rPr>
              <w:t>класс</w:t>
            </w:r>
          </w:p>
        </w:tc>
      </w:tr>
      <w:tr w:rsidR="002965B6" w14:paraId="3CAE40E7" w14:textId="77777777" w:rsidTr="005B2850">
        <w:trPr>
          <w:trHeight w:val="211"/>
        </w:trPr>
        <w:tc>
          <w:tcPr>
            <w:tcW w:w="2433" w:type="pct"/>
            <w:tcMar>
              <w:top w:w="100" w:type="dxa"/>
              <w:left w:w="100" w:type="dxa"/>
              <w:bottom w:w="100" w:type="dxa"/>
              <w:right w:w="100" w:type="dxa"/>
            </w:tcMar>
          </w:tcPr>
          <w:p w14:paraId="2D926240" w14:textId="71B1F1E3" w:rsidR="002965B6" w:rsidRDefault="002965B6" w:rsidP="00E53ED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rPr>
            </w:pPr>
            <w:r>
              <w:rPr>
                <w:b/>
              </w:rPr>
              <w:t xml:space="preserve">Место урока </w:t>
            </w:r>
          </w:p>
        </w:tc>
        <w:tc>
          <w:tcPr>
            <w:tcW w:w="2567" w:type="pct"/>
            <w:tcMar>
              <w:top w:w="100" w:type="dxa"/>
              <w:left w:w="100" w:type="dxa"/>
              <w:bottom w:w="100" w:type="dxa"/>
              <w:right w:w="100" w:type="dxa"/>
            </w:tcMar>
          </w:tcPr>
          <w:p w14:paraId="63CFF9C7" w14:textId="68CDCFC8" w:rsidR="002965B6" w:rsidRDefault="00090057">
            <w:pPr>
              <w:widowControl w:val="0"/>
              <w:pBdr>
                <w:top w:val="none" w:sz="4" w:space="0" w:color="000000"/>
                <w:left w:val="none" w:sz="4" w:space="0" w:color="000000"/>
                <w:bottom w:val="none" w:sz="4" w:space="0" w:color="000000"/>
                <w:right w:val="none" w:sz="4" w:space="0" w:color="000000"/>
                <w:between w:val="none" w:sz="4" w:space="0" w:color="000000"/>
              </w:pBdr>
              <w:jc w:val="both"/>
              <w:rPr>
                <w:rFonts w:eastAsia="MS Mincho"/>
                <w:b/>
                <w:color w:val="000000"/>
              </w:rPr>
            </w:pPr>
            <w:r>
              <w:rPr>
                <w:rFonts w:eastAsia="MS Mincho"/>
                <w:b/>
                <w:color w:val="000000"/>
              </w:rPr>
              <w:t>№60</w:t>
            </w:r>
          </w:p>
        </w:tc>
      </w:tr>
      <w:tr w:rsidR="00321BB6" w14:paraId="3C257214" w14:textId="77777777" w:rsidTr="005B2850">
        <w:trPr>
          <w:trHeight w:val="417"/>
        </w:trPr>
        <w:tc>
          <w:tcPr>
            <w:tcW w:w="2433" w:type="pct"/>
            <w:tcMar>
              <w:top w:w="100" w:type="dxa"/>
              <w:left w:w="100" w:type="dxa"/>
              <w:bottom w:w="100" w:type="dxa"/>
              <w:right w:w="100" w:type="dxa"/>
            </w:tcMar>
          </w:tcPr>
          <w:p w14:paraId="03B410A2" w14:textId="125AB7AC"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Тема</w:t>
            </w:r>
            <w:r>
              <w:rPr>
                <w:color w:val="000000"/>
              </w:rPr>
              <w:t xml:space="preserve"> </w:t>
            </w:r>
            <w:r>
              <w:rPr>
                <w:b/>
                <w:color w:val="000000"/>
              </w:rPr>
              <w:t>урока</w:t>
            </w:r>
            <w:r>
              <w:rPr>
                <w:color w:val="000000"/>
              </w:rPr>
              <w:t xml:space="preserve"> </w:t>
            </w:r>
          </w:p>
        </w:tc>
        <w:tc>
          <w:tcPr>
            <w:tcW w:w="2567" w:type="pct"/>
            <w:tcMar>
              <w:top w:w="100" w:type="dxa"/>
              <w:left w:w="100" w:type="dxa"/>
              <w:bottom w:w="100" w:type="dxa"/>
              <w:right w:w="100" w:type="dxa"/>
            </w:tcMar>
          </w:tcPr>
          <w:p w14:paraId="2DEEC5C2" w14:textId="32A718FE" w:rsidR="00321BB6" w:rsidRPr="00090057" w:rsidRDefault="00090057">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xml:space="preserve">США и страны Западной Европы в конце </w:t>
            </w:r>
            <w:r>
              <w:rPr>
                <w:color w:val="000000"/>
                <w:lang w:val="en-US"/>
              </w:rPr>
              <w:t>XX</w:t>
            </w:r>
            <w:r w:rsidRPr="00090057">
              <w:rPr>
                <w:color w:val="000000"/>
              </w:rPr>
              <w:t xml:space="preserve"> </w:t>
            </w:r>
            <w:r>
              <w:rPr>
                <w:color w:val="000000"/>
              </w:rPr>
              <w:t>–</w:t>
            </w:r>
            <w:r w:rsidRPr="00090057">
              <w:rPr>
                <w:color w:val="000000"/>
              </w:rPr>
              <w:t xml:space="preserve"> </w:t>
            </w:r>
            <w:r>
              <w:rPr>
                <w:color w:val="000000"/>
              </w:rPr>
              <w:t xml:space="preserve">начале </w:t>
            </w:r>
            <w:r>
              <w:rPr>
                <w:color w:val="000000"/>
                <w:lang w:val="en-US"/>
              </w:rPr>
              <w:t>XXI</w:t>
            </w:r>
            <w:r>
              <w:rPr>
                <w:color w:val="000000"/>
              </w:rPr>
              <w:t xml:space="preserve"> в.</w:t>
            </w:r>
          </w:p>
        </w:tc>
      </w:tr>
      <w:tr w:rsidR="00321BB6" w14:paraId="73DBF7C4" w14:textId="77777777" w:rsidTr="005B2850">
        <w:trPr>
          <w:trHeight w:val="598"/>
        </w:trPr>
        <w:tc>
          <w:tcPr>
            <w:tcW w:w="2433" w:type="pct"/>
            <w:tcMar>
              <w:top w:w="100" w:type="dxa"/>
              <w:left w:w="100" w:type="dxa"/>
              <w:bottom w:w="100" w:type="dxa"/>
              <w:right w:w="100" w:type="dxa"/>
            </w:tcMar>
          </w:tcPr>
          <w:p w14:paraId="03963180"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Уровень изучения</w:t>
            </w:r>
            <w:r>
              <w:rPr>
                <w:color w:val="000000"/>
              </w:rPr>
              <w:t xml:space="preserve"> (укажите один или оба уровня изучения (базовый, углубленный), на которые рассчитан урок):</w:t>
            </w:r>
          </w:p>
        </w:tc>
        <w:tc>
          <w:tcPr>
            <w:tcW w:w="2567" w:type="pct"/>
            <w:tcMar>
              <w:top w:w="100" w:type="dxa"/>
              <w:left w:w="100" w:type="dxa"/>
              <w:bottom w:w="100" w:type="dxa"/>
              <w:right w:w="100" w:type="dxa"/>
            </w:tcMar>
          </w:tcPr>
          <w:p w14:paraId="33F5B2E0" w14:textId="081131C5" w:rsidR="00321BB6" w:rsidRDefault="00090057">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базовый</w:t>
            </w:r>
          </w:p>
        </w:tc>
      </w:tr>
      <w:tr w:rsidR="00321BB6" w14:paraId="777E5FC9" w14:textId="77777777" w:rsidTr="005B2850">
        <w:trPr>
          <w:trHeight w:val="417"/>
        </w:trPr>
        <w:tc>
          <w:tcPr>
            <w:tcW w:w="2433" w:type="pct"/>
            <w:tcMar>
              <w:top w:w="100" w:type="dxa"/>
              <w:left w:w="100" w:type="dxa"/>
              <w:bottom w:w="100" w:type="dxa"/>
              <w:right w:w="100" w:type="dxa"/>
            </w:tcMar>
          </w:tcPr>
          <w:p w14:paraId="58BD037A" w14:textId="6CE37151"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color w:val="000000"/>
              </w:rPr>
            </w:pPr>
            <w:r>
              <w:rPr>
                <w:b/>
                <w:color w:val="000000"/>
              </w:rPr>
              <w:t xml:space="preserve">Тип урока </w:t>
            </w:r>
            <w:r>
              <w:rPr>
                <w:color w:val="000000"/>
              </w:rPr>
              <w:t>(укажите тип урока):</w:t>
            </w:r>
          </w:p>
        </w:tc>
        <w:tc>
          <w:tcPr>
            <w:tcW w:w="2567" w:type="pct"/>
            <w:tcMar>
              <w:top w:w="100" w:type="dxa"/>
              <w:left w:w="100" w:type="dxa"/>
              <w:bottom w:w="100" w:type="dxa"/>
              <w:right w:w="100" w:type="dxa"/>
            </w:tcMar>
          </w:tcPr>
          <w:p w14:paraId="6C7F2084" w14:textId="542B89CC"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Calibri" w:hAnsi="Calibri" w:cs="Segoe UI Symbol"/>
                <w:color w:val="000000"/>
              </w:rPr>
              <w:t xml:space="preserve"> </w:t>
            </w:r>
            <w:r>
              <w:rPr>
                <w:color w:val="000000"/>
              </w:rPr>
              <w:t>комбинированный урок</w:t>
            </w:r>
          </w:p>
          <w:p w14:paraId="3D656FCA" w14:textId="16AF0A51" w:rsidR="00514127" w:rsidRPr="00514127" w:rsidRDefault="00514127">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Theme="minorHAnsi" w:hAnsiTheme="minorHAnsi"/>
                <w:color w:val="000000"/>
              </w:rPr>
            </w:pPr>
          </w:p>
        </w:tc>
      </w:tr>
      <w:tr w:rsidR="00321BB6" w14:paraId="11A6D9D2" w14:textId="77777777">
        <w:trPr>
          <w:trHeight w:val="417"/>
        </w:trPr>
        <w:tc>
          <w:tcPr>
            <w:tcW w:w="5000" w:type="pct"/>
            <w:gridSpan w:val="2"/>
            <w:tcMar>
              <w:top w:w="100" w:type="dxa"/>
              <w:left w:w="100" w:type="dxa"/>
              <w:bottom w:w="100" w:type="dxa"/>
              <w:right w:w="100" w:type="dxa"/>
            </w:tcMar>
          </w:tcPr>
          <w:p w14:paraId="62C744CA" w14:textId="25DCC973" w:rsidR="00321BB6" w:rsidRDefault="00A64A6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Segoe UI Symbol" w:hAnsi="Segoe UI Symbol" w:cs="Segoe UI Symbol"/>
                <w:color w:val="000000"/>
              </w:rPr>
            </w:pPr>
            <w:r>
              <w:rPr>
                <w:b/>
                <w:color w:val="000000"/>
              </w:rPr>
              <w:t>Планируемые результаты</w:t>
            </w:r>
            <w:r w:rsidR="00E53ED9">
              <w:rPr>
                <w:b/>
                <w:color w:val="000000"/>
              </w:rPr>
              <w:t xml:space="preserve"> </w:t>
            </w:r>
            <w:r w:rsidR="00E53ED9">
              <w:rPr>
                <w:b/>
              </w:rPr>
              <w:t xml:space="preserve">(по </w:t>
            </w:r>
            <w:r w:rsidR="00DF7AA4">
              <w:rPr>
                <w:b/>
              </w:rPr>
              <w:t>Ф</w:t>
            </w:r>
            <w:r w:rsidR="00E53ED9">
              <w:rPr>
                <w:b/>
              </w:rPr>
              <w:t>РП)</w:t>
            </w:r>
            <w:r>
              <w:rPr>
                <w:b/>
                <w:color w:val="000000"/>
              </w:rPr>
              <w:t>:</w:t>
            </w:r>
          </w:p>
        </w:tc>
      </w:tr>
      <w:tr w:rsidR="00E53ED9" w14:paraId="43C83E02" w14:textId="77777777" w:rsidTr="00E53ED9">
        <w:trPr>
          <w:trHeight w:val="565"/>
        </w:trPr>
        <w:tc>
          <w:tcPr>
            <w:tcW w:w="5000" w:type="pct"/>
            <w:gridSpan w:val="2"/>
            <w:tcMar>
              <w:top w:w="100" w:type="dxa"/>
              <w:left w:w="100" w:type="dxa"/>
              <w:bottom w:w="100" w:type="dxa"/>
              <w:right w:w="100" w:type="dxa"/>
            </w:tcMar>
          </w:tcPr>
          <w:p w14:paraId="501E63AC" w14:textId="3A186795" w:rsidR="00E53ED9" w:rsidRPr="009D375B" w:rsidRDefault="00E53ED9"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t>Личностные</w:t>
            </w:r>
            <w:r w:rsidR="00C67F22">
              <w:rPr>
                <w:color w:val="000000"/>
              </w:rPr>
              <w:t xml:space="preserve">: </w:t>
            </w:r>
            <w:r w:rsidR="00C67F22" w:rsidRPr="00C67F22">
              <w:rPr>
                <w:color w:val="000000"/>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645FA19F" w14:textId="6EB0E9B3" w:rsidR="00E53ED9" w:rsidRPr="009D375B" w:rsidRDefault="00E53ED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t xml:space="preserve"> </w:t>
            </w:r>
          </w:p>
        </w:tc>
      </w:tr>
      <w:tr w:rsidR="00E53ED9" w14:paraId="45516667" w14:textId="77777777" w:rsidTr="00E53ED9">
        <w:trPr>
          <w:trHeight w:val="565"/>
        </w:trPr>
        <w:tc>
          <w:tcPr>
            <w:tcW w:w="5000" w:type="pct"/>
            <w:gridSpan w:val="2"/>
            <w:tcMar>
              <w:top w:w="100" w:type="dxa"/>
              <w:left w:w="100" w:type="dxa"/>
              <w:bottom w:w="100" w:type="dxa"/>
              <w:right w:w="100" w:type="dxa"/>
            </w:tcMar>
          </w:tcPr>
          <w:p w14:paraId="23E909B2" w14:textId="13488EB6" w:rsidR="003546C5" w:rsidRPr="003546C5" w:rsidRDefault="00E53ED9" w:rsidP="003546C5">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3546C5">
              <w:rPr>
                <w:color w:val="000000"/>
              </w:rPr>
              <w:t>Метапредметные</w:t>
            </w:r>
            <w:r w:rsidR="00C67F22" w:rsidRPr="003546C5">
              <w:rPr>
                <w:color w:val="000000"/>
              </w:rPr>
              <w:t>:</w:t>
            </w:r>
            <w:r w:rsidR="004B2D19">
              <w:rPr>
                <w:color w:val="000000"/>
              </w:rPr>
              <w:t xml:space="preserve">  </w:t>
            </w:r>
            <w:r w:rsidR="004B2D19">
              <w:rPr>
                <w:color w:val="000000"/>
              </w:rPr>
              <w:br/>
            </w:r>
            <w:r w:rsidR="004B2D19" w:rsidRPr="004B2D19">
              <w:rPr>
                <w:b/>
                <w:bCs/>
                <w:color w:val="000000"/>
              </w:rPr>
              <w:t>Познавательные</w:t>
            </w:r>
            <w:r w:rsidR="004B2D19">
              <w:rPr>
                <w:b/>
                <w:bCs/>
                <w:color w:val="000000"/>
              </w:rPr>
              <w:t>. Б</w:t>
            </w:r>
            <w:r w:rsidR="004B2D19" w:rsidRPr="004B2D19">
              <w:rPr>
                <w:b/>
                <w:bCs/>
                <w:color w:val="000000"/>
              </w:rPr>
              <w:t>азовые логические действия:</w:t>
            </w:r>
            <w:r w:rsidR="004B2D19">
              <w:rPr>
                <w:b/>
                <w:bCs/>
                <w:color w:val="000000"/>
              </w:rPr>
              <w:t xml:space="preserve"> </w:t>
            </w:r>
            <w:r w:rsidR="003546C5" w:rsidRPr="003546C5">
              <w:rPr>
                <w:color w:val="000000"/>
              </w:rPr>
              <w:t>определять цели деятельности, задавать параметры и критерии их достижения;</w:t>
            </w:r>
            <w:r w:rsidR="003546C5">
              <w:rPr>
                <w:color w:val="000000"/>
              </w:rPr>
              <w:t xml:space="preserve"> </w:t>
            </w:r>
            <w:r w:rsidR="004B2D19" w:rsidRPr="004B2D19">
              <w:rPr>
                <w:b/>
                <w:bCs/>
                <w:color w:val="000000"/>
              </w:rPr>
              <w:t>б</w:t>
            </w:r>
            <w:r w:rsidR="004B2D19" w:rsidRPr="004B2D19">
              <w:rPr>
                <w:b/>
                <w:bCs/>
                <w:color w:val="000000"/>
              </w:rPr>
              <w:t>азовые исследовательские действия:</w:t>
            </w:r>
            <w:r w:rsidR="004B2D19">
              <w:rPr>
                <w:color w:val="000000"/>
              </w:rPr>
              <w:t xml:space="preserve"> </w:t>
            </w:r>
            <w:r w:rsidR="003546C5" w:rsidRPr="003546C5">
              <w:rPr>
                <w:color w:val="000000"/>
              </w:rPr>
              <w:t xml:space="preserve">осуществлять анализ объекта в соответствии с принципом историзма, основными процедурами исторического познания; </w:t>
            </w:r>
          </w:p>
          <w:p w14:paraId="11BF659D" w14:textId="77777777" w:rsidR="004B2D19" w:rsidRDefault="004B2D1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b/>
                <w:bCs/>
                <w:color w:val="000000"/>
              </w:rPr>
              <w:t>Коммуникативные. Р</w:t>
            </w:r>
            <w:r w:rsidRPr="004B2D19">
              <w:rPr>
                <w:b/>
                <w:bCs/>
                <w:color w:val="000000"/>
              </w:rPr>
              <w:t>абота с информацией:</w:t>
            </w:r>
            <w:r>
              <w:rPr>
                <w:color w:val="000000"/>
              </w:rPr>
              <w:t xml:space="preserve"> </w:t>
            </w:r>
            <w:r w:rsidR="009E20A1" w:rsidRPr="009E20A1">
              <w:rPr>
                <w:color w:val="000000"/>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r w:rsidR="009E20A1">
              <w:rPr>
                <w:color w:val="000000"/>
              </w:rPr>
              <w:t xml:space="preserve"> </w:t>
            </w:r>
            <w:r w:rsidRPr="004B2D19">
              <w:rPr>
                <w:b/>
                <w:bCs/>
                <w:color w:val="000000"/>
              </w:rPr>
              <w:t>к</w:t>
            </w:r>
            <w:r w:rsidRPr="004B2D19">
              <w:rPr>
                <w:b/>
                <w:color w:val="000000"/>
              </w:rPr>
              <w:t>оммуникативные универсальные учебные действия:</w:t>
            </w:r>
            <w:r>
              <w:rPr>
                <w:b/>
                <w:color w:val="000000"/>
              </w:rPr>
              <w:t xml:space="preserve"> </w:t>
            </w:r>
            <w:r w:rsidR="009E20A1" w:rsidRPr="009E20A1">
              <w:rPr>
                <w:color w:val="00000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40279A8" w14:textId="6197A5C5" w:rsidR="00E53ED9" w:rsidRPr="009D375B" w:rsidRDefault="004B2D1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4B2D19">
              <w:rPr>
                <w:b/>
                <w:bCs/>
                <w:color w:val="000000"/>
              </w:rPr>
              <w:t>р</w:t>
            </w:r>
            <w:r w:rsidRPr="004B2D19">
              <w:rPr>
                <w:b/>
                <w:bCs/>
                <w:color w:val="000000"/>
              </w:rPr>
              <w:t>егулятивные универсальные учебные действия:</w:t>
            </w:r>
            <w:r>
              <w:rPr>
                <w:color w:val="000000"/>
              </w:rPr>
              <w:t xml:space="preserve"> </w:t>
            </w:r>
            <w:r w:rsidR="009E20A1" w:rsidRPr="009E20A1">
              <w:rPr>
                <w:color w:val="000000"/>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w:t>
            </w:r>
            <w:r w:rsidRPr="004B2D19">
              <w:rPr>
                <w:b/>
                <w:bCs/>
                <w:color w:val="000000"/>
              </w:rPr>
              <w:t>совместная деятельность:</w:t>
            </w:r>
            <w:r>
              <w:rPr>
                <w:color w:val="000000"/>
              </w:rPr>
              <w:t xml:space="preserve"> </w:t>
            </w:r>
            <w:r w:rsidR="009E20A1" w:rsidRPr="009E20A1">
              <w:rPr>
                <w:color w:val="000000"/>
              </w:rPr>
              <w:t>вносить конструктивные предложения для совместного решения учебных задач, проблем</w:t>
            </w:r>
            <w:r w:rsidR="009E20A1">
              <w:rPr>
                <w:color w:val="000000"/>
              </w:rPr>
              <w:t xml:space="preserve">; </w:t>
            </w:r>
            <w:r w:rsidR="009E20A1" w:rsidRPr="009E20A1">
              <w:rPr>
                <w:color w:val="000000"/>
              </w:rPr>
              <w:t xml:space="preserve">проявлять творчество и инициативу в индивидуальной и командной работе; </w:t>
            </w:r>
          </w:p>
          <w:p w14:paraId="17FC4E38" w14:textId="4518FBA3" w:rsidR="00E53ED9" w:rsidRPr="009D375B" w:rsidRDefault="00E53ED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E53ED9" w14:paraId="454ADD95" w14:textId="77777777" w:rsidTr="00E53ED9">
        <w:trPr>
          <w:trHeight w:val="565"/>
        </w:trPr>
        <w:tc>
          <w:tcPr>
            <w:tcW w:w="5000" w:type="pct"/>
            <w:gridSpan w:val="2"/>
            <w:tcMar>
              <w:top w:w="100" w:type="dxa"/>
              <w:left w:w="100" w:type="dxa"/>
              <w:bottom w:w="100" w:type="dxa"/>
              <w:right w:w="100" w:type="dxa"/>
            </w:tcMar>
          </w:tcPr>
          <w:p w14:paraId="6FF067DA" w14:textId="77777777" w:rsidR="00EA3717" w:rsidRPr="00EA3717" w:rsidRDefault="00E53ED9" w:rsidP="00EA3717">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lastRenderedPageBreak/>
              <w:t>Предметные</w:t>
            </w:r>
            <w:r w:rsidR="00C67F22">
              <w:rPr>
                <w:color w:val="000000"/>
              </w:rPr>
              <w:t xml:space="preserve">: </w:t>
            </w:r>
            <w:r w:rsidR="00EA3717" w:rsidRPr="00EA3717">
              <w:rPr>
                <w:color w:val="000000"/>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14:paraId="5ED24FC3" w14:textId="7AD2B985" w:rsidR="00E53ED9" w:rsidRPr="009D375B" w:rsidRDefault="00EA3717" w:rsidP="00EA3717">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EA3717">
              <w:rPr>
                <w:color w:val="000000"/>
              </w:rPr>
              <w:t>активно участвовать в дискуссиях, не допуская умаления подвига народа</w:t>
            </w:r>
            <w:r>
              <w:rPr>
                <w:color w:val="000000"/>
              </w:rPr>
              <w:t>.</w:t>
            </w:r>
          </w:p>
        </w:tc>
      </w:tr>
      <w:tr w:rsidR="00065DCF" w14:paraId="170DA0E9" w14:textId="77777777" w:rsidTr="00065DCF">
        <w:trPr>
          <w:trHeight w:val="543"/>
        </w:trPr>
        <w:tc>
          <w:tcPr>
            <w:tcW w:w="5000" w:type="pct"/>
            <w:gridSpan w:val="2"/>
            <w:tcMar>
              <w:top w:w="100" w:type="dxa"/>
              <w:left w:w="100" w:type="dxa"/>
              <w:bottom w:w="100" w:type="dxa"/>
              <w:right w:w="100" w:type="dxa"/>
            </w:tcMar>
          </w:tcPr>
          <w:p w14:paraId="7E19D160" w14:textId="192173DD" w:rsidR="00090057" w:rsidRPr="00527A5B" w:rsidRDefault="00065DCF" w:rsidP="00527A5B">
            <w:pPr>
              <w:widowControl w:val="0"/>
              <w:pBdr>
                <w:top w:val="none" w:sz="4" w:space="0" w:color="000000"/>
                <w:left w:val="none" w:sz="4" w:space="0" w:color="000000"/>
                <w:bottom w:val="none" w:sz="4" w:space="0" w:color="000000"/>
                <w:right w:val="none" w:sz="4" w:space="0" w:color="000000"/>
                <w:between w:val="none" w:sz="4" w:space="0" w:color="000000"/>
              </w:pBdr>
              <w:jc w:val="both"/>
              <w:rPr>
                <w:bCs/>
                <w:color w:val="000000"/>
              </w:rPr>
            </w:pPr>
            <w:r>
              <w:rPr>
                <w:b/>
                <w:color w:val="000000"/>
              </w:rPr>
              <w:t>Ключевые слова</w:t>
            </w:r>
            <w:r w:rsidR="00090057">
              <w:rPr>
                <w:b/>
                <w:color w:val="000000"/>
              </w:rPr>
              <w:t xml:space="preserve">: </w:t>
            </w:r>
            <w:r w:rsidR="00090057">
              <w:rPr>
                <w:bCs/>
                <w:color w:val="000000"/>
              </w:rPr>
              <w:t>диктатура</w:t>
            </w:r>
            <w:r w:rsidR="00E92F78">
              <w:rPr>
                <w:bCs/>
                <w:color w:val="000000"/>
              </w:rPr>
              <w:t>, европейский союз, военная агрессия</w:t>
            </w:r>
            <w:r w:rsidR="00527A5B">
              <w:rPr>
                <w:bCs/>
                <w:color w:val="000000"/>
              </w:rPr>
              <w:t>, и</w:t>
            </w:r>
            <w:r w:rsidR="00527A5B" w:rsidRPr="00527A5B">
              <w:rPr>
                <w:bCs/>
                <w:color w:val="000000"/>
              </w:rPr>
              <w:t>мпичмент</w:t>
            </w:r>
            <w:r w:rsidR="00527A5B">
              <w:rPr>
                <w:bCs/>
                <w:color w:val="000000"/>
              </w:rPr>
              <w:t>, н</w:t>
            </w:r>
            <w:r w:rsidR="00527A5B" w:rsidRPr="00527A5B">
              <w:rPr>
                <w:bCs/>
                <w:color w:val="000000"/>
              </w:rPr>
              <w:t>еоконсерватизм</w:t>
            </w:r>
            <w:r w:rsidR="00527A5B">
              <w:rPr>
                <w:bCs/>
                <w:color w:val="000000"/>
              </w:rPr>
              <w:t>, п</w:t>
            </w:r>
            <w:r w:rsidR="00527A5B" w:rsidRPr="00527A5B">
              <w:rPr>
                <w:bCs/>
                <w:color w:val="000000"/>
              </w:rPr>
              <w:t>остиндустриальное общество</w:t>
            </w:r>
            <w:r w:rsidR="00527A5B">
              <w:rPr>
                <w:bCs/>
                <w:color w:val="000000"/>
              </w:rPr>
              <w:t>, т</w:t>
            </w:r>
            <w:r w:rsidR="00527A5B" w:rsidRPr="00527A5B">
              <w:rPr>
                <w:bCs/>
                <w:color w:val="000000"/>
              </w:rPr>
              <w:t>ранснациональные корпорации</w:t>
            </w:r>
            <w:r w:rsidR="00527A5B">
              <w:rPr>
                <w:bCs/>
                <w:color w:val="000000"/>
              </w:rPr>
              <w:t>, э</w:t>
            </w:r>
            <w:r w:rsidR="00527A5B" w:rsidRPr="00527A5B">
              <w:rPr>
                <w:bCs/>
                <w:color w:val="000000"/>
              </w:rPr>
              <w:t>мбарго</w:t>
            </w:r>
          </w:p>
          <w:p w14:paraId="5CBE9958" w14:textId="29CE3B6E" w:rsidR="00065DCF" w:rsidRDefault="00065DCF" w:rsidP="00090057">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065DCF" w14:paraId="45E1A7BE" w14:textId="77777777" w:rsidTr="00065DCF">
        <w:trPr>
          <w:trHeight w:val="411"/>
        </w:trPr>
        <w:tc>
          <w:tcPr>
            <w:tcW w:w="5000" w:type="pct"/>
            <w:gridSpan w:val="2"/>
            <w:tcMar>
              <w:top w:w="100" w:type="dxa"/>
              <w:left w:w="100" w:type="dxa"/>
              <w:bottom w:w="100" w:type="dxa"/>
              <w:right w:w="100" w:type="dxa"/>
            </w:tcMar>
          </w:tcPr>
          <w:p w14:paraId="41CBE374" w14:textId="6EA214F9" w:rsidR="003546C5" w:rsidRPr="002E1314" w:rsidRDefault="00065DCF" w:rsidP="003609CD">
            <w:pPr>
              <w:rPr>
                <w:rFonts w:eastAsia="Calibri"/>
                <w:color w:val="000000"/>
                <w:lang w:eastAsia="en-US"/>
              </w:rPr>
            </w:pPr>
            <w:r w:rsidRPr="002E1314">
              <w:rPr>
                <w:b/>
                <w:color w:val="000000"/>
              </w:rPr>
              <w:t>Краткое описание</w:t>
            </w:r>
            <w:r w:rsidR="00090057">
              <w:rPr>
                <w:b/>
                <w:color w:val="000000"/>
              </w:rPr>
              <w:t xml:space="preserve">: </w:t>
            </w:r>
            <w:r w:rsidR="00090057" w:rsidRPr="00090057">
              <w:rPr>
                <w:bCs/>
                <w:color w:val="000000"/>
              </w:rPr>
              <w:t>урок</w:t>
            </w:r>
            <w:r w:rsidR="00090057" w:rsidRPr="00090057">
              <w:rPr>
                <w:color w:val="000000"/>
              </w:rPr>
              <w:t xml:space="preserve"> по предмету «История» для 11 класса по теме «США и страны Западной Европы в конце ХХ – начале XXI в.». Комбинированный урок. На уроке предусмотрено использование следующих типов электронных образовательных материалов: «</w:t>
            </w:r>
            <w:r w:rsidR="00090057" w:rsidRPr="009E20A1">
              <w:rPr>
                <w:color w:val="000000"/>
              </w:rPr>
              <w:t>Блок-схема с элементами для перетаскивания», «Изображение или фото», «Интерактивная статья (параграф учебника)».</w:t>
            </w:r>
            <w:r w:rsidR="00527A5B">
              <w:rPr>
                <w:color w:val="000000"/>
              </w:rPr>
              <w:t xml:space="preserve"> </w:t>
            </w:r>
            <w:r w:rsidR="00527A5B">
              <w:rPr>
                <w:color w:val="000000"/>
              </w:rPr>
              <w:br/>
            </w:r>
            <w:hyperlink r:id="rId9" w:history="1">
              <w:r w:rsidR="003546C5" w:rsidRPr="00BF474F">
                <w:rPr>
                  <w:rStyle w:val="af2"/>
                  <w:rFonts w:eastAsia="Calibri"/>
                  <w:lang w:eastAsia="en-US"/>
                </w:rPr>
                <w:t>https://lesson.edu.ru/lesson/9d57ace8-40fc-4ec3-90de-4b87053b035e?backUrl=%2F07%2F11</w:t>
              </w:r>
            </w:hyperlink>
            <w:r w:rsidR="003546C5">
              <w:rPr>
                <w:rFonts w:eastAsia="Calibri"/>
                <w:color w:val="000000"/>
                <w:lang w:eastAsia="en-US"/>
              </w:rPr>
              <w:br/>
              <w:t>Учебник Мединского 11 класс Всеобщая история.</w:t>
            </w:r>
          </w:p>
        </w:tc>
      </w:tr>
    </w:tbl>
    <w:p w14:paraId="7CECEC40"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bookmarkStart w:id="2" w:name="_23ckvvd"/>
      <w:bookmarkEnd w:id="2"/>
    </w:p>
    <w:p w14:paraId="2830575A" w14:textId="7981139C"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3. БЛОЧНО-МОДУЛЬНОЕ ОПИСАНИЕ УРОКА</w:t>
      </w:r>
    </w:p>
    <w:p w14:paraId="6193D429"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rPr>
          <w:b/>
        </w:rPr>
      </w:pPr>
    </w:p>
    <w:tbl>
      <w:tblPr>
        <w:tblStyle w:val="af3"/>
        <w:tblW w:w="0" w:type="auto"/>
        <w:tblLook w:val="04A0" w:firstRow="1" w:lastRow="0" w:firstColumn="1" w:lastColumn="0" w:noHBand="0" w:noVBand="1"/>
      </w:tblPr>
      <w:tblGrid>
        <w:gridCol w:w="14560"/>
      </w:tblGrid>
      <w:tr w:rsidR="00321BB6" w14:paraId="32B4314D" w14:textId="77777777" w:rsidTr="008E12EB">
        <w:tc>
          <w:tcPr>
            <w:tcW w:w="14560" w:type="dxa"/>
            <w:shd w:val="clear" w:color="F2F2F2" w:fill="C6D9F1" w:themeFill="text2" w:themeFillTint="33"/>
          </w:tcPr>
          <w:p w14:paraId="7F3F1922" w14:textId="77777777" w:rsidR="00321BB6" w:rsidRDefault="00A64A69">
            <w:pPr>
              <w:widowControl w:val="0"/>
              <w:rPr>
                <w:b/>
                <w:color w:val="000000"/>
              </w:rPr>
            </w:pPr>
            <w:r w:rsidRPr="00EB6434">
              <w:rPr>
                <w:b/>
                <w:color w:val="1F497D" w:themeColor="text2"/>
              </w:rPr>
              <w:t>БЛОК 1. Вхождение в тему урока и создание условий для осознанного восприятия нового материала</w:t>
            </w:r>
          </w:p>
        </w:tc>
      </w:tr>
      <w:tr w:rsidR="003C62D1" w14:paraId="4B4E3F8A" w14:textId="77777777" w:rsidTr="00AF6636">
        <w:tc>
          <w:tcPr>
            <w:tcW w:w="14560" w:type="dxa"/>
          </w:tcPr>
          <w:p w14:paraId="2EE2BBE0" w14:textId="69A1DC78" w:rsidR="003C62D1" w:rsidRDefault="0015478E" w:rsidP="00AF6636">
            <w:pPr>
              <w:widowControl w:val="0"/>
              <w:rPr>
                <w:b/>
                <w:color w:val="000000"/>
              </w:rPr>
            </w:pPr>
            <w:r>
              <w:rPr>
                <w:b/>
                <w:color w:val="000000"/>
              </w:rPr>
              <w:t xml:space="preserve">Этап </w:t>
            </w:r>
            <w:r w:rsidR="003C62D1">
              <w:rPr>
                <w:b/>
                <w:color w:val="000000"/>
              </w:rPr>
              <w:t xml:space="preserve">1.1. </w:t>
            </w:r>
            <w:r w:rsidR="003C62D1">
              <w:rPr>
                <w:b/>
              </w:rPr>
              <w:t>Мотивирование на учебную деятельность</w:t>
            </w:r>
          </w:p>
        </w:tc>
      </w:tr>
      <w:tr w:rsidR="008E12EB" w14:paraId="6096CB8D" w14:textId="77777777" w:rsidTr="00530B9B">
        <w:tc>
          <w:tcPr>
            <w:tcW w:w="14560" w:type="dxa"/>
          </w:tcPr>
          <w:p w14:paraId="24259D34" w14:textId="156D7D78" w:rsidR="008E12EB" w:rsidRPr="004A4F3D" w:rsidRDefault="004A4F3D" w:rsidP="009D375B">
            <w:pPr>
              <w:widowControl w:val="0"/>
              <w:rPr>
                <w:i/>
              </w:rPr>
            </w:pPr>
            <w:r>
              <w:rPr>
                <w:i/>
              </w:rPr>
              <w:t xml:space="preserve">Форма деятельности – фронтальная. Рассмотрите изображение и ответьте на вопросы. </w:t>
            </w:r>
          </w:p>
          <w:p w14:paraId="42F7DB79" w14:textId="01CEC84F" w:rsidR="008E12EB" w:rsidRDefault="00E92F78" w:rsidP="009D375B">
            <w:pPr>
              <w:widowControl w:val="0"/>
              <w:rPr>
                <w:i/>
                <w:lang w:val="en-US"/>
              </w:rPr>
            </w:pPr>
            <w:r>
              <w:rPr>
                <w:i/>
                <w:noProof/>
              </w:rPr>
              <w:drawing>
                <wp:inline distT="0" distB="0" distL="0" distR="0" wp14:anchorId="445A9344" wp14:editId="5194EAD9">
                  <wp:extent cx="2908428" cy="1637030"/>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989" cy="1651980"/>
                          </a:xfrm>
                          <a:prstGeom prst="rect">
                            <a:avLst/>
                          </a:prstGeom>
                          <a:noFill/>
                        </pic:spPr>
                      </pic:pic>
                    </a:graphicData>
                  </a:graphic>
                </wp:inline>
              </w:drawing>
            </w:r>
          </w:p>
          <w:p w14:paraId="3DC5AC6C" w14:textId="77777777" w:rsidR="004A4F3D" w:rsidRPr="004A4F3D" w:rsidRDefault="004A4F3D" w:rsidP="004A4F3D">
            <w:pPr>
              <w:widowControl w:val="0"/>
              <w:numPr>
                <w:ilvl w:val="0"/>
                <w:numId w:val="22"/>
              </w:numPr>
              <w:rPr>
                <w:i/>
              </w:rPr>
            </w:pPr>
            <w:r w:rsidRPr="004A4F3D">
              <w:rPr>
                <w:i/>
              </w:rPr>
              <w:t>Флаг какого объединения европейских государств представлен на изображении? Когда он был создан?</w:t>
            </w:r>
          </w:p>
          <w:p w14:paraId="63747B55" w14:textId="77777777" w:rsidR="004A4F3D" w:rsidRPr="004A4F3D" w:rsidRDefault="004A4F3D" w:rsidP="004A4F3D">
            <w:pPr>
              <w:widowControl w:val="0"/>
              <w:numPr>
                <w:ilvl w:val="0"/>
                <w:numId w:val="22"/>
              </w:numPr>
              <w:rPr>
                <w:i/>
              </w:rPr>
            </w:pPr>
            <w:r w:rsidRPr="004A4F3D">
              <w:rPr>
                <w:i/>
              </w:rPr>
              <w:t>Какие страны были основными его участниками в момент создания?</w:t>
            </w:r>
          </w:p>
          <w:p w14:paraId="06AC4C64" w14:textId="77777777" w:rsidR="004A4F3D" w:rsidRPr="004A4F3D" w:rsidRDefault="004A4F3D" w:rsidP="004A4F3D">
            <w:pPr>
              <w:widowControl w:val="0"/>
              <w:numPr>
                <w:ilvl w:val="0"/>
                <w:numId w:val="22"/>
              </w:numPr>
              <w:rPr>
                <w:i/>
              </w:rPr>
            </w:pPr>
            <w:r w:rsidRPr="004A4F3D">
              <w:rPr>
                <w:i/>
              </w:rPr>
              <w:t>Какие были основные цели его создания?</w:t>
            </w:r>
          </w:p>
          <w:p w14:paraId="1AFB4A02" w14:textId="77777777" w:rsidR="004A4F3D" w:rsidRPr="004A4F3D" w:rsidRDefault="004A4F3D" w:rsidP="004A4F3D">
            <w:pPr>
              <w:widowControl w:val="0"/>
              <w:numPr>
                <w:ilvl w:val="0"/>
                <w:numId w:val="22"/>
              </w:numPr>
              <w:rPr>
                <w:i/>
              </w:rPr>
            </w:pPr>
            <w:r w:rsidRPr="004A4F3D">
              <w:rPr>
                <w:i/>
              </w:rPr>
              <w:lastRenderedPageBreak/>
              <w:t>Какие преимущества и выгоды предоставляет членство в данной организации?</w:t>
            </w:r>
          </w:p>
          <w:p w14:paraId="3552F29D" w14:textId="77777777" w:rsidR="004A4F3D" w:rsidRPr="004A4F3D" w:rsidRDefault="004A4F3D" w:rsidP="004A4F3D">
            <w:pPr>
              <w:widowControl w:val="0"/>
              <w:numPr>
                <w:ilvl w:val="0"/>
                <w:numId w:val="22"/>
              </w:numPr>
              <w:rPr>
                <w:i/>
              </w:rPr>
            </w:pPr>
            <w:r w:rsidRPr="004A4F3D">
              <w:rPr>
                <w:i/>
              </w:rPr>
              <w:t>С какими трудностями столкнулись страны, вступившие в союз?</w:t>
            </w:r>
          </w:p>
          <w:p w14:paraId="4A323A3D" w14:textId="77777777" w:rsidR="004A4F3D" w:rsidRPr="004A4F3D" w:rsidRDefault="004A4F3D" w:rsidP="004A4F3D">
            <w:pPr>
              <w:widowControl w:val="0"/>
              <w:numPr>
                <w:ilvl w:val="0"/>
                <w:numId w:val="22"/>
              </w:numPr>
              <w:rPr>
                <w:i/>
              </w:rPr>
            </w:pPr>
            <w:r w:rsidRPr="004A4F3D">
              <w:rPr>
                <w:i/>
              </w:rPr>
              <w:t>Каковы были ключевые этапы его расширения и какие страны вступили в него в разные периоды времени?</w:t>
            </w:r>
          </w:p>
          <w:p w14:paraId="03F121C3" w14:textId="77777777" w:rsidR="004A4F3D" w:rsidRPr="004A4F3D" w:rsidRDefault="004A4F3D" w:rsidP="004A4F3D">
            <w:pPr>
              <w:widowControl w:val="0"/>
              <w:numPr>
                <w:ilvl w:val="0"/>
                <w:numId w:val="22"/>
              </w:numPr>
              <w:rPr>
                <w:i/>
              </w:rPr>
            </w:pPr>
            <w:r w:rsidRPr="004A4F3D">
              <w:rPr>
                <w:i/>
              </w:rPr>
              <w:t>Какие вызовы и проблемы стоят перед объединением в настоящее время?</w:t>
            </w:r>
          </w:p>
          <w:p w14:paraId="54A8E305" w14:textId="77777777" w:rsidR="004A4F3D" w:rsidRPr="004A4F3D" w:rsidRDefault="004A4F3D" w:rsidP="004A4F3D">
            <w:pPr>
              <w:widowControl w:val="0"/>
              <w:numPr>
                <w:ilvl w:val="0"/>
                <w:numId w:val="22"/>
              </w:numPr>
              <w:rPr>
                <w:i/>
              </w:rPr>
            </w:pPr>
            <w:r w:rsidRPr="004A4F3D">
              <w:rPr>
                <w:i/>
              </w:rPr>
              <w:t>Каким образом союз влияет на жизнь его граждан и какова его роль в мировом масштабе?</w:t>
            </w:r>
          </w:p>
          <w:p w14:paraId="74E72AC1" w14:textId="0D015F11" w:rsidR="00E92F78" w:rsidRPr="004A4F3D" w:rsidRDefault="00437D17" w:rsidP="009D375B">
            <w:pPr>
              <w:widowControl w:val="0"/>
              <w:rPr>
                <w:i/>
              </w:rPr>
            </w:pPr>
            <w:hyperlink r:id="rId11" w:history="1">
              <w:r w:rsidR="003546C5" w:rsidRPr="00BF474F">
                <w:rPr>
                  <w:rStyle w:val="af2"/>
                  <w:rFonts w:eastAsia="Calibri"/>
                  <w:lang w:eastAsia="en-US"/>
                </w:rPr>
                <w:t>https://lesson.edu.ru/lesson/9d57ace8-40fc-4ec3-90de-4b87053b035e?backUrl=%2F07%2F11</w:t>
              </w:r>
            </w:hyperlink>
          </w:p>
          <w:p w14:paraId="6F4FB9C6" w14:textId="5C97B497" w:rsidR="0006263D" w:rsidRDefault="0006263D" w:rsidP="009D375B">
            <w:pPr>
              <w:widowControl w:val="0"/>
              <w:rPr>
                <w:i/>
              </w:rPr>
            </w:pPr>
          </w:p>
        </w:tc>
      </w:tr>
      <w:tr w:rsidR="00321BB6" w14:paraId="02F8121B" w14:textId="77777777" w:rsidTr="005E1D46">
        <w:tc>
          <w:tcPr>
            <w:tcW w:w="14560" w:type="dxa"/>
          </w:tcPr>
          <w:p w14:paraId="23014671" w14:textId="0D87A8BC" w:rsidR="00321BB6" w:rsidRDefault="00065DCF">
            <w:pPr>
              <w:widowControl w:val="0"/>
              <w:rPr>
                <w:b/>
                <w:color w:val="000000"/>
              </w:rPr>
            </w:pPr>
            <w:r>
              <w:rPr>
                <w:b/>
                <w:color w:val="000000"/>
              </w:rPr>
              <w:lastRenderedPageBreak/>
              <w:t>Этап</w:t>
            </w:r>
            <w:r w:rsidR="00A64A69">
              <w:rPr>
                <w:b/>
                <w:color w:val="000000"/>
              </w:rPr>
              <w:t xml:space="preserve"> 1.2. </w:t>
            </w:r>
            <w:r w:rsidR="00A64A69">
              <w:rPr>
                <w:b/>
              </w:rPr>
              <w:t>Актуализация опорных знаний</w:t>
            </w:r>
          </w:p>
        </w:tc>
      </w:tr>
      <w:tr w:rsidR="008E12EB" w:rsidRPr="003C62D1" w14:paraId="55FB2BA3" w14:textId="77777777" w:rsidTr="00232C9D">
        <w:trPr>
          <w:trHeight w:val="862"/>
        </w:trPr>
        <w:tc>
          <w:tcPr>
            <w:tcW w:w="14560" w:type="dxa"/>
          </w:tcPr>
          <w:p w14:paraId="1DF8E26E" w14:textId="77777777" w:rsidR="008E12EB" w:rsidRDefault="00527A5B">
            <w:pPr>
              <w:shd w:val="clear" w:color="FFFFFF" w:fill="FFFFFF"/>
            </w:pPr>
            <w:r>
              <w:t>Почему в странах Запада во второй половине XX в. произошёл кризис социального государства и каковы его последствия?</w:t>
            </w:r>
          </w:p>
          <w:p w14:paraId="62F1168E" w14:textId="2D688667" w:rsidR="00527A5B" w:rsidRPr="00527A5B" w:rsidRDefault="00527A5B">
            <w:pPr>
              <w:shd w:val="clear" w:color="FFFFFF" w:fill="FFFFFF"/>
              <w:rPr>
                <w:iCs/>
              </w:rPr>
            </w:pPr>
          </w:p>
        </w:tc>
      </w:tr>
      <w:tr w:rsidR="00321BB6" w14:paraId="6C32F543" w14:textId="77777777" w:rsidTr="005E1D46">
        <w:tc>
          <w:tcPr>
            <w:tcW w:w="14560" w:type="dxa"/>
          </w:tcPr>
          <w:p w14:paraId="5E35F1F3" w14:textId="77777777" w:rsidR="00321BB6" w:rsidRDefault="00065DCF">
            <w:pPr>
              <w:widowControl w:val="0"/>
              <w:rPr>
                <w:b/>
              </w:rPr>
            </w:pPr>
            <w:r>
              <w:rPr>
                <w:b/>
                <w:color w:val="000000"/>
              </w:rPr>
              <w:t>Этап</w:t>
            </w:r>
            <w:r w:rsidR="00A64A69">
              <w:rPr>
                <w:b/>
                <w:color w:val="000000"/>
              </w:rPr>
              <w:t xml:space="preserve"> 1.3. </w:t>
            </w:r>
            <w:r w:rsidR="00A64A69">
              <w:rPr>
                <w:b/>
              </w:rPr>
              <w:t>Целеполагание</w:t>
            </w:r>
          </w:p>
          <w:p w14:paraId="47B2474A" w14:textId="2490156C" w:rsidR="003546C5" w:rsidRDefault="003546C5" w:rsidP="00527A5B">
            <w:pPr>
              <w:widowControl w:val="0"/>
              <w:rPr>
                <w:bCs/>
                <w:color w:val="000000"/>
              </w:rPr>
            </w:pPr>
            <w:r>
              <w:rPr>
                <w:bCs/>
                <w:color w:val="000000"/>
              </w:rPr>
              <w:t>Ты узнаешь</w:t>
            </w:r>
            <w:r w:rsidR="009E20A1">
              <w:rPr>
                <w:bCs/>
                <w:color w:val="000000"/>
              </w:rPr>
              <w:t xml:space="preserve"> </w:t>
            </w:r>
            <w:r w:rsidR="009E20A1" w:rsidRPr="00527A5B">
              <w:rPr>
                <w:bCs/>
                <w:color w:val="000000"/>
              </w:rPr>
              <w:t>основные политические, экономические и социальные процессы в США после Второй мировой войны.</w:t>
            </w:r>
          </w:p>
          <w:p w14:paraId="498B752D" w14:textId="0CF54C98" w:rsidR="00527A5B" w:rsidRPr="00527A5B" w:rsidRDefault="009E20A1" w:rsidP="00527A5B">
            <w:pPr>
              <w:widowControl w:val="0"/>
              <w:rPr>
                <w:bCs/>
                <w:color w:val="000000"/>
              </w:rPr>
            </w:pPr>
            <w:r>
              <w:rPr>
                <w:bCs/>
                <w:color w:val="000000"/>
              </w:rPr>
              <w:t>Ты узнаешь</w:t>
            </w:r>
            <w:r w:rsidR="00527A5B" w:rsidRPr="00527A5B">
              <w:rPr>
                <w:bCs/>
                <w:color w:val="000000"/>
              </w:rPr>
              <w:t xml:space="preserve"> процессы восстановления и интеграции Западной Европы после Второй мировой войны.</w:t>
            </w:r>
          </w:p>
          <w:p w14:paraId="061B09E8" w14:textId="7E2CD879" w:rsidR="00527A5B" w:rsidRPr="00527A5B" w:rsidRDefault="009E20A1" w:rsidP="00527A5B">
            <w:pPr>
              <w:widowControl w:val="0"/>
              <w:rPr>
                <w:bCs/>
                <w:color w:val="000000"/>
              </w:rPr>
            </w:pPr>
            <w:r>
              <w:rPr>
                <w:bCs/>
                <w:color w:val="000000"/>
              </w:rPr>
              <w:t>Ты узнаешь о</w:t>
            </w:r>
            <w:r w:rsidR="00527A5B">
              <w:rPr>
                <w:bCs/>
                <w:color w:val="000000"/>
              </w:rPr>
              <w:t xml:space="preserve"> р</w:t>
            </w:r>
            <w:r w:rsidR="00527A5B" w:rsidRPr="00527A5B">
              <w:rPr>
                <w:bCs/>
                <w:color w:val="000000"/>
              </w:rPr>
              <w:t>азвити</w:t>
            </w:r>
            <w:r>
              <w:rPr>
                <w:bCs/>
                <w:color w:val="000000"/>
              </w:rPr>
              <w:t>и</w:t>
            </w:r>
            <w:r w:rsidR="00527A5B" w:rsidRPr="00527A5B">
              <w:rPr>
                <w:bCs/>
                <w:color w:val="000000"/>
              </w:rPr>
              <w:t xml:space="preserve"> социально-экономических и политических изменений в странах Западной Европы.</w:t>
            </w:r>
          </w:p>
          <w:p w14:paraId="2BC81658" w14:textId="77777777" w:rsidR="00527A5B" w:rsidRDefault="009E20A1" w:rsidP="00527A5B">
            <w:pPr>
              <w:widowControl w:val="0"/>
              <w:rPr>
                <w:bCs/>
                <w:color w:val="000000"/>
              </w:rPr>
            </w:pPr>
            <w:r>
              <w:rPr>
                <w:bCs/>
                <w:color w:val="000000"/>
              </w:rPr>
              <w:t>Ты научишься оценивать роль</w:t>
            </w:r>
            <w:r w:rsidR="00527A5B" w:rsidRPr="00527A5B">
              <w:rPr>
                <w:bCs/>
                <w:color w:val="000000"/>
              </w:rPr>
              <w:t xml:space="preserve"> европейской интеграции в обеспечении мира и стабильности на континенте.</w:t>
            </w:r>
          </w:p>
          <w:p w14:paraId="1CF7DF01" w14:textId="5B79898E" w:rsidR="009E20A1" w:rsidRPr="009E20A1" w:rsidRDefault="009E20A1" w:rsidP="00527A5B">
            <w:pPr>
              <w:widowControl w:val="0"/>
              <w:rPr>
                <w:bCs/>
                <w:color w:val="000000"/>
              </w:rPr>
            </w:pPr>
            <w:r>
              <w:rPr>
                <w:bCs/>
                <w:color w:val="000000"/>
              </w:rPr>
              <w:t xml:space="preserve">Ты научишься определять </w:t>
            </w:r>
            <w:r w:rsidRPr="00527A5B">
              <w:rPr>
                <w:bCs/>
                <w:color w:val="000000"/>
              </w:rPr>
              <w:t>причины и последствия социальных движений и реформ 1960-70-х годов.</w:t>
            </w:r>
          </w:p>
        </w:tc>
      </w:tr>
      <w:tr w:rsidR="0015478E" w14:paraId="3441E997" w14:textId="77777777" w:rsidTr="00A873AB">
        <w:tc>
          <w:tcPr>
            <w:tcW w:w="14560" w:type="dxa"/>
          </w:tcPr>
          <w:p w14:paraId="0BEA3D64" w14:textId="63CFA374" w:rsidR="0015478E" w:rsidRDefault="0015478E" w:rsidP="0006263D">
            <w:pPr>
              <w:widowControl w:val="0"/>
            </w:pPr>
          </w:p>
        </w:tc>
      </w:tr>
      <w:tr w:rsidR="008E12EB" w14:paraId="0D88CFEC" w14:textId="77777777" w:rsidTr="00A873AB">
        <w:tc>
          <w:tcPr>
            <w:tcW w:w="14560" w:type="dxa"/>
          </w:tcPr>
          <w:p w14:paraId="17A0CD15" w14:textId="77777777" w:rsidR="008E12EB" w:rsidRDefault="008E12EB" w:rsidP="00306B89">
            <w:pPr>
              <w:widowControl w:val="0"/>
              <w:rPr>
                <w:i/>
              </w:rPr>
            </w:pPr>
          </w:p>
          <w:p w14:paraId="7F0F6B00" w14:textId="5A696050" w:rsidR="008E12EB" w:rsidRDefault="008E12EB" w:rsidP="00306B89">
            <w:pPr>
              <w:widowControl w:val="0"/>
              <w:rPr>
                <w:i/>
              </w:rPr>
            </w:pPr>
          </w:p>
        </w:tc>
      </w:tr>
      <w:tr w:rsidR="00321BB6" w14:paraId="64680EE7" w14:textId="77777777" w:rsidTr="008E12EB">
        <w:tc>
          <w:tcPr>
            <w:tcW w:w="14560" w:type="dxa"/>
            <w:shd w:val="clear" w:color="auto" w:fill="C6D9F1" w:themeFill="text2" w:themeFillTint="33"/>
          </w:tcPr>
          <w:p w14:paraId="3A1F78BF" w14:textId="77777777" w:rsidR="00321BB6" w:rsidRDefault="00A64A69">
            <w:pPr>
              <w:widowControl w:val="0"/>
              <w:rPr>
                <w:b/>
                <w:color w:val="000000"/>
              </w:rPr>
            </w:pPr>
            <w:r w:rsidRPr="00EB6434">
              <w:rPr>
                <w:b/>
                <w:color w:val="1F497D" w:themeColor="text2"/>
              </w:rPr>
              <w:t>БЛОК 2. Освоение нового материала</w:t>
            </w:r>
          </w:p>
        </w:tc>
      </w:tr>
      <w:tr w:rsidR="00321BB6" w14:paraId="4DB5E0EA" w14:textId="77777777" w:rsidTr="005E1D46">
        <w:tc>
          <w:tcPr>
            <w:tcW w:w="14560" w:type="dxa"/>
          </w:tcPr>
          <w:p w14:paraId="46372C93" w14:textId="6AD6B92C" w:rsidR="00321BB6" w:rsidRDefault="00065DCF" w:rsidP="00306B89">
            <w:pPr>
              <w:widowControl w:val="0"/>
              <w:rPr>
                <w:b/>
                <w:color w:val="000000"/>
              </w:rPr>
            </w:pPr>
            <w:r>
              <w:rPr>
                <w:b/>
                <w:color w:val="000000"/>
              </w:rPr>
              <w:t>Этап</w:t>
            </w:r>
            <w:r w:rsidR="00A64A69">
              <w:rPr>
                <w:b/>
                <w:color w:val="000000"/>
              </w:rPr>
              <w:t xml:space="preserve"> 2.</w:t>
            </w:r>
            <w:r w:rsidR="00306B89">
              <w:rPr>
                <w:b/>
                <w:color w:val="000000"/>
              </w:rPr>
              <w:t>1</w:t>
            </w:r>
            <w:r w:rsidR="00A64A69">
              <w:rPr>
                <w:b/>
                <w:color w:val="000000"/>
              </w:rPr>
              <w:t>. Осуществление учебных действий по освоению нового материала</w:t>
            </w:r>
          </w:p>
        </w:tc>
      </w:tr>
      <w:tr w:rsidR="008E12EB" w:rsidRPr="00A31855" w14:paraId="4225964B" w14:textId="77777777" w:rsidTr="0019093D">
        <w:tc>
          <w:tcPr>
            <w:tcW w:w="14560" w:type="dxa"/>
          </w:tcPr>
          <w:p w14:paraId="7ADD388F" w14:textId="0862F619" w:rsidR="008D14FC" w:rsidRPr="008D14FC" w:rsidRDefault="008D14FC" w:rsidP="00F15342">
            <w:pPr>
              <w:pStyle w:val="aff"/>
              <w:numPr>
                <w:ilvl w:val="0"/>
                <w:numId w:val="25"/>
              </w:numPr>
              <w:rPr>
                <w:iCs/>
                <w:color w:val="000000"/>
                <w:sz w:val="24"/>
                <w:szCs w:val="24"/>
              </w:rPr>
            </w:pPr>
            <w:r w:rsidRPr="008D14FC">
              <w:rPr>
                <w:b/>
                <w:bCs/>
                <w:iCs/>
                <w:color w:val="000000"/>
                <w:sz w:val="24"/>
                <w:szCs w:val="24"/>
              </w:rPr>
              <w:t xml:space="preserve">Прочитай текст </w:t>
            </w:r>
            <w:r>
              <w:rPr>
                <w:b/>
                <w:bCs/>
                <w:iCs/>
                <w:color w:val="000000"/>
                <w:sz w:val="24"/>
                <w:szCs w:val="24"/>
              </w:rPr>
              <w:t>на странице 43-49 и в</w:t>
            </w:r>
            <w:r w:rsidRPr="008D14FC">
              <w:rPr>
                <w:b/>
                <w:bCs/>
                <w:iCs/>
                <w:color w:val="000000"/>
                <w:sz w:val="24"/>
                <w:szCs w:val="24"/>
              </w:rPr>
              <w:t>ыпиши в тетрадь причины, даты и последствия экономических кризисов.</w:t>
            </w:r>
            <w:r>
              <w:rPr>
                <w:b/>
                <w:bCs/>
                <w:iCs/>
                <w:color w:val="000000"/>
                <w:sz w:val="24"/>
                <w:szCs w:val="24"/>
              </w:rPr>
              <w:t xml:space="preserve"> </w:t>
            </w:r>
            <w:r w:rsidRPr="008D14FC">
              <w:rPr>
                <w:iCs/>
                <w:color w:val="000000"/>
                <w:sz w:val="24"/>
                <w:szCs w:val="24"/>
              </w:rPr>
              <w:t>(</w:t>
            </w:r>
            <w:r>
              <w:rPr>
                <w:iCs/>
                <w:color w:val="000000"/>
                <w:sz w:val="24"/>
                <w:szCs w:val="24"/>
              </w:rPr>
              <w:t>групповая</w:t>
            </w:r>
            <w:r w:rsidRPr="008D14FC">
              <w:rPr>
                <w:iCs/>
                <w:color w:val="000000"/>
                <w:sz w:val="24"/>
                <w:szCs w:val="24"/>
              </w:rPr>
              <w:t>)</w:t>
            </w:r>
            <w:r>
              <w:rPr>
                <w:iCs/>
                <w:color w:val="000000"/>
                <w:sz w:val="24"/>
                <w:szCs w:val="24"/>
              </w:rPr>
              <w:br/>
            </w:r>
            <w:r w:rsidRPr="008D14FC">
              <w:rPr>
                <w:b/>
                <w:bCs/>
                <w:iCs/>
                <w:color w:val="000000"/>
                <w:sz w:val="24"/>
                <w:szCs w:val="24"/>
              </w:rPr>
              <w:t xml:space="preserve">Обсуждение выполненного задания </w:t>
            </w:r>
            <w:r w:rsidRPr="008D14FC">
              <w:rPr>
                <w:iCs/>
                <w:color w:val="000000"/>
                <w:sz w:val="24"/>
                <w:szCs w:val="24"/>
              </w:rPr>
              <w:t>(фронтальная)</w:t>
            </w:r>
          </w:p>
          <w:p w14:paraId="22E38F82" w14:textId="77777777" w:rsidR="008D14FC" w:rsidRDefault="008D14FC" w:rsidP="00F15342">
            <w:pPr>
              <w:pStyle w:val="aff"/>
              <w:rPr>
                <w:b/>
                <w:bCs/>
                <w:iCs/>
                <w:color w:val="000000"/>
                <w:sz w:val="24"/>
                <w:szCs w:val="24"/>
              </w:rPr>
            </w:pPr>
          </w:p>
          <w:p w14:paraId="4CC8B654" w14:textId="64E925DC" w:rsidR="008E12EB" w:rsidRDefault="00E914AD" w:rsidP="008D14FC">
            <w:pPr>
              <w:pStyle w:val="aff"/>
              <w:numPr>
                <w:ilvl w:val="0"/>
                <w:numId w:val="25"/>
              </w:numPr>
              <w:rPr>
                <w:i/>
                <w:color w:val="000000"/>
                <w:sz w:val="24"/>
                <w:szCs w:val="24"/>
              </w:rPr>
            </w:pPr>
            <w:r w:rsidRPr="00E914AD">
              <w:rPr>
                <w:b/>
                <w:bCs/>
                <w:iCs/>
                <w:color w:val="000000"/>
                <w:sz w:val="24"/>
                <w:szCs w:val="24"/>
              </w:rPr>
              <w:t xml:space="preserve">Рассмотри изображения, прочти подписи к ним </w:t>
            </w:r>
            <w:r w:rsidRPr="008D14FC">
              <w:rPr>
                <w:iCs/>
                <w:color w:val="000000"/>
                <w:sz w:val="24"/>
                <w:szCs w:val="24"/>
              </w:rPr>
              <w:t>(индивидуальная)</w:t>
            </w:r>
            <w:r>
              <w:rPr>
                <w:i/>
                <w:color w:val="000000"/>
                <w:sz w:val="24"/>
                <w:szCs w:val="24"/>
              </w:rPr>
              <w:br/>
            </w:r>
            <w:r>
              <w:rPr>
                <w:i/>
                <w:color w:val="000000"/>
                <w:sz w:val="24"/>
                <w:szCs w:val="24"/>
              </w:rPr>
              <w:br/>
              <w:t xml:space="preserve"> </w:t>
            </w:r>
            <w:r>
              <w:rPr>
                <w:b/>
                <w:bCs/>
                <w:iCs/>
                <w:color w:val="000000"/>
                <w:sz w:val="24"/>
                <w:szCs w:val="24"/>
              </w:rPr>
              <w:t xml:space="preserve">Объединение ФРГ и ГДР. </w:t>
            </w:r>
            <w:r>
              <w:rPr>
                <w:b/>
                <w:bCs/>
                <w:iCs/>
                <w:color w:val="000000"/>
                <w:sz w:val="24"/>
                <w:szCs w:val="24"/>
              </w:rPr>
              <w:br/>
            </w:r>
            <w:r w:rsidR="00EA3717" w:rsidRPr="00EA3717">
              <w:rPr>
                <w:i/>
                <w:color w:val="000000"/>
                <w:sz w:val="24"/>
                <w:szCs w:val="24"/>
              </w:rPr>
              <w:t>Объединение Федеративной Республики Германии (ФРГ) и Германской Демократической Республики (ГДР) было важным событием в истории Германии и Европы. После долгого периода разделения на две отдельные страны политические и социальные перемены в Европе создали условия для объединения.</w:t>
            </w:r>
          </w:p>
          <w:p w14:paraId="75EFFD99" w14:textId="12E0D404" w:rsidR="00EA3717" w:rsidRDefault="00EA3717" w:rsidP="00F15342">
            <w:pPr>
              <w:pStyle w:val="aff"/>
              <w:rPr>
                <w:i/>
                <w:color w:val="000000"/>
                <w:sz w:val="24"/>
                <w:szCs w:val="24"/>
              </w:rPr>
            </w:pPr>
          </w:p>
          <w:p w14:paraId="563253A0" w14:textId="600AD912" w:rsidR="00EA3717" w:rsidRDefault="00EA3717" w:rsidP="00F15342">
            <w:pPr>
              <w:pStyle w:val="aff"/>
              <w:rPr>
                <w:i/>
                <w:color w:val="000000"/>
                <w:sz w:val="24"/>
                <w:szCs w:val="24"/>
              </w:rPr>
            </w:pPr>
            <w:r>
              <w:rPr>
                <w:i/>
                <w:noProof/>
                <w:color w:val="000000"/>
                <w:sz w:val="24"/>
                <w:szCs w:val="24"/>
              </w:rPr>
              <w:lastRenderedPageBreak/>
              <w:drawing>
                <wp:inline distT="0" distB="0" distL="0" distR="0" wp14:anchorId="58109AEE" wp14:editId="3FB4E9DA">
                  <wp:extent cx="2638425" cy="1742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78" t="8103" r="12776" b="4641"/>
                          <a:stretch/>
                        </pic:blipFill>
                        <pic:spPr bwMode="auto">
                          <a:xfrm>
                            <a:off x="0" y="0"/>
                            <a:ext cx="2660698" cy="1757639"/>
                          </a:xfrm>
                          <a:prstGeom prst="rect">
                            <a:avLst/>
                          </a:prstGeom>
                          <a:noFill/>
                          <a:ln>
                            <a:noFill/>
                          </a:ln>
                          <a:extLst>
                            <a:ext uri="{53640926-AAD7-44D8-BBD7-CCE9431645EC}">
                              <a14:shadowObscured xmlns:a14="http://schemas.microsoft.com/office/drawing/2010/main"/>
                            </a:ext>
                          </a:extLst>
                        </pic:spPr>
                      </pic:pic>
                    </a:graphicData>
                  </a:graphic>
                </wp:inline>
              </w:drawing>
            </w:r>
          </w:p>
          <w:p w14:paraId="77770974" w14:textId="77777777" w:rsidR="00E914AD" w:rsidRDefault="00E914AD" w:rsidP="00F15342">
            <w:pPr>
              <w:pStyle w:val="aff"/>
              <w:rPr>
                <w:i/>
                <w:color w:val="000000"/>
                <w:sz w:val="24"/>
                <w:szCs w:val="24"/>
              </w:rPr>
            </w:pPr>
          </w:p>
          <w:p w14:paraId="0FEB6771" w14:textId="77777777" w:rsidR="00E914AD" w:rsidRPr="00E914AD" w:rsidRDefault="00E914AD" w:rsidP="00F15342">
            <w:pPr>
              <w:pStyle w:val="aff"/>
              <w:rPr>
                <w:b/>
                <w:bCs/>
                <w:iCs/>
                <w:color w:val="000000"/>
                <w:sz w:val="24"/>
                <w:szCs w:val="24"/>
              </w:rPr>
            </w:pPr>
          </w:p>
          <w:p w14:paraId="55F7BA2D" w14:textId="59A605B1" w:rsidR="00E914AD" w:rsidRPr="00E914AD" w:rsidRDefault="00E914AD" w:rsidP="00F15342">
            <w:pPr>
              <w:pStyle w:val="aff"/>
              <w:rPr>
                <w:b/>
                <w:bCs/>
                <w:iCs/>
                <w:color w:val="000000"/>
                <w:sz w:val="24"/>
                <w:szCs w:val="24"/>
              </w:rPr>
            </w:pPr>
            <w:r w:rsidRPr="00E914AD">
              <w:rPr>
                <w:b/>
                <w:bCs/>
                <w:iCs/>
                <w:color w:val="000000"/>
                <w:sz w:val="24"/>
                <w:szCs w:val="24"/>
              </w:rPr>
              <w:t>Переговоры между ФРГ и ГДР</w:t>
            </w:r>
          </w:p>
          <w:p w14:paraId="764AAB86" w14:textId="1BAE3235" w:rsidR="00E914AD" w:rsidRDefault="00E914AD" w:rsidP="00F15342">
            <w:pPr>
              <w:pStyle w:val="aff"/>
              <w:rPr>
                <w:i/>
                <w:color w:val="000000"/>
                <w:sz w:val="24"/>
                <w:szCs w:val="24"/>
              </w:rPr>
            </w:pPr>
            <w:r w:rsidRPr="00E914AD">
              <w:rPr>
                <w:i/>
                <w:color w:val="000000"/>
                <w:sz w:val="24"/>
                <w:szCs w:val="24"/>
              </w:rPr>
              <w:t>Процесс объединения начался с многочисленных дипломатических переговоров и дискуссий между правительствами ФРГ и ГДР. Обе стороны понимали необходимость преодоления разделения, чтобы снова объединить народ Германии и создать стабильное, мощное и единое государство.</w:t>
            </w:r>
          </w:p>
          <w:p w14:paraId="71BD1CDE" w14:textId="7F096755" w:rsidR="00E914AD" w:rsidRDefault="00E914AD" w:rsidP="00F15342">
            <w:pPr>
              <w:pStyle w:val="aff"/>
              <w:rPr>
                <w:i/>
                <w:color w:val="000000"/>
                <w:sz w:val="24"/>
                <w:szCs w:val="24"/>
              </w:rPr>
            </w:pPr>
          </w:p>
          <w:p w14:paraId="26CE1D4B" w14:textId="4C469200" w:rsidR="00E914AD" w:rsidRDefault="00E914AD" w:rsidP="00F15342">
            <w:pPr>
              <w:pStyle w:val="aff"/>
              <w:rPr>
                <w:i/>
                <w:color w:val="000000"/>
                <w:sz w:val="24"/>
                <w:szCs w:val="24"/>
              </w:rPr>
            </w:pPr>
          </w:p>
          <w:p w14:paraId="4A5BD5FA" w14:textId="65DD92D2" w:rsidR="00E914AD" w:rsidRDefault="00E914AD" w:rsidP="00F15342">
            <w:pPr>
              <w:pStyle w:val="aff"/>
              <w:rPr>
                <w:i/>
                <w:color w:val="000000"/>
                <w:sz w:val="24"/>
                <w:szCs w:val="24"/>
              </w:rPr>
            </w:pPr>
            <w:r>
              <w:rPr>
                <w:i/>
                <w:noProof/>
                <w:color w:val="000000"/>
                <w:sz w:val="24"/>
                <w:szCs w:val="24"/>
              </w:rPr>
              <w:drawing>
                <wp:inline distT="0" distB="0" distL="0" distR="0" wp14:anchorId="285B1683" wp14:editId="1A1CF8A6">
                  <wp:extent cx="2581275" cy="177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23" t="6112" r="14251" b="6427"/>
                          <a:stretch/>
                        </pic:blipFill>
                        <pic:spPr bwMode="auto">
                          <a:xfrm>
                            <a:off x="0" y="0"/>
                            <a:ext cx="2609362" cy="1790928"/>
                          </a:xfrm>
                          <a:prstGeom prst="rect">
                            <a:avLst/>
                          </a:prstGeom>
                          <a:noFill/>
                          <a:ln>
                            <a:noFill/>
                          </a:ln>
                          <a:extLst>
                            <a:ext uri="{53640926-AAD7-44D8-BBD7-CCE9431645EC}">
                              <a14:shadowObscured xmlns:a14="http://schemas.microsoft.com/office/drawing/2010/main"/>
                            </a:ext>
                          </a:extLst>
                        </pic:spPr>
                      </pic:pic>
                    </a:graphicData>
                  </a:graphic>
                </wp:inline>
              </w:drawing>
            </w:r>
          </w:p>
          <w:p w14:paraId="00566B58" w14:textId="1638C3C5" w:rsidR="00E914AD" w:rsidRDefault="00E914AD" w:rsidP="00F15342">
            <w:pPr>
              <w:pStyle w:val="aff"/>
              <w:rPr>
                <w:i/>
                <w:color w:val="000000"/>
                <w:sz w:val="24"/>
                <w:szCs w:val="24"/>
              </w:rPr>
            </w:pPr>
          </w:p>
          <w:p w14:paraId="1ABB1211" w14:textId="264644F4" w:rsidR="00E914AD" w:rsidRDefault="00E914AD" w:rsidP="00F15342">
            <w:pPr>
              <w:pStyle w:val="aff"/>
              <w:rPr>
                <w:i/>
                <w:color w:val="000000"/>
                <w:sz w:val="24"/>
                <w:szCs w:val="24"/>
              </w:rPr>
            </w:pPr>
            <w:r w:rsidRPr="00E914AD">
              <w:rPr>
                <w:b/>
                <w:bCs/>
                <w:iCs/>
                <w:color w:val="000000"/>
                <w:sz w:val="24"/>
                <w:szCs w:val="24"/>
              </w:rPr>
              <w:t>Статус объединенной Германии</w:t>
            </w:r>
            <w:r>
              <w:rPr>
                <w:i/>
                <w:color w:val="000000"/>
                <w:sz w:val="24"/>
                <w:szCs w:val="24"/>
              </w:rPr>
              <w:br/>
            </w:r>
            <w:r w:rsidRPr="00E914AD">
              <w:rPr>
                <w:i/>
                <w:color w:val="000000"/>
                <w:sz w:val="24"/>
                <w:szCs w:val="24"/>
              </w:rPr>
              <w:t>Правительства ФРГ и ГДР, а также победившие державы: СССР, США, Великобритания и Франция, которым была поручена ответственность за Германию в целом в соответствии с послевоенными урегулированиями и имевшие соответствующие контрольные права, — не смогли достичь согласия относительно ключевого вопроса: каким должен быть военно-политический статус объединенной Германии?</w:t>
            </w:r>
          </w:p>
          <w:p w14:paraId="7BC61673" w14:textId="79584118" w:rsidR="00E914AD" w:rsidRDefault="00E914AD" w:rsidP="00F15342">
            <w:pPr>
              <w:pStyle w:val="aff"/>
              <w:rPr>
                <w:i/>
                <w:color w:val="000000"/>
                <w:sz w:val="24"/>
                <w:szCs w:val="24"/>
              </w:rPr>
            </w:pPr>
          </w:p>
          <w:p w14:paraId="49C637B8" w14:textId="06549652" w:rsidR="00E914AD" w:rsidRDefault="00E914AD" w:rsidP="00F15342">
            <w:pPr>
              <w:pStyle w:val="aff"/>
              <w:rPr>
                <w:i/>
                <w:color w:val="000000"/>
                <w:sz w:val="24"/>
                <w:szCs w:val="24"/>
              </w:rPr>
            </w:pPr>
            <w:r>
              <w:rPr>
                <w:i/>
                <w:noProof/>
                <w:color w:val="000000"/>
                <w:sz w:val="24"/>
                <w:szCs w:val="24"/>
              </w:rPr>
              <w:lastRenderedPageBreak/>
              <w:drawing>
                <wp:inline distT="0" distB="0" distL="0" distR="0" wp14:anchorId="4CEA9155" wp14:editId="3A143176">
                  <wp:extent cx="2608057" cy="16764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90" t="5684" r="10448" b="3343"/>
                          <a:stretch/>
                        </pic:blipFill>
                        <pic:spPr bwMode="auto">
                          <a:xfrm>
                            <a:off x="0" y="0"/>
                            <a:ext cx="2629373" cy="1690102"/>
                          </a:xfrm>
                          <a:prstGeom prst="rect">
                            <a:avLst/>
                          </a:prstGeom>
                          <a:noFill/>
                          <a:ln>
                            <a:noFill/>
                          </a:ln>
                          <a:extLst>
                            <a:ext uri="{53640926-AAD7-44D8-BBD7-CCE9431645EC}">
                              <a14:shadowObscured xmlns:a14="http://schemas.microsoft.com/office/drawing/2010/main"/>
                            </a:ext>
                          </a:extLst>
                        </pic:spPr>
                      </pic:pic>
                    </a:graphicData>
                  </a:graphic>
                </wp:inline>
              </w:drawing>
            </w:r>
          </w:p>
          <w:p w14:paraId="3E2E6F8F" w14:textId="167A994B" w:rsidR="00E914AD" w:rsidRPr="00E914AD" w:rsidRDefault="00E914AD" w:rsidP="00F15342">
            <w:pPr>
              <w:pStyle w:val="aff"/>
              <w:rPr>
                <w:b/>
                <w:bCs/>
                <w:iCs/>
                <w:color w:val="000000"/>
                <w:sz w:val="24"/>
                <w:szCs w:val="24"/>
              </w:rPr>
            </w:pPr>
          </w:p>
          <w:p w14:paraId="78578BA3" w14:textId="257AD75B" w:rsidR="00E914AD" w:rsidRDefault="00E914AD" w:rsidP="00F15342">
            <w:pPr>
              <w:pStyle w:val="aff"/>
              <w:rPr>
                <w:b/>
                <w:bCs/>
                <w:iCs/>
                <w:color w:val="000000"/>
                <w:sz w:val="24"/>
                <w:szCs w:val="24"/>
              </w:rPr>
            </w:pPr>
            <w:r w:rsidRPr="00E914AD">
              <w:rPr>
                <w:b/>
                <w:bCs/>
                <w:iCs/>
                <w:color w:val="000000"/>
                <w:sz w:val="24"/>
                <w:szCs w:val="24"/>
              </w:rPr>
              <w:t>Роль М. Горбачева в объединении ФРГ и ГДР</w:t>
            </w:r>
          </w:p>
          <w:p w14:paraId="74A48337" w14:textId="5C77B746" w:rsidR="00E914AD" w:rsidRDefault="002014C6" w:rsidP="00F15342">
            <w:pPr>
              <w:pStyle w:val="aff"/>
              <w:rPr>
                <w:i/>
                <w:color w:val="000000"/>
                <w:sz w:val="24"/>
                <w:szCs w:val="24"/>
              </w:rPr>
            </w:pPr>
            <w:r w:rsidRPr="002014C6">
              <w:rPr>
                <w:i/>
                <w:color w:val="000000"/>
                <w:sz w:val="24"/>
                <w:szCs w:val="24"/>
              </w:rPr>
              <w:t>Особую роль в объединении ФРГ и ГДР сыграл Михаил Горбачев: благодаря его политике перестройки и нового мышления, которые стимулировали мирное разрешение конфликта и способствовали политическим и социальным изменениям, направленным на объединение двух немецких государств.</w:t>
            </w:r>
          </w:p>
          <w:p w14:paraId="77BECE98" w14:textId="6613D95C" w:rsidR="002014C6" w:rsidRDefault="002014C6" w:rsidP="00F15342">
            <w:pPr>
              <w:pStyle w:val="aff"/>
              <w:rPr>
                <w:i/>
                <w:color w:val="000000"/>
                <w:sz w:val="24"/>
                <w:szCs w:val="24"/>
              </w:rPr>
            </w:pPr>
            <w:r>
              <w:rPr>
                <w:i/>
                <w:noProof/>
                <w:color w:val="000000"/>
                <w:sz w:val="24"/>
                <w:szCs w:val="24"/>
              </w:rPr>
              <w:drawing>
                <wp:inline distT="0" distB="0" distL="0" distR="0" wp14:anchorId="2A0F918F" wp14:editId="4E3F1BA1">
                  <wp:extent cx="2524125" cy="1476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68" t="3502" r="6375" b="6031"/>
                          <a:stretch/>
                        </pic:blipFill>
                        <pic:spPr bwMode="auto">
                          <a:xfrm>
                            <a:off x="0" y="0"/>
                            <a:ext cx="2545138" cy="1488666"/>
                          </a:xfrm>
                          <a:prstGeom prst="rect">
                            <a:avLst/>
                          </a:prstGeom>
                          <a:noFill/>
                          <a:ln>
                            <a:noFill/>
                          </a:ln>
                          <a:extLst>
                            <a:ext uri="{53640926-AAD7-44D8-BBD7-CCE9431645EC}">
                              <a14:shadowObscured xmlns:a14="http://schemas.microsoft.com/office/drawing/2010/main"/>
                            </a:ext>
                          </a:extLst>
                        </pic:spPr>
                      </pic:pic>
                    </a:graphicData>
                  </a:graphic>
                </wp:inline>
              </w:drawing>
            </w:r>
          </w:p>
          <w:p w14:paraId="22869184" w14:textId="161AF5D4" w:rsidR="002014C6" w:rsidRDefault="002014C6" w:rsidP="00F15342">
            <w:pPr>
              <w:pStyle w:val="aff"/>
              <w:rPr>
                <w:i/>
                <w:color w:val="000000"/>
                <w:sz w:val="24"/>
                <w:szCs w:val="24"/>
              </w:rPr>
            </w:pPr>
          </w:p>
          <w:p w14:paraId="23557260" w14:textId="7A88D608" w:rsidR="002014C6" w:rsidRDefault="002014C6" w:rsidP="00F15342">
            <w:pPr>
              <w:pStyle w:val="aff"/>
              <w:rPr>
                <w:i/>
                <w:color w:val="000000"/>
                <w:sz w:val="24"/>
                <w:szCs w:val="24"/>
              </w:rPr>
            </w:pPr>
            <w:r w:rsidRPr="002014C6">
              <w:rPr>
                <w:b/>
                <w:bCs/>
                <w:iCs/>
                <w:color w:val="000000"/>
                <w:sz w:val="24"/>
                <w:szCs w:val="24"/>
              </w:rPr>
              <w:t>Новая эпоха в истории Германии</w:t>
            </w:r>
            <w:r>
              <w:rPr>
                <w:b/>
                <w:bCs/>
                <w:iCs/>
                <w:color w:val="000000"/>
                <w:sz w:val="24"/>
                <w:szCs w:val="24"/>
              </w:rPr>
              <w:br/>
            </w:r>
            <w:r w:rsidRPr="002014C6">
              <w:rPr>
                <w:i/>
                <w:color w:val="000000"/>
                <w:sz w:val="24"/>
                <w:szCs w:val="24"/>
              </w:rPr>
              <w:t>3 октября 1990 г. началась новая эпоха в истории Германии. Историческое объединение ФРГ и ГДР не только привело к созданию единой Федеративной Республики Германия, но также символизировало преодоление разделения, мирное слияние народов и достижение долгожданного единства.</w:t>
            </w:r>
          </w:p>
          <w:p w14:paraId="6E87F753" w14:textId="0BF1468A" w:rsidR="002014C6" w:rsidRPr="002014C6" w:rsidRDefault="002014C6" w:rsidP="00F15342">
            <w:pPr>
              <w:pStyle w:val="aff"/>
              <w:rPr>
                <w:i/>
                <w:color w:val="000000"/>
                <w:sz w:val="24"/>
                <w:szCs w:val="24"/>
              </w:rPr>
            </w:pPr>
            <w:r>
              <w:rPr>
                <w:i/>
                <w:noProof/>
                <w:color w:val="000000"/>
                <w:sz w:val="24"/>
                <w:szCs w:val="24"/>
              </w:rPr>
              <w:lastRenderedPageBreak/>
              <w:drawing>
                <wp:inline distT="0" distB="0" distL="0" distR="0" wp14:anchorId="5553003C" wp14:editId="150F6850">
                  <wp:extent cx="2466975" cy="1533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53" t="6565" r="10368" b="5326"/>
                          <a:stretch/>
                        </pic:blipFill>
                        <pic:spPr bwMode="auto">
                          <a:xfrm>
                            <a:off x="0" y="0"/>
                            <a:ext cx="2473530" cy="1537600"/>
                          </a:xfrm>
                          <a:prstGeom prst="rect">
                            <a:avLst/>
                          </a:prstGeom>
                          <a:noFill/>
                          <a:ln>
                            <a:noFill/>
                          </a:ln>
                          <a:extLst>
                            <a:ext uri="{53640926-AAD7-44D8-BBD7-CCE9431645EC}">
                              <a14:shadowObscured xmlns:a14="http://schemas.microsoft.com/office/drawing/2010/main"/>
                            </a:ext>
                          </a:extLst>
                        </pic:spPr>
                      </pic:pic>
                    </a:graphicData>
                  </a:graphic>
                </wp:inline>
              </w:drawing>
            </w:r>
          </w:p>
          <w:p w14:paraId="11566C4A" w14:textId="3CF43DC6" w:rsidR="00EA3717" w:rsidRDefault="002014C6" w:rsidP="00F15342">
            <w:pPr>
              <w:pStyle w:val="aff"/>
              <w:rPr>
                <w:i/>
                <w:color w:val="000000"/>
                <w:sz w:val="24"/>
                <w:szCs w:val="24"/>
              </w:rPr>
            </w:pPr>
            <w:r>
              <w:rPr>
                <w:i/>
                <w:color w:val="000000"/>
                <w:sz w:val="24"/>
                <w:szCs w:val="24"/>
              </w:rPr>
              <w:t xml:space="preserve"> </w:t>
            </w:r>
            <w:r>
              <w:rPr>
                <w:iCs/>
                <w:color w:val="000000"/>
                <w:sz w:val="24"/>
                <w:szCs w:val="24"/>
              </w:rPr>
              <w:t xml:space="preserve">Фронтальная форма работы. </w:t>
            </w:r>
            <w:r w:rsidR="00EA3717">
              <w:rPr>
                <w:i/>
                <w:color w:val="000000"/>
                <w:sz w:val="24"/>
                <w:szCs w:val="24"/>
              </w:rPr>
              <w:t xml:space="preserve">Ответь на вопросы: </w:t>
            </w:r>
            <w:r w:rsidR="00E914AD">
              <w:rPr>
                <w:i/>
                <w:color w:val="000000"/>
                <w:sz w:val="24"/>
                <w:szCs w:val="24"/>
              </w:rPr>
              <w:t>к</w:t>
            </w:r>
            <w:r w:rsidR="00EA3717" w:rsidRPr="00EA3717">
              <w:rPr>
                <w:iCs/>
                <w:color w:val="000000"/>
                <w:sz w:val="24"/>
                <w:szCs w:val="24"/>
              </w:rPr>
              <w:t>ак ты думаешь, каковы были последствия этого события для жителей страны, других государств Европы, мирового сообщества?</w:t>
            </w:r>
          </w:p>
          <w:p w14:paraId="230B0248" w14:textId="23592663" w:rsidR="00EA3717" w:rsidRDefault="002014C6" w:rsidP="00F15342">
            <w:pPr>
              <w:pStyle w:val="aff"/>
              <w:rPr>
                <w:i/>
                <w:color w:val="000000"/>
                <w:sz w:val="24"/>
                <w:szCs w:val="24"/>
              </w:rPr>
            </w:pPr>
            <w:r>
              <w:rPr>
                <w:iCs/>
                <w:color w:val="000000"/>
                <w:sz w:val="24"/>
                <w:szCs w:val="24"/>
              </w:rPr>
              <w:t xml:space="preserve">Индивидуальная форма работы. </w:t>
            </w:r>
            <w:r w:rsidR="00EA3717">
              <w:rPr>
                <w:i/>
                <w:color w:val="000000"/>
                <w:sz w:val="24"/>
                <w:szCs w:val="24"/>
              </w:rPr>
              <w:t>Выполни задание:</w:t>
            </w:r>
            <w:r w:rsidR="00E914AD">
              <w:rPr>
                <w:i/>
                <w:color w:val="000000"/>
                <w:sz w:val="24"/>
                <w:szCs w:val="24"/>
              </w:rPr>
              <w:t xml:space="preserve"> н</w:t>
            </w:r>
            <w:r w:rsidR="00E914AD" w:rsidRPr="00E914AD">
              <w:rPr>
                <w:iCs/>
                <w:color w:val="000000"/>
                <w:sz w:val="24"/>
                <w:szCs w:val="24"/>
              </w:rPr>
              <w:t>а основе предложенных материалов и дополнительных источников составь рассказ об объединении ФРГ и ГДР</w:t>
            </w:r>
            <w:r w:rsidR="00E914AD" w:rsidRPr="00E914AD">
              <w:rPr>
                <w:i/>
                <w:color w:val="000000"/>
                <w:sz w:val="24"/>
                <w:szCs w:val="24"/>
              </w:rPr>
              <w:t>.</w:t>
            </w:r>
          </w:p>
          <w:p w14:paraId="6E580786" w14:textId="0AE6080F" w:rsidR="008E12EB" w:rsidRDefault="008E12EB" w:rsidP="00F15342">
            <w:pPr>
              <w:pStyle w:val="aff"/>
              <w:rPr>
                <w:i/>
                <w:color w:val="000000"/>
                <w:sz w:val="24"/>
                <w:szCs w:val="24"/>
              </w:rPr>
            </w:pPr>
          </w:p>
        </w:tc>
      </w:tr>
      <w:tr w:rsidR="00321BB6" w14:paraId="5AC23436" w14:textId="77777777" w:rsidTr="005E1D46">
        <w:tc>
          <w:tcPr>
            <w:tcW w:w="14560" w:type="dxa"/>
          </w:tcPr>
          <w:p w14:paraId="6229056E" w14:textId="616C5816" w:rsidR="00321BB6" w:rsidRDefault="00065DCF" w:rsidP="00306B89">
            <w:pPr>
              <w:widowControl w:val="0"/>
              <w:rPr>
                <w:b/>
                <w:color w:val="000000"/>
              </w:rPr>
            </w:pPr>
            <w:r>
              <w:rPr>
                <w:b/>
                <w:color w:val="000000"/>
              </w:rPr>
              <w:lastRenderedPageBreak/>
              <w:t>Этап</w:t>
            </w:r>
            <w:r w:rsidR="00A64A69">
              <w:rPr>
                <w:b/>
                <w:color w:val="000000"/>
              </w:rPr>
              <w:t xml:space="preserve"> 2.</w:t>
            </w:r>
            <w:r w:rsidR="00306B89">
              <w:rPr>
                <w:b/>
                <w:color w:val="000000"/>
              </w:rPr>
              <w:t>2</w:t>
            </w:r>
            <w:r w:rsidR="00A64A69">
              <w:rPr>
                <w:b/>
                <w:color w:val="000000"/>
              </w:rPr>
              <w:t xml:space="preserve">. Проверка первичного усвоения </w:t>
            </w:r>
          </w:p>
        </w:tc>
      </w:tr>
      <w:tr w:rsidR="008E12EB" w:rsidRPr="00A31855" w14:paraId="58E35FC5" w14:textId="77777777" w:rsidTr="00022275">
        <w:tc>
          <w:tcPr>
            <w:tcW w:w="14560" w:type="dxa"/>
          </w:tcPr>
          <w:p w14:paraId="4BF3E5A2" w14:textId="0572E0DE" w:rsidR="00B74CC1" w:rsidRDefault="00B74CC1" w:rsidP="00B74CC1">
            <w:pPr>
              <w:pStyle w:val="af9"/>
              <w:shd w:val="clear" w:color="auto" w:fill="FFFFFF"/>
              <w:spacing w:before="0" w:beforeAutospacing="0" w:line="306" w:lineRule="atLeast"/>
              <w:rPr>
                <w:color w:val="212529"/>
              </w:rPr>
            </w:pPr>
            <w:r>
              <w:rPr>
                <w:color w:val="212529"/>
              </w:rPr>
              <w:t xml:space="preserve">Индивидуальная форма работы. </w:t>
            </w:r>
            <w:r w:rsidRPr="00B74CC1">
              <w:rPr>
                <w:color w:val="212529"/>
              </w:rPr>
              <w:t>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af3"/>
              <w:tblW w:w="0" w:type="auto"/>
              <w:tblLook w:val="04A0" w:firstRow="1" w:lastRow="0" w:firstColumn="1" w:lastColumn="0" w:noHBand="0" w:noVBand="1"/>
            </w:tblPr>
            <w:tblGrid>
              <w:gridCol w:w="7167"/>
              <w:gridCol w:w="7167"/>
            </w:tblGrid>
            <w:tr w:rsidR="00B74CC1" w14:paraId="26D2E177" w14:textId="77777777" w:rsidTr="00B74CC1">
              <w:tc>
                <w:tcPr>
                  <w:tcW w:w="7167" w:type="dxa"/>
                </w:tcPr>
                <w:p w14:paraId="60C03D81" w14:textId="53C40771" w:rsidR="00B74CC1" w:rsidRDefault="00B74CC1" w:rsidP="00B74CC1">
                  <w:pPr>
                    <w:pStyle w:val="af9"/>
                    <w:spacing w:before="0" w:beforeAutospacing="0" w:line="306" w:lineRule="atLeast"/>
                    <w:jc w:val="center"/>
                    <w:rPr>
                      <w:color w:val="212529"/>
                    </w:rPr>
                  </w:pPr>
                  <w:r>
                    <w:rPr>
                      <w:b/>
                      <w:bCs/>
                    </w:rPr>
                    <w:t>СОБЫТИЯ</w:t>
                  </w:r>
                </w:p>
              </w:tc>
              <w:tc>
                <w:tcPr>
                  <w:tcW w:w="7167" w:type="dxa"/>
                </w:tcPr>
                <w:p w14:paraId="4A046CE8" w14:textId="0AEE54F3" w:rsidR="00B74CC1" w:rsidRDefault="00B74CC1" w:rsidP="00B74CC1">
                  <w:pPr>
                    <w:pStyle w:val="af9"/>
                    <w:spacing w:before="0" w:beforeAutospacing="0" w:line="306" w:lineRule="atLeast"/>
                    <w:jc w:val="center"/>
                    <w:rPr>
                      <w:color w:val="212529"/>
                    </w:rPr>
                  </w:pPr>
                  <w:r>
                    <w:rPr>
                      <w:b/>
                      <w:bCs/>
                    </w:rPr>
                    <w:t>ГОДЫ</w:t>
                  </w:r>
                </w:p>
              </w:tc>
            </w:tr>
            <w:tr w:rsidR="00B74CC1" w14:paraId="51776A14" w14:textId="77777777" w:rsidTr="00B74CC1">
              <w:tc>
                <w:tcPr>
                  <w:tcW w:w="7167" w:type="dxa"/>
                </w:tcPr>
                <w:p w14:paraId="0AFC3CFB" w14:textId="77777777" w:rsidR="00B74CC1" w:rsidRDefault="00B74CC1" w:rsidP="00B74CC1">
                  <w:pPr>
                    <w:pStyle w:val="af9"/>
                    <w:spacing w:before="0" w:beforeAutospacing="0" w:line="306" w:lineRule="atLeast"/>
                  </w:pPr>
                  <w:r>
                    <w:t>А) Создание Римского клуба</w:t>
                  </w:r>
                </w:p>
                <w:p w14:paraId="09BC2175" w14:textId="77777777" w:rsidR="00B74CC1" w:rsidRDefault="00B74CC1" w:rsidP="00B74CC1">
                  <w:pPr>
                    <w:pStyle w:val="af9"/>
                    <w:spacing w:before="0" w:beforeAutospacing="0" w:line="306" w:lineRule="atLeast"/>
                  </w:pPr>
                  <w:r>
                    <w:t>Б) Аннексия ФРГ ГДР</w:t>
                  </w:r>
                </w:p>
                <w:p w14:paraId="115C48CB" w14:textId="77777777" w:rsidR="00B74CC1" w:rsidRDefault="00B74CC1" w:rsidP="00B74CC1">
                  <w:pPr>
                    <w:pStyle w:val="af9"/>
                    <w:spacing w:before="0" w:beforeAutospacing="0" w:line="306" w:lineRule="atLeast"/>
                  </w:pPr>
                  <w:r>
                    <w:t>В) Террористические атаки в США</w:t>
                  </w:r>
                </w:p>
                <w:p w14:paraId="1C614B92" w14:textId="77777777" w:rsidR="00B74CC1" w:rsidRDefault="00B74CC1" w:rsidP="00B74CC1">
                  <w:pPr>
                    <w:pStyle w:val="af9"/>
                    <w:spacing w:before="0" w:beforeAutospacing="0" w:line="306" w:lineRule="atLeast"/>
                  </w:pPr>
                  <w:r>
                    <w:t>Г) Право граждан СССР на бесплатное образование всех уровней закрепленное в Конституции</w:t>
                  </w:r>
                </w:p>
                <w:p w14:paraId="03205C43" w14:textId="5B9CDFE0" w:rsidR="00B74CC1" w:rsidRDefault="00B74CC1" w:rsidP="00B74CC1">
                  <w:pPr>
                    <w:pStyle w:val="af9"/>
                    <w:spacing w:before="0" w:beforeAutospacing="0" w:line="306" w:lineRule="atLeast"/>
                    <w:rPr>
                      <w:color w:val="212529"/>
                    </w:rPr>
                  </w:pPr>
                  <w:r>
                    <w:t>Д) Объявлено о правопреемстве России по отношению к СССР</w:t>
                  </w:r>
                </w:p>
              </w:tc>
              <w:tc>
                <w:tcPr>
                  <w:tcW w:w="7167" w:type="dxa"/>
                </w:tcPr>
                <w:p w14:paraId="32190A33" w14:textId="77777777" w:rsidR="00B74CC1" w:rsidRDefault="00B74CC1" w:rsidP="00B74CC1">
                  <w:pPr>
                    <w:pStyle w:val="af9"/>
                    <w:spacing w:before="0" w:beforeAutospacing="0" w:line="306" w:lineRule="atLeast"/>
                  </w:pPr>
                  <w:r>
                    <w:t>1) 2020</w:t>
                  </w:r>
                </w:p>
                <w:p w14:paraId="05A904CC" w14:textId="77777777" w:rsidR="00B74CC1" w:rsidRDefault="00B74CC1" w:rsidP="00B74CC1">
                  <w:pPr>
                    <w:pStyle w:val="af9"/>
                    <w:spacing w:before="0" w:beforeAutospacing="0" w:line="306" w:lineRule="atLeast"/>
                  </w:pPr>
                  <w:r>
                    <w:t>2)1968</w:t>
                  </w:r>
                </w:p>
                <w:p w14:paraId="4029B76A" w14:textId="77777777" w:rsidR="00B74CC1" w:rsidRDefault="00B74CC1" w:rsidP="00B74CC1">
                  <w:pPr>
                    <w:pStyle w:val="af9"/>
                    <w:spacing w:before="0" w:beforeAutospacing="0" w:line="306" w:lineRule="atLeast"/>
                  </w:pPr>
                  <w:r>
                    <w:t>3) 1977</w:t>
                  </w:r>
                </w:p>
                <w:p w14:paraId="1B6E24EB" w14:textId="77777777" w:rsidR="00B74CC1" w:rsidRDefault="00B74CC1" w:rsidP="00B74CC1">
                  <w:pPr>
                    <w:pStyle w:val="af9"/>
                    <w:spacing w:before="0" w:beforeAutospacing="0" w:line="306" w:lineRule="atLeast"/>
                  </w:pPr>
                  <w:r>
                    <w:t>4) 1990</w:t>
                  </w:r>
                </w:p>
                <w:p w14:paraId="6B8B02D1" w14:textId="77777777" w:rsidR="00B74CC1" w:rsidRDefault="00B74CC1" w:rsidP="00B74CC1">
                  <w:pPr>
                    <w:pStyle w:val="af9"/>
                    <w:spacing w:before="0" w:beforeAutospacing="0" w:line="306" w:lineRule="atLeast"/>
                  </w:pPr>
                  <w:r>
                    <w:t>5) 11 сентября 2001</w:t>
                  </w:r>
                </w:p>
                <w:p w14:paraId="0B803B81" w14:textId="4EF7F5A6" w:rsidR="00B74CC1" w:rsidRDefault="00B74CC1" w:rsidP="00B74CC1">
                  <w:pPr>
                    <w:pStyle w:val="af9"/>
                    <w:spacing w:before="0" w:beforeAutospacing="0" w:line="306" w:lineRule="atLeast"/>
                    <w:rPr>
                      <w:color w:val="212529"/>
                    </w:rPr>
                  </w:pPr>
                  <w:r>
                    <w:t>6) декабрь 1991</w:t>
                  </w:r>
                </w:p>
              </w:tc>
            </w:tr>
          </w:tbl>
          <w:p w14:paraId="3A0B26FC" w14:textId="48FC9031" w:rsidR="008E12EB" w:rsidRPr="00B74CC1" w:rsidRDefault="00B74CC1" w:rsidP="009D375B">
            <w:pPr>
              <w:rPr>
                <w:iCs/>
              </w:rPr>
            </w:pPr>
            <w:r>
              <w:rPr>
                <w:iCs/>
              </w:rPr>
              <w:t>Фронтальная форма работы - обсуждение результатов.</w:t>
            </w:r>
          </w:p>
        </w:tc>
      </w:tr>
      <w:tr w:rsidR="00321BB6" w14:paraId="30A4DC81" w14:textId="77777777" w:rsidTr="008E12EB">
        <w:tc>
          <w:tcPr>
            <w:tcW w:w="14560" w:type="dxa"/>
            <w:shd w:val="clear" w:color="auto" w:fill="C6D9F1" w:themeFill="text2" w:themeFillTint="33"/>
          </w:tcPr>
          <w:p w14:paraId="40E1C73A" w14:textId="77777777" w:rsidR="00321BB6" w:rsidRDefault="00A64A69">
            <w:pPr>
              <w:widowControl w:val="0"/>
              <w:rPr>
                <w:b/>
                <w:color w:val="000000"/>
              </w:rPr>
            </w:pPr>
            <w:r w:rsidRPr="00EB6434">
              <w:rPr>
                <w:b/>
                <w:color w:val="1F497D" w:themeColor="text2"/>
              </w:rPr>
              <w:t>БЛОК 3. Применение изученного материала</w:t>
            </w:r>
          </w:p>
        </w:tc>
      </w:tr>
      <w:tr w:rsidR="00321BB6" w14:paraId="00B49C6A" w14:textId="77777777" w:rsidTr="005E1D46">
        <w:tc>
          <w:tcPr>
            <w:tcW w:w="14560" w:type="dxa"/>
          </w:tcPr>
          <w:p w14:paraId="36A55B84" w14:textId="5BE31CDE" w:rsidR="00321BB6" w:rsidRDefault="00065DCF">
            <w:pPr>
              <w:widowControl w:val="0"/>
              <w:rPr>
                <w:b/>
                <w:color w:val="000000"/>
              </w:rPr>
            </w:pPr>
            <w:r>
              <w:rPr>
                <w:b/>
                <w:color w:val="000000"/>
              </w:rPr>
              <w:t xml:space="preserve">Этап </w:t>
            </w:r>
            <w:r w:rsidR="00A64A69">
              <w:rPr>
                <w:b/>
                <w:color w:val="000000"/>
              </w:rPr>
              <w:t>3.1. Применение знаний, в том числе в новых ситуациях</w:t>
            </w:r>
          </w:p>
        </w:tc>
      </w:tr>
      <w:tr w:rsidR="008E12EB" w:rsidRPr="00A31855" w14:paraId="3306A287" w14:textId="77777777" w:rsidTr="006B4277">
        <w:tc>
          <w:tcPr>
            <w:tcW w:w="14560" w:type="dxa"/>
          </w:tcPr>
          <w:p w14:paraId="7702FC2C" w14:textId="417F3CA1" w:rsidR="008E12EB" w:rsidRPr="00CC5A17" w:rsidRDefault="00A41B99" w:rsidP="009D375B">
            <w:pPr>
              <w:rPr>
                <w:iCs/>
              </w:rPr>
            </w:pPr>
            <w:r w:rsidRPr="00CC5A17">
              <w:rPr>
                <w:iCs/>
              </w:rPr>
              <w:t>Военная агрессия стран НАТО и США во второй половине ХХ — начале XXI века</w:t>
            </w:r>
          </w:p>
          <w:p w14:paraId="4945B10C" w14:textId="236F2E54" w:rsidR="00A41B99" w:rsidRPr="00CC5A17" w:rsidRDefault="00A41B99" w:rsidP="009D375B">
            <w:pPr>
              <w:rPr>
                <w:i/>
              </w:rPr>
            </w:pPr>
            <w:r w:rsidRPr="00CC5A17">
              <w:rPr>
                <w:i/>
              </w:rPr>
              <w:lastRenderedPageBreak/>
              <w:t>Изучи содержание представленной информации. Ответь на вопросы и выполни задания. (групповая форма работы)</w:t>
            </w:r>
          </w:p>
          <w:p w14:paraId="001AC66F" w14:textId="77777777" w:rsidR="00A41B99" w:rsidRPr="00CC5A17" w:rsidRDefault="00A41B99" w:rsidP="00A41B99">
            <w:pPr>
              <w:rPr>
                <w:iCs/>
              </w:rPr>
            </w:pPr>
          </w:p>
          <w:p w14:paraId="68FC5C61" w14:textId="65C7ACDC" w:rsidR="00A41B99" w:rsidRPr="00A41B99" w:rsidRDefault="00CC5A17" w:rsidP="00A41B99">
            <w:pPr>
              <w:rPr>
                <w:iCs/>
              </w:rPr>
            </w:pPr>
            <w:r w:rsidRPr="00CC5A17">
              <w:rPr>
                <w:b/>
                <w:bCs/>
                <w:iCs/>
              </w:rPr>
              <w:t>Группа 1.</w:t>
            </w:r>
            <w:r w:rsidRPr="00CC5A17">
              <w:rPr>
                <w:iCs/>
              </w:rPr>
              <w:t xml:space="preserve"> </w:t>
            </w:r>
            <w:r w:rsidR="00A41B99" w:rsidRPr="00A41B99">
              <w:rPr>
                <w:iCs/>
              </w:rPr>
              <w:t xml:space="preserve">4 апреля 1949 года на конференции в Вашингтоне представители США, Канады и ряда европейских государств подписали Североатлантический договор, предполагающий создание системы коллективной безопасности. Цели создания НАТО первый генеральный секретарь альянса британский генерал барон Гастингс Лайонел </w:t>
            </w:r>
            <w:proofErr w:type="spellStart"/>
            <w:r w:rsidR="00A41B99" w:rsidRPr="00A41B99">
              <w:rPr>
                <w:iCs/>
              </w:rPr>
              <w:t>Исмей</w:t>
            </w:r>
            <w:proofErr w:type="spellEnd"/>
            <w:r w:rsidR="00A41B99" w:rsidRPr="00A41B99">
              <w:rPr>
                <w:iCs/>
              </w:rPr>
              <w:t xml:space="preserve"> сформулировал так: «Держать СССР за пределами Европы, американцев — внутри, а немцев — в подчинении».</w:t>
            </w:r>
          </w:p>
          <w:p w14:paraId="3470DC57" w14:textId="77777777" w:rsidR="00A41B99" w:rsidRPr="00A41B99" w:rsidRDefault="00A41B99" w:rsidP="00A41B99">
            <w:pPr>
              <w:rPr>
                <w:iCs/>
              </w:rPr>
            </w:pPr>
            <w:r w:rsidRPr="00A41B99">
              <w:rPr>
                <w:iCs/>
              </w:rPr>
              <w:t>Вскоре после создания блока НАТО стало понятно, что его действия не имеют ничего общего с заявленными оборонительными мотивами. За все годы своего существования альянс никого не защищал, а только нападал, постепенно превратившись в инструмент расширения американского влияния в мире. Продвигая свои интересы по всему миру, Соединенные Штаты развязали более 70 военных конфликтов. По этому показателю — количество войн на определенном отрезке времени — США является самой агрессивной державой в истории человечества.</w:t>
            </w:r>
          </w:p>
          <w:p w14:paraId="30C59803" w14:textId="2887F60C" w:rsidR="00A41B99" w:rsidRPr="00CC5A17" w:rsidRDefault="00A41B99" w:rsidP="00A41B99">
            <w:pPr>
              <w:pStyle w:val="af1"/>
              <w:numPr>
                <w:ilvl w:val="0"/>
                <w:numId w:val="26"/>
              </w:numPr>
              <w:rPr>
                <w:b/>
                <w:bCs/>
                <w:iCs/>
              </w:rPr>
            </w:pPr>
            <w:r w:rsidRPr="00CC5A17">
              <w:rPr>
                <w:b/>
                <w:bCs/>
                <w:iCs/>
              </w:rPr>
              <w:t>Сформулируй своими словами истинную цель создания НАТО.</w:t>
            </w:r>
          </w:p>
          <w:p w14:paraId="74CAB1EB" w14:textId="719F25D0" w:rsidR="00A41B99" w:rsidRDefault="00CC5A17" w:rsidP="00A41B99">
            <w:pPr>
              <w:pStyle w:val="af1"/>
              <w:numPr>
                <w:ilvl w:val="0"/>
                <w:numId w:val="26"/>
              </w:numPr>
              <w:rPr>
                <w:b/>
                <w:bCs/>
                <w:iCs/>
              </w:rPr>
            </w:pPr>
            <w:r w:rsidRPr="00CC5A17">
              <w:rPr>
                <w:b/>
                <w:bCs/>
                <w:iCs/>
              </w:rPr>
              <w:t>Предположи п</w:t>
            </w:r>
            <w:r w:rsidR="00A41B99" w:rsidRPr="00CC5A17">
              <w:rPr>
                <w:b/>
                <w:bCs/>
                <w:iCs/>
              </w:rPr>
              <w:t xml:space="preserve">очему США считается самой агрессивной страной мира? </w:t>
            </w:r>
          </w:p>
          <w:p w14:paraId="017A9607" w14:textId="77777777" w:rsidR="003E0956" w:rsidRPr="00CC5A17" w:rsidRDefault="003E0956" w:rsidP="003E0956">
            <w:pPr>
              <w:pStyle w:val="af1"/>
              <w:ind w:left="720"/>
              <w:rPr>
                <w:b/>
                <w:bCs/>
                <w:iCs/>
              </w:rPr>
            </w:pPr>
          </w:p>
          <w:p w14:paraId="4ADA7868" w14:textId="77777777" w:rsidR="00CC5A17" w:rsidRPr="00CC5A17" w:rsidRDefault="00CC5A17" w:rsidP="00CC5A17">
            <w:pPr>
              <w:rPr>
                <w:iCs/>
              </w:rPr>
            </w:pPr>
            <w:r w:rsidRPr="003E0956">
              <w:rPr>
                <w:b/>
                <w:bCs/>
                <w:iCs/>
              </w:rPr>
              <w:t>Группа 2.</w:t>
            </w:r>
            <w:r w:rsidRPr="00CC5A17">
              <w:rPr>
                <w:iCs/>
              </w:rPr>
              <w:t xml:space="preserve"> Чаще всего военные операции США представляют собой силовые интервенции, нарушающие нормы международного права. Многие из этих интервенций привели к многочисленным неоправданным жертвам среди мирного населения, к разрушению инфраструктуры и, как следствие, к погружению целых стран в хаос. Ученые Института международных отношений Уотсона при Университете Брауна подсчитали, что в результате войн, затеянных Соединенными Штатами и их союзниками по НАТО после сентября 2001 года, на планете появилось 38 миллионов перемещенных лиц, причем это консервативная оценка, заявляют исследователи. В действительности таких людей может быть 60 миллионов, что превосходит последствия, например, Второй мировой войны.</w:t>
            </w:r>
          </w:p>
          <w:p w14:paraId="3A4A0154" w14:textId="77777777" w:rsidR="00CC5A17" w:rsidRPr="00CC5A17" w:rsidRDefault="00CC5A17" w:rsidP="00CC5A17">
            <w:pPr>
              <w:rPr>
                <w:iCs/>
              </w:rPr>
            </w:pPr>
          </w:p>
          <w:p w14:paraId="4421BB4C" w14:textId="77777777" w:rsidR="00CC5A17" w:rsidRPr="00CC5A17" w:rsidRDefault="00CC5A17" w:rsidP="00CC5A17">
            <w:pPr>
              <w:rPr>
                <w:iCs/>
              </w:rPr>
            </w:pPr>
            <w:r w:rsidRPr="00CC5A17">
              <w:rPr>
                <w:iCs/>
              </w:rPr>
              <w:t>Помимо утверждения своего геополитического влияния, борьбы за ресурсы и рынки, есть и другие причины, ради которых США и их союзники по НАТО затевают «бесконечные войны». Во-первых, война — это важная прибыльная часть экономики и западных корпораций. Военно-промышленный комплекс получает выгодные заказы на поставку вооружений, ученые — гранты на разработку нового оружия, частные подрядчики — военные контракты. Во-вторых, расходы на оборону создают новые рабочие места, причем не только на предприятиях ВПК, но и в смежных областях. В-третьих, война — хороший способ отвлечь внимание своих граждан от внутренних проблем. Наконец, бомбежки и ракетные атаки, убийства мирных жителей порождают ненависть к агрессорам, а значит, постоянно создают для США новых врагов, которых непременно надо уничтожить.</w:t>
            </w:r>
          </w:p>
          <w:p w14:paraId="5D1B2CE6" w14:textId="77777777" w:rsidR="00CC5A17" w:rsidRPr="00CC5A17" w:rsidRDefault="00CC5A17" w:rsidP="00CC5A17">
            <w:pPr>
              <w:rPr>
                <w:iCs/>
              </w:rPr>
            </w:pPr>
          </w:p>
          <w:p w14:paraId="7D01D322" w14:textId="77777777" w:rsidR="00CC5A17" w:rsidRPr="00CC5A17" w:rsidRDefault="00CC5A17" w:rsidP="00CC5A17">
            <w:pPr>
              <w:rPr>
                <w:iCs/>
              </w:rPr>
            </w:pPr>
            <w:r w:rsidRPr="00CC5A17">
              <w:rPr>
                <w:iCs/>
              </w:rPr>
              <w:t>Североатлантический альянс и США постоянно наращивают военное присутствие в мире, развивают системы командования и тылового обеспечения, а также сопутствующую инфраструктуру. Контингенты размещаются на непрерывной ротационной основе, что подразумевает их периодическое обновление. Всего по состоянию на 2021–2023 годы Штаты контролируют более 900 баз. Военное присутствие США зафиксировано примерно в 80 государствах. Фактическое количество баз может быть выше, поскольку Пентагон предпочитает держать в секрете полные данные.</w:t>
            </w:r>
          </w:p>
          <w:p w14:paraId="584106A8" w14:textId="77777777" w:rsidR="00CC5A17" w:rsidRPr="00CC5A17" w:rsidRDefault="00CC5A17" w:rsidP="00CC5A17">
            <w:pPr>
              <w:pStyle w:val="af1"/>
              <w:numPr>
                <w:ilvl w:val="0"/>
                <w:numId w:val="27"/>
              </w:numPr>
              <w:rPr>
                <w:b/>
                <w:bCs/>
                <w:iCs/>
              </w:rPr>
            </w:pPr>
            <w:r w:rsidRPr="00CC5A17">
              <w:rPr>
                <w:b/>
                <w:bCs/>
                <w:iCs/>
              </w:rPr>
              <w:t>Назови не менее шести причин, по которым США и страны блока НАТО ведут бесконечные войны.</w:t>
            </w:r>
          </w:p>
          <w:p w14:paraId="51D16882" w14:textId="77777777" w:rsidR="00CC5A17" w:rsidRPr="00CC5A17" w:rsidRDefault="00CC5A17" w:rsidP="00CC5A17">
            <w:pPr>
              <w:pStyle w:val="af1"/>
              <w:numPr>
                <w:ilvl w:val="0"/>
                <w:numId w:val="27"/>
              </w:numPr>
              <w:rPr>
                <w:b/>
                <w:bCs/>
                <w:iCs/>
              </w:rPr>
            </w:pPr>
            <w:r w:rsidRPr="00CC5A17">
              <w:rPr>
                <w:b/>
                <w:bCs/>
                <w:iCs/>
              </w:rPr>
              <w:lastRenderedPageBreak/>
              <w:t xml:space="preserve">Предположи, к каким последствиям ведет подобное динамичное агрессивное размещение в мире военных баз США? Аргументируй свой ответ. </w:t>
            </w:r>
          </w:p>
          <w:p w14:paraId="69C2F407" w14:textId="39D26579" w:rsidR="00CC5A17" w:rsidRPr="00CC5A17" w:rsidRDefault="00CC5A17" w:rsidP="00CC5A17">
            <w:pPr>
              <w:rPr>
                <w:iCs/>
              </w:rPr>
            </w:pPr>
            <w:r w:rsidRPr="00CC5A17">
              <w:rPr>
                <w:b/>
                <w:bCs/>
                <w:iCs/>
              </w:rPr>
              <w:t>Группа 3.</w:t>
            </w:r>
            <w:r w:rsidRPr="00CC5A17">
              <w:rPr>
                <w:iCs/>
              </w:rPr>
              <w:t xml:space="preserve"> Соединенные Штаты Америки на сегодняшний момент считаются одной из самых агрессивных в мире стран. Подсчитано, что с начала XX века США свыше 40 раз применяли свои войска на территории других государств. При этом большая часть военных конфликтов начиналась по вине американцев и без одобрения со стороны ООН. В войнах, развязанных Штатами, погибли миллионы человек, а число пострадавших от этих военных конфликтов исчисляется десятками миллионов разбитых судеб. После распада СССР «оборонительный блок» НАТО нашел себе новую роль — западные страны в однополярном мире стали все чаще устраивать интервенции, насаждая свои порядки по всему земному шару. Десятки государств стали жертвами агрессии со стороны Североатлантического альянса</w:t>
            </w:r>
            <w:r w:rsidR="003E0956">
              <w:rPr>
                <w:iCs/>
              </w:rPr>
              <w:br/>
            </w:r>
          </w:p>
          <w:p w14:paraId="7718AAAC" w14:textId="77777777" w:rsidR="00CC5A17" w:rsidRPr="00CC5A17" w:rsidRDefault="00CC5A17" w:rsidP="00CC5A17">
            <w:pPr>
              <w:rPr>
                <w:iCs/>
              </w:rPr>
            </w:pPr>
            <w:r w:rsidRPr="00CC5A17">
              <w:rPr>
                <w:iCs/>
              </w:rPr>
              <w:t>«Список бомбардировок США: мировой тур демократии» — так озаглавлен пост МИДа Китая в соцсети. В списке указано более 30 стран, в том числе Вьетнам, Югославия, Ливия, Ирак, Афганистан, Сирия. «Никогда не забывайте, кто представляет настоящую угрозу миру», — таким призывом заключают свое сообщение китайские дипломаты. Помимо прямого участия в конфликтах, американцы часто действуют скрытно. Вашингтон активно поддерживает различного рода внутренние восстания, обучает повстанцев, поставляет оружие и другую материальную помощь сторонам конфликта в иностранных государствах.</w:t>
            </w:r>
          </w:p>
          <w:p w14:paraId="08588B8A" w14:textId="77777777" w:rsidR="00CC5A17" w:rsidRPr="00CC5A17" w:rsidRDefault="00CC5A17" w:rsidP="00CC5A17">
            <w:pPr>
              <w:rPr>
                <w:iCs/>
              </w:rPr>
            </w:pPr>
          </w:p>
          <w:p w14:paraId="47EDD4C5" w14:textId="77777777" w:rsidR="00CC5A17" w:rsidRPr="00CC5A17" w:rsidRDefault="00CC5A17" w:rsidP="00CC5A17">
            <w:pPr>
              <w:rPr>
                <w:iCs/>
              </w:rPr>
            </w:pPr>
            <w:r w:rsidRPr="00CC5A17">
              <w:rPr>
                <w:iCs/>
              </w:rPr>
              <w:t>В настоящее время США стремятся консолидировать страны Запада и Тихоокеанского региона против Китая и России. США, Евросоюз, страны НАТО ввели бессчетные санкции против России после начала Специальной военной операции (СВО), вынужденно проводимой нашей страной в защиту населения Донбасса с февраля 2022 года. Соединенные Штаты и государства НАТО направили неонацистскому киевскому режиму десятки миллиардов долларов, поставляют на Украину танки, беспилотные летательные аппараты, системы ПВО, мины и другое вооружение.</w:t>
            </w:r>
          </w:p>
          <w:p w14:paraId="7CC6FE9B" w14:textId="54240691" w:rsidR="00CC5A17" w:rsidRPr="00CC5A17" w:rsidRDefault="00CC5A17" w:rsidP="00CC5A17">
            <w:pPr>
              <w:rPr>
                <w:iCs/>
              </w:rPr>
            </w:pPr>
          </w:p>
          <w:p w14:paraId="792285E7" w14:textId="77777777" w:rsidR="00CC5A17" w:rsidRPr="00CC5A17" w:rsidRDefault="00CC5A17" w:rsidP="00CC5A17">
            <w:pPr>
              <w:rPr>
                <w:iCs/>
              </w:rPr>
            </w:pPr>
            <w:r w:rsidRPr="00CC5A17">
              <w:rPr>
                <w:iCs/>
              </w:rPr>
              <w:t>25 сентября 2013 года на 69-й сессии Генеральной Ассамблеи ООН в своем выступлении Барак Обама, 44-й президент США, назвал свою страну исключительной, заявив: «Некоторые могут не соглашаться, но я верю в то, что Америка исключительна, отчасти в свете того, что мы продемонстрировали готовность, не щадя свою кровь и свои богатства, отстаивать не только свои собственные интересы, но и интересы всего мирового сообщества.</w:t>
            </w:r>
          </w:p>
          <w:p w14:paraId="13F8EE86" w14:textId="6A6CE81E" w:rsidR="00CC5A17" w:rsidRPr="00CC5A17" w:rsidRDefault="00CC5A17" w:rsidP="00CC5A17">
            <w:pPr>
              <w:rPr>
                <w:iCs/>
              </w:rPr>
            </w:pPr>
          </w:p>
          <w:p w14:paraId="4FE33B4F" w14:textId="6F11B1D2" w:rsidR="00CC5A17" w:rsidRDefault="00CC5A17" w:rsidP="00CC5A17">
            <w:pPr>
              <w:rPr>
                <w:iCs/>
              </w:rPr>
            </w:pPr>
            <w:r w:rsidRPr="00CC5A17">
              <w:rPr>
                <w:iCs/>
              </w:rPr>
              <w:t>...Стремление американской нации соблюдать нейтралитет в международных войнах и не вмешиваться в конфликты за рубежом не может помешать нам глубоко переживать, когда под угрозу ставятся идеалы и принципы, которые мы разделяем. Наши идеалы и принципы, так же как наша национальная безопасность, находятся под угрозой. Под угрозой и наше лидерство в мире, но по всему миру происходят ужасные вещи, и в наших силах исправить каждую несправедливость. Скромными усилиями и с минимальным риском для себя мы можем предотвратить убийства, я верю, что мы должны действовать. Вот что отличает Америку от других. Вот что делает нас исключительными. Соединенные Штаты не представляют угрозу для мира. Америка, беря на себя бремя лидерства, заполняет пустоту, которую ни одно другое государство не может заполнить».</w:t>
            </w:r>
          </w:p>
          <w:p w14:paraId="14DFA6D9" w14:textId="6310997D" w:rsidR="003E0956" w:rsidRDefault="003E0956" w:rsidP="00CC5A17">
            <w:pPr>
              <w:rPr>
                <w:iCs/>
              </w:rPr>
            </w:pPr>
          </w:p>
          <w:p w14:paraId="23B64FBE" w14:textId="4770B20E" w:rsidR="003E0956" w:rsidRPr="003E0956" w:rsidRDefault="003E0956" w:rsidP="003E0956">
            <w:pPr>
              <w:pStyle w:val="af1"/>
              <w:numPr>
                <w:ilvl w:val="0"/>
                <w:numId w:val="28"/>
              </w:numPr>
              <w:rPr>
                <w:b/>
                <w:bCs/>
                <w:iCs/>
              </w:rPr>
            </w:pPr>
            <w:r w:rsidRPr="003E0956">
              <w:rPr>
                <w:b/>
                <w:bCs/>
                <w:iCs/>
              </w:rPr>
              <w:lastRenderedPageBreak/>
              <w:t xml:space="preserve">Изучив содержание материала, приведи контраргументы (не менее пяти) к идее американской исключительности, о которой заявлял 44-й президент США Барак Обама. </w:t>
            </w:r>
          </w:p>
          <w:p w14:paraId="241E00B2" w14:textId="0BC43C43" w:rsidR="003E0956" w:rsidRPr="003E0956" w:rsidRDefault="003E0956" w:rsidP="003E0956">
            <w:pPr>
              <w:pStyle w:val="af1"/>
              <w:numPr>
                <w:ilvl w:val="0"/>
                <w:numId w:val="28"/>
              </w:numPr>
              <w:rPr>
                <w:b/>
                <w:bCs/>
                <w:iCs/>
              </w:rPr>
            </w:pPr>
            <w:r w:rsidRPr="003E0956">
              <w:rPr>
                <w:b/>
                <w:bCs/>
                <w:iCs/>
              </w:rPr>
              <w:t>Предложи свои варианты сдерживания распространения в мире военной агрессии стран блока НАТО и США.</w:t>
            </w:r>
          </w:p>
          <w:p w14:paraId="0EDD3544" w14:textId="6209F2C0" w:rsidR="003E0956" w:rsidRPr="003E0956" w:rsidRDefault="003E0956" w:rsidP="003E0956">
            <w:pPr>
              <w:pStyle w:val="af1"/>
              <w:numPr>
                <w:ilvl w:val="0"/>
                <w:numId w:val="28"/>
              </w:numPr>
              <w:rPr>
                <w:b/>
                <w:bCs/>
                <w:iCs/>
              </w:rPr>
            </w:pPr>
            <w:r w:rsidRPr="003E0956">
              <w:rPr>
                <w:b/>
                <w:bCs/>
                <w:iCs/>
              </w:rPr>
              <w:t>Что в действительности представляет собой «миролюбивая и демократическая» политика Вашингтона? Сформулируй свою точку зрения, подтвердив ее весомыми аргументами и фактами.</w:t>
            </w:r>
          </w:p>
          <w:p w14:paraId="2BC80222" w14:textId="5B671B1E" w:rsidR="00CC5A17" w:rsidRPr="00CC5A17" w:rsidRDefault="00CC5A17" w:rsidP="00CC5A17">
            <w:pPr>
              <w:rPr>
                <w:iCs/>
              </w:rPr>
            </w:pPr>
          </w:p>
        </w:tc>
      </w:tr>
      <w:tr w:rsidR="00321BB6" w14:paraId="38FDBBFF" w14:textId="77777777" w:rsidTr="005E1D46">
        <w:tc>
          <w:tcPr>
            <w:tcW w:w="14560" w:type="dxa"/>
          </w:tcPr>
          <w:p w14:paraId="23C433A3" w14:textId="46DD3AE0" w:rsidR="00321BB6" w:rsidRDefault="00065DCF" w:rsidP="00864060">
            <w:pPr>
              <w:widowControl w:val="0"/>
              <w:rPr>
                <w:b/>
                <w:color w:val="000000"/>
              </w:rPr>
            </w:pPr>
            <w:r>
              <w:rPr>
                <w:b/>
                <w:color w:val="000000"/>
              </w:rPr>
              <w:lastRenderedPageBreak/>
              <w:t>Этап</w:t>
            </w:r>
            <w:r w:rsidR="00A64A69">
              <w:rPr>
                <w:b/>
                <w:color w:val="000000"/>
              </w:rPr>
              <w:t xml:space="preserve"> 3.2. Выполнение межпредметных </w:t>
            </w:r>
            <w:r w:rsidR="00875642">
              <w:rPr>
                <w:b/>
                <w:color w:val="000000"/>
              </w:rPr>
              <w:t>заданий и заданий из реальной жизни</w:t>
            </w:r>
            <w:r w:rsidR="00864060">
              <w:rPr>
                <w:b/>
                <w:color w:val="000000"/>
              </w:rPr>
              <w:t xml:space="preserve"> </w:t>
            </w:r>
          </w:p>
        </w:tc>
      </w:tr>
      <w:tr w:rsidR="008E12EB" w:rsidRPr="00A31855" w14:paraId="2B25B80E" w14:textId="77777777" w:rsidTr="00550CF0">
        <w:tc>
          <w:tcPr>
            <w:tcW w:w="14560" w:type="dxa"/>
          </w:tcPr>
          <w:p w14:paraId="1DD0F02A" w14:textId="77777777" w:rsidR="003E0956" w:rsidRDefault="003E0956" w:rsidP="00864060">
            <w:pPr>
              <w:rPr>
                <w:iCs/>
                <w:color w:val="000000"/>
              </w:rPr>
            </w:pPr>
            <w:r>
              <w:rPr>
                <w:iCs/>
                <w:color w:val="000000"/>
              </w:rPr>
              <w:t xml:space="preserve">Индивидуальная форма работы. </w:t>
            </w:r>
            <w:r>
              <w:rPr>
                <w:iCs/>
                <w:color w:val="000000"/>
              </w:rPr>
              <w:br/>
            </w:r>
            <w:r w:rsidRPr="003E0956">
              <w:rPr>
                <w:b/>
                <w:bCs/>
                <w:iCs/>
                <w:color w:val="000000"/>
              </w:rPr>
              <w:t>Задача 1.</w:t>
            </w:r>
            <w:r>
              <w:rPr>
                <w:iCs/>
                <w:color w:val="000000"/>
              </w:rPr>
              <w:t xml:space="preserve"> </w:t>
            </w:r>
            <w:r w:rsidRPr="003E0956">
              <w:rPr>
                <w:iCs/>
                <w:color w:val="000000"/>
              </w:rPr>
              <w:t>1) Раскрой смысл понятия «общество потребления». 2) Приведи один пример процессов или явлений, относящихся к данному понятию.</w:t>
            </w:r>
          </w:p>
          <w:p w14:paraId="2771B055" w14:textId="56BCD7F8" w:rsidR="003E0956" w:rsidRPr="003E0956" w:rsidRDefault="003E0956" w:rsidP="003E0956">
            <w:pPr>
              <w:rPr>
                <w:iCs/>
                <w:color w:val="000000"/>
              </w:rPr>
            </w:pPr>
            <w:r w:rsidRPr="003E0956">
              <w:rPr>
                <w:b/>
                <w:bCs/>
                <w:iCs/>
                <w:color w:val="000000"/>
              </w:rPr>
              <w:t>Задача 2.</w:t>
            </w:r>
            <w:r w:rsidRPr="003E0956">
              <w:rPr>
                <w:b/>
                <w:bCs/>
                <w:iCs/>
                <w:color w:val="000000"/>
              </w:rPr>
              <w:br/>
            </w:r>
            <w:r w:rsidRPr="003E0956">
              <w:rPr>
                <w:iCs/>
                <w:color w:val="000000"/>
              </w:rPr>
              <w:t>1</w:t>
            </w:r>
            <w:proofErr w:type="gramStart"/>
            <w:r w:rsidRPr="003E0956">
              <w:rPr>
                <w:iCs/>
                <w:color w:val="000000"/>
              </w:rPr>
              <w:t>)</w:t>
            </w:r>
            <w:proofErr w:type="gramEnd"/>
            <w:r w:rsidRPr="003E0956">
              <w:rPr>
                <w:iCs/>
                <w:color w:val="000000"/>
              </w:rPr>
              <w:t xml:space="preserve"> Подпиши фото исторической личности, с которой связано начало ускоренного экономического развития западных стран и складывания общества потребления в Европе.</w:t>
            </w:r>
          </w:p>
          <w:p w14:paraId="4F866872" w14:textId="77777777" w:rsidR="003E0956" w:rsidRPr="003E0956" w:rsidRDefault="003E0956" w:rsidP="003E0956">
            <w:pPr>
              <w:rPr>
                <w:iCs/>
                <w:color w:val="000000"/>
              </w:rPr>
            </w:pPr>
            <w:r w:rsidRPr="003E0956">
              <w:rPr>
                <w:iCs/>
                <w:color w:val="000000"/>
              </w:rPr>
              <w:t xml:space="preserve">2) Запиши название и суть его политической программы. </w:t>
            </w:r>
          </w:p>
          <w:p w14:paraId="59CA2618" w14:textId="77777777" w:rsidR="003E0956" w:rsidRDefault="003E0956" w:rsidP="003E0956">
            <w:pPr>
              <w:rPr>
                <w:iCs/>
                <w:color w:val="000000"/>
              </w:rPr>
            </w:pPr>
            <w:r w:rsidRPr="003E0956">
              <w:rPr>
                <w:iCs/>
                <w:color w:val="000000"/>
              </w:rPr>
              <w:t>3) Напиши имя президента США, ставшего символом новой эпохи в политике и символом «американской мечты».</w:t>
            </w:r>
          </w:p>
          <w:p w14:paraId="7B2EE433" w14:textId="6B13DD67" w:rsidR="003E0956" w:rsidRDefault="003E0956" w:rsidP="003E0956">
            <w:pPr>
              <w:rPr>
                <w:iCs/>
                <w:color w:val="000000"/>
              </w:rPr>
            </w:pPr>
            <w:r>
              <w:rPr>
                <w:iCs/>
                <w:color w:val="000000"/>
              </w:rPr>
              <w:t xml:space="preserve">                                                                                                                                                                                                                                                       </w:t>
            </w:r>
          </w:p>
          <w:p w14:paraId="6A10764A" w14:textId="53EB6043" w:rsidR="008E12EB" w:rsidRPr="003E0956" w:rsidRDefault="003E0956" w:rsidP="003E0956">
            <w:pPr>
              <w:rPr>
                <w:iCs/>
                <w:color w:val="000000"/>
              </w:rPr>
            </w:pPr>
            <w:r>
              <w:rPr>
                <w:iCs/>
                <w:noProof/>
                <w:color w:val="000000"/>
              </w:rPr>
              <w:drawing>
                <wp:inline distT="0" distB="0" distL="0" distR="0" wp14:anchorId="55C3F1F2" wp14:editId="057A5BFD">
                  <wp:extent cx="1170305" cy="16948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305" cy="1694815"/>
                          </a:xfrm>
                          <a:prstGeom prst="rect">
                            <a:avLst/>
                          </a:prstGeom>
                          <a:noFill/>
                        </pic:spPr>
                      </pic:pic>
                    </a:graphicData>
                  </a:graphic>
                </wp:inline>
              </w:drawing>
            </w:r>
            <w:r w:rsidR="00986375">
              <w:rPr>
                <w:iCs/>
                <w:color w:val="000000"/>
              </w:rPr>
              <w:t xml:space="preserve">  </w:t>
            </w:r>
            <w:r w:rsidR="00986375">
              <w:rPr>
                <w:noProof/>
              </w:rPr>
              <w:drawing>
                <wp:inline distT="0" distB="0" distL="0" distR="0" wp14:anchorId="1688CC64" wp14:editId="1915E728">
                  <wp:extent cx="1173806" cy="1692000"/>
                  <wp:effectExtent l="0" t="0" r="7620" b="3810"/>
                  <wp:docPr id="1036" name="Picture 12" descr="Президент США Гарри С. Трумэн после инаугурации, 194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Президент США Гарри С. Трумэн после инаугурации, 1949 год."/>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49" r="6885"/>
                          <a:stretch/>
                        </pic:blipFill>
                        <pic:spPr bwMode="auto">
                          <a:xfrm>
                            <a:off x="0" y="0"/>
                            <a:ext cx="1173806" cy="169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986375">
              <w:rPr>
                <w:iCs/>
                <w:color w:val="000000"/>
              </w:rPr>
              <w:t xml:space="preserve"> </w:t>
            </w:r>
            <w:r w:rsidR="00986375">
              <w:rPr>
                <w:noProof/>
              </w:rPr>
              <w:drawing>
                <wp:inline distT="0" distB="0" distL="0" distR="0" wp14:anchorId="24805AFE" wp14:editId="6B2F882E">
                  <wp:extent cx="1148103" cy="1692000"/>
                  <wp:effectExtent l="0" t="0" r="0" b="3810"/>
                  <wp:docPr id="1032"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undefin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94" r="7407"/>
                          <a:stretch/>
                        </pic:blipFill>
                        <pic:spPr bwMode="auto">
                          <a:xfrm>
                            <a:off x="0" y="0"/>
                            <a:ext cx="1148103" cy="169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986375">
              <w:rPr>
                <w:iCs/>
                <w:color w:val="000000"/>
              </w:rPr>
              <w:t xml:space="preserve"> </w:t>
            </w:r>
            <w:r w:rsidR="00986375">
              <w:rPr>
                <w:noProof/>
              </w:rPr>
              <w:drawing>
                <wp:inline distT="0" distB="0" distL="0" distR="0" wp14:anchorId="07D8CAC7" wp14:editId="22E7DF01">
                  <wp:extent cx="1148103" cy="1692000"/>
                  <wp:effectExtent l="0" t="0" r="0" b="3810"/>
                  <wp:docPr id="30" name="Picture 2" descr="Джон Кеннеди в Овальном кабинете, 196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Джон Кеннеди в Овальном кабинете, 1963 год"/>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81" r="6161"/>
                          <a:stretch/>
                        </pic:blipFill>
                        <pic:spPr bwMode="auto">
                          <a:xfrm>
                            <a:off x="0" y="0"/>
                            <a:ext cx="1148103" cy="169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iCs/>
                <w:color w:val="000000"/>
              </w:rPr>
              <w:br/>
            </w:r>
          </w:p>
          <w:p w14:paraId="284BEBE8" w14:textId="77777777" w:rsidR="00986375" w:rsidRPr="00986375" w:rsidRDefault="00986375" w:rsidP="00986375">
            <w:pPr>
              <w:rPr>
                <w:iCs/>
                <w:color w:val="000000"/>
              </w:rPr>
            </w:pPr>
            <w:r w:rsidRPr="00986375">
              <w:rPr>
                <w:b/>
                <w:bCs/>
                <w:iCs/>
                <w:color w:val="000000"/>
              </w:rPr>
              <w:t>Задача 3.</w:t>
            </w:r>
            <w:r w:rsidRPr="00986375">
              <w:rPr>
                <w:iCs/>
                <w:color w:val="000000"/>
              </w:rPr>
              <w:t xml:space="preserve"> Запиши не менее 2-х положительных и 2-х отрицательных черт «общества потребления».</w:t>
            </w:r>
          </w:p>
          <w:p w14:paraId="455363BA" w14:textId="6AAD844D" w:rsidR="008E12EB" w:rsidRPr="00986375" w:rsidRDefault="008E12EB" w:rsidP="00864060">
            <w:pPr>
              <w:rPr>
                <w:iCs/>
                <w:color w:val="000000"/>
              </w:rPr>
            </w:pPr>
          </w:p>
        </w:tc>
      </w:tr>
      <w:tr w:rsidR="00321BB6" w14:paraId="76B3FEEB" w14:textId="77777777" w:rsidTr="005E1D46">
        <w:tc>
          <w:tcPr>
            <w:tcW w:w="14560" w:type="dxa"/>
          </w:tcPr>
          <w:p w14:paraId="66FC4370" w14:textId="16F658C6" w:rsidR="00321BB6" w:rsidRDefault="00065DCF">
            <w:pPr>
              <w:widowControl w:val="0"/>
              <w:rPr>
                <w:b/>
                <w:color w:val="000000"/>
              </w:rPr>
            </w:pPr>
            <w:r>
              <w:rPr>
                <w:b/>
                <w:color w:val="000000"/>
              </w:rPr>
              <w:t>Этап</w:t>
            </w:r>
            <w:r w:rsidR="00A64A69">
              <w:rPr>
                <w:b/>
                <w:color w:val="000000"/>
              </w:rPr>
              <w:t xml:space="preserve"> 3.3. Выполнение заданий в формате ГИА (ОГЭ, ЕГЭ)</w:t>
            </w:r>
          </w:p>
        </w:tc>
      </w:tr>
      <w:tr w:rsidR="008E12EB" w:rsidRPr="00A31855" w14:paraId="7E2ADB95" w14:textId="77777777" w:rsidTr="00A93DBA">
        <w:tc>
          <w:tcPr>
            <w:tcW w:w="14560" w:type="dxa"/>
          </w:tcPr>
          <w:p w14:paraId="438D3BBC" w14:textId="3366B53C" w:rsidR="00986375" w:rsidRPr="00527A5B" w:rsidRDefault="00986375" w:rsidP="00527A5B">
            <w:pPr>
              <w:pStyle w:val="af1"/>
              <w:numPr>
                <w:ilvl w:val="0"/>
                <w:numId w:val="29"/>
              </w:numPr>
              <w:jc w:val="both"/>
              <w:rPr>
                <w:rFonts w:ascii="Times New Roman" w:hAnsi="Times New Roman"/>
                <w:color w:val="333333"/>
                <w:sz w:val="27"/>
                <w:szCs w:val="27"/>
              </w:rPr>
            </w:pPr>
            <w:r w:rsidRPr="00527A5B">
              <w:rPr>
                <w:rFonts w:ascii="Times New Roman" w:hAnsi="Times New Roman"/>
                <w:color w:val="333333"/>
                <w:sz w:val="27"/>
                <w:szCs w:val="27"/>
              </w:rPr>
              <w:t>Используя исторические знания, приведите аргументы в подтверждение точки зрения, что внутриполитические события, связанные с проведением реформ или борьбой за власть в 1950–1960-х гг. в СССР и странах Восточной Европы, привели к народным выступлениям, подавленным с помощью войск: один аргумент для СССР и один для одной из стран Восточной Европы. При изложении аргументов обязательно используйте исторические факты.</w:t>
            </w:r>
          </w:p>
          <w:p w14:paraId="1C396D0C" w14:textId="77777777" w:rsidR="00986375" w:rsidRDefault="00986375" w:rsidP="00986375">
            <w:pPr>
              <w:jc w:val="both"/>
              <w:rPr>
                <w:color w:val="333333"/>
                <w:sz w:val="27"/>
                <w:szCs w:val="27"/>
              </w:rPr>
            </w:pPr>
            <w:r>
              <w:rPr>
                <w:color w:val="333333"/>
                <w:sz w:val="27"/>
                <w:szCs w:val="27"/>
              </w:rPr>
              <w:lastRenderedPageBreak/>
              <w:t>Ответ запишите в следующем виде.</w:t>
            </w:r>
          </w:p>
          <w:p w14:paraId="62191F5A" w14:textId="77777777" w:rsidR="00986375" w:rsidRDefault="00986375" w:rsidP="00986375">
            <w:pPr>
              <w:jc w:val="both"/>
              <w:rPr>
                <w:color w:val="333333"/>
                <w:sz w:val="27"/>
                <w:szCs w:val="27"/>
              </w:rPr>
            </w:pPr>
            <w:r>
              <w:rPr>
                <w:color w:val="333333"/>
                <w:sz w:val="27"/>
                <w:szCs w:val="27"/>
              </w:rPr>
              <w:t> </w:t>
            </w:r>
          </w:p>
          <w:p w14:paraId="78D4B029" w14:textId="77777777" w:rsidR="00986375" w:rsidRDefault="00986375" w:rsidP="00986375">
            <w:pPr>
              <w:jc w:val="both"/>
              <w:rPr>
                <w:color w:val="333333"/>
                <w:sz w:val="27"/>
                <w:szCs w:val="27"/>
              </w:rPr>
            </w:pPr>
            <w:r>
              <w:rPr>
                <w:color w:val="333333"/>
                <w:sz w:val="27"/>
                <w:szCs w:val="27"/>
              </w:rPr>
              <w:t>Аргумент для СССР: _______________________________________________</w:t>
            </w:r>
          </w:p>
          <w:p w14:paraId="12770763" w14:textId="77777777" w:rsidR="00986375" w:rsidRDefault="00986375" w:rsidP="00986375">
            <w:pPr>
              <w:jc w:val="both"/>
              <w:rPr>
                <w:color w:val="333333"/>
                <w:sz w:val="27"/>
                <w:szCs w:val="27"/>
              </w:rPr>
            </w:pPr>
            <w:r>
              <w:rPr>
                <w:color w:val="333333"/>
                <w:sz w:val="27"/>
                <w:szCs w:val="27"/>
              </w:rPr>
              <w:t> </w:t>
            </w:r>
          </w:p>
          <w:p w14:paraId="7B63296B" w14:textId="1F7A1E21" w:rsidR="00986375" w:rsidRDefault="00986375" w:rsidP="00986375">
            <w:pPr>
              <w:jc w:val="both"/>
              <w:rPr>
                <w:color w:val="333333"/>
                <w:sz w:val="27"/>
                <w:szCs w:val="27"/>
              </w:rPr>
            </w:pPr>
            <w:r>
              <w:rPr>
                <w:color w:val="333333"/>
                <w:sz w:val="27"/>
                <w:szCs w:val="27"/>
              </w:rPr>
              <w:t>Аргумент для страны Восточной Европы: ______________________________</w:t>
            </w:r>
          </w:p>
          <w:p w14:paraId="2AE28C5D" w14:textId="502FA45A" w:rsidR="00986375" w:rsidRDefault="00986375" w:rsidP="00986375">
            <w:pPr>
              <w:jc w:val="both"/>
              <w:rPr>
                <w:color w:val="333333"/>
                <w:sz w:val="27"/>
                <w:szCs w:val="27"/>
              </w:rPr>
            </w:pPr>
          </w:p>
          <w:p w14:paraId="0D70769E" w14:textId="50F6A662" w:rsidR="00986375" w:rsidRPr="00986375" w:rsidRDefault="00986375" w:rsidP="00986375">
            <w:pPr>
              <w:pStyle w:val="af1"/>
              <w:numPr>
                <w:ilvl w:val="0"/>
                <w:numId w:val="29"/>
              </w:numPr>
              <w:jc w:val="both"/>
              <w:rPr>
                <w:rFonts w:ascii="Times New Roman" w:hAnsi="Times New Roman"/>
                <w:color w:val="333333"/>
                <w:sz w:val="27"/>
                <w:szCs w:val="27"/>
              </w:rPr>
            </w:pPr>
            <w:r w:rsidRPr="00986375">
              <w:rPr>
                <w:rFonts w:ascii="Times New Roman" w:hAnsi="Times New Roman"/>
                <w:color w:val="333333"/>
                <w:sz w:val="27"/>
                <w:szCs w:val="27"/>
              </w:rPr>
              <w:t>Используя исторические знания, приведите аргументы в подтверждение точки зрения, что внутриполитические события 1970-х гг. в стране, расположенной в непосредственной близости от СССР, и внутриполитические события 1950-х гг. в стране, расположенной в непосредственной близости от США, стали причинами международных кризисов или войн с участием СССР и США: один аргумент для СССР и один для США. При изложении аргументов обязательно используйте исторические факты.</w:t>
            </w:r>
          </w:p>
          <w:p w14:paraId="2E833090" w14:textId="77777777" w:rsidR="00986375" w:rsidRDefault="00986375" w:rsidP="00986375">
            <w:pPr>
              <w:jc w:val="both"/>
              <w:rPr>
                <w:color w:val="333333"/>
                <w:sz w:val="27"/>
                <w:szCs w:val="27"/>
              </w:rPr>
            </w:pPr>
            <w:r>
              <w:rPr>
                <w:color w:val="333333"/>
                <w:sz w:val="27"/>
                <w:szCs w:val="27"/>
              </w:rPr>
              <w:t>Ответ запишите в следующем виде.</w:t>
            </w:r>
          </w:p>
          <w:p w14:paraId="79EAE1BF" w14:textId="77777777" w:rsidR="00986375" w:rsidRDefault="00986375" w:rsidP="00986375">
            <w:pPr>
              <w:jc w:val="both"/>
              <w:rPr>
                <w:color w:val="333333"/>
                <w:sz w:val="27"/>
                <w:szCs w:val="27"/>
              </w:rPr>
            </w:pPr>
            <w:r>
              <w:rPr>
                <w:color w:val="333333"/>
                <w:sz w:val="27"/>
                <w:szCs w:val="27"/>
              </w:rPr>
              <w:t> </w:t>
            </w:r>
          </w:p>
          <w:p w14:paraId="42E349A2" w14:textId="77777777" w:rsidR="00986375" w:rsidRDefault="00986375" w:rsidP="00986375">
            <w:pPr>
              <w:jc w:val="both"/>
              <w:rPr>
                <w:color w:val="333333"/>
                <w:sz w:val="27"/>
                <w:szCs w:val="27"/>
              </w:rPr>
            </w:pPr>
            <w:r>
              <w:rPr>
                <w:color w:val="333333"/>
                <w:sz w:val="27"/>
                <w:szCs w:val="27"/>
              </w:rPr>
              <w:t>Аргумент для СССР: ________________________________________________</w:t>
            </w:r>
          </w:p>
          <w:p w14:paraId="248C9F66" w14:textId="77777777" w:rsidR="00986375" w:rsidRDefault="00986375" w:rsidP="00986375">
            <w:pPr>
              <w:jc w:val="both"/>
              <w:rPr>
                <w:color w:val="333333"/>
                <w:sz w:val="27"/>
                <w:szCs w:val="27"/>
              </w:rPr>
            </w:pPr>
            <w:r>
              <w:rPr>
                <w:color w:val="333333"/>
                <w:sz w:val="27"/>
                <w:szCs w:val="27"/>
              </w:rPr>
              <w:t> </w:t>
            </w:r>
          </w:p>
          <w:p w14:paraId="41CBD3D6" w14:textId="77777777" w:rsidR="00986375" w:rsidRDefault="00986375" w:rsidP="00986375">
            <w:pPr>
              <w:jc w:val="both"/>
              <w:rPr>
                <w:color w:val="333333"/>
                <w:sz w:val="27"/>
                <w:szCs w:val="27"/>
              </w:rPr>
            </w:pPr>
            <w:r>
              <w:rPr>
                <w:color w:val="333333"/>
                <w:sz w:val="27"/>
                <w:szCs w:val="27"/>
              </w:rPr>
              <w:t>Аргумент для США: ________________________________________________</w:t>
            </w:r>
          </w:p>
          <w:p w14:paraId="4EC0DEFF" w14:textId="64DACB76" w:rsidR="00986375" w:rsidRPr="00986375" w:rsidRDefault="00527A5B" w:rsidP="00986375">
            <w:pPr>
              <w:jc w:val="both"/>
              <w:rPr>
                <w:color w:val="333333"/>
                <w:sz w:val="27"/>
                <w:szCs w:val="27"/>
              </w:rPr>
            </w:pPr>
            <w:r>
              <w:rPr>
                <w:color w:val="333333"/>
                <w:sz w:val="27"/>
                <w:szCs w:val="27"/>
              </w:rPr>
              <w:t>(индивидуальная форма работы)</w:t>
            </w:r>
          </w:p>
          <w:p w14:paraId="3E848D3B" w14:textId="56566F8D" w:rsidR="008E12EB" w:rsidRPr="00986375" w:rsidRDefault="008E12EB" w:rsidP="00065DCF">
            <w:pPr>
              <w:rPr>
                <w:iCs/>
                <w:color w:val="000000"/>
              </w:rPr>
            </w:pPr>
          </w:p>
        </w:tc>
      </w:tr>
      <w:tr w:rsidR="00065DCF" w14:paraId="4FC9C863" w14:textId="77777777" w:rsidTr="005E1D46">
        <w:tc>
          <w:tcPr>
            <w:tcW w:w="14560" w:type="dxa"/>
          </w:tcPr>
          <w:p w14:paraId="29A59174" w14:textId="13A4A60B" w:rsidR="00065DCF" w:rsidRDefault="00065DCF" w:rsidP="00065DCF">
            <w:pPr>
              <w:widowControl w:val="0"/>
              <w:rPr>
                <w:b/>
                <w:color w:val="000000"/>
              </w:rPr>
            </w:pPr>
            <w:r>
              <w:rPr>
                <w:b/>
                <w:color w:val="000000"/>
              </w:rPr>
              <w:lastRenderedPageBreak/>
              <w:t>Этап 3.4. Развитие функциональной грамотности</w:t>
            </w:r>
          </w:p>
        </w:tc>
      </w:tr>
      <w:tr w:rsidR="008E12EB" w14:paraId="7EF63A8F" w14:textId="77777777" w:rsidTr="00AF6636">
        <w:trPr>
          <w:trHeight w:val="327"/>
        </w:trPr>
        <w:tc>
          <w:tcPr>
            <w:tcW w:w="14560" w:type="dxa"/>
          </w:tcPr>
          <w:p w14:paraId="6B7A472D" w14:textId="635EABDF" w:rsidR="008E12EB" w:rsidRPr="00161874" w:rsidRDefault="004F3F40" w:rsidP="00161874">
            <w:pPr>
              <w:pStyle w:val="af1"/>
              <w:widowControl w:val="0"/>
              <w:numPr>
                <w:ilvl w:val="0"/>
                <w:numId w:val="30"/>
              </w:numPr>
              <w:rPr>
                <w:rFonts w:ascii="Times New Roman" w:hAnsi="Times New Roman"/>
                <w:iCs/>
                <w:color w:val="000000"/>
              </w:rPr>
            </w:pPr>
            <w:r w:rsidRPr="00161874">
              <w:rPr>
                <w:rFonts w:ascii="Times New Roman" w:hAnsi="Times New Roman"/>
                <w:iCs/>
                <w:color w:val="000000"/>
              </w:rPr>
              <w:t>Реши анаграмму и запиши определение к этому понятию.</w:t>
            </w:r>
          </w:p>
          <w:p w14:paraId="46B5A57F" w14:textId="13ED8005" w:rsidR="004F3F40" w:rsidRPr="00161874" w:rsidRDefault="004F3F40" w:rsidP="00065DCF">
            <w:pPr>
              <w:widowControl w:val="0"/>
              <w:rPr>
                <w:iCs/>
                <w:color w:val="000000"/>
              </w:rPr>
            </w:pPr>
            <w:r w:rsidRPr="00161874">
              <w:rPr>
                <w:iCs/>
                <w:color w:val="000000"/>
              </w:rPr>
              <w:t>Л О Г И Л М З</w:t>
            </w:r>
          </w:p>
          <w:p w14:paraId="1954FF95" w14:textId="285466E1" w:rsidR="00161874" w:rsidRPr="00161874" w:rsidRDefault="00161874" w:rsidP="00161874">
            <w:pPr>
              <w:pStyle w:val="af1"/>
              <w:widowControl w:val="0"/>
              <w:numPr>
                <w:ilvl w:val="0"/>
                <w:numId w:val="30"/>
              </w:numPr>
              <w:rPr>
                <w:rFonts w:ascii="Times New Roman" w:hAnsi="Times New Roman"/>
                <w:iCs/>
                <w:color w:val="000000"/>
              </w:rPr>
            </w:pPr>
            <w:r w:rsidRPr="00161874">
              <w:rPr>
                <w:rFonts w:ascii="Times New Roman" w:hAnsi="Times New Roman"/>
                <w:iCs/>
                <w:color w:val="000000"/>
              </w:rPr>
              <w:t>Тебе поручили выступить на научно- практической конференции с докладом «Проявление кризиса глобализации». Напиши тезисы своего выступления.</w:t>
            </w:r>
          </w:p>
          <w:p w14:paraId="48FB9683" w14:textId="7A4EE770" w:rsidR="00161874" w:rsidRPr="00161874" w:rsidRDefault="00161874" w:rsidP="00161874">
            <w:pPr>
              <w:pStyle w:val="af1"/>
              <w:widowControl w:val="0"/>
              <w:numPr>
                <w:ilvl w:val="0"/>
                <w:numId w:val="30"/>
              </w:numPr>
              <w:rPr>
                <w:rFonts w:ascii="Times New Roman" w:hAnsi="Times New Roman"/>
                <w:iCs/>
                <w:color w:val="000000"/>
              </w:rPr>
            </w:pPr>
            <w:r w:rsidRPr="00161874">
              <w:rPr>
                <w:rFonts w:ascii="Times New Roman" w:hAnsi="Times New Roman"/>
              </w:rPr>
              <w:t>Приведи примеры создания странами Запада и США негативного имиджа нашей стране.</w:t>
            </w:r>
          </w:p>
          <w:p w14:paraId="19F59F8A" w14:textId="038DA186" w:rsidR="008E12EB" w:rsidRPr="00065DCF" w:rsidRDefault="008E12EB" w:rsidP="00065DCF">
            <w:pPr>
              <w:widowControl w:val="0"/>
              <w:rPr>
                <w:i/>
                <w:color w:val="000000"/>
              </w:rPr>
            </w:pPr>
          </w:p>
        </w:tc>
      </w:tr>
      <w:tr w:rsidR="00065DCF" w14:paraId="179C3617" w14:textId="77777777" w:rsidTr="005E1D46">
        <w:tc>
          <w:tcPr>
            <w:tcW w:w="14560" w:type="dxa"/>
          </w:tcPr>
          <w:p w14:paraId="07A9C94D" w14:textId="46F7EDB8" w:rsidR="00065DCF" w:rsidRDefault="00065DCF" w:rsidP="00065DCF">
            <w:pPr>
              <w:widowControl w:val="0"/>
              <w:rPr>
                <w:b/>
                <w:color w:val="000000"/>
              </w:rPr>
            </w:pPr>
            <w:r>
              <w:rPr>
                <w:b/>
                <w:color w:val="000000"/>
              </w:rPr>
              <w:t>Этап 3.5. Систематизация знаний и умений</w:t>
            </w:r>
          </w:p>
        </w:tc>
      </w:tr>
      <w:tr w:rsidR="008E12EB" w:rsidRPr="00534A0C" w14:paraId="2C06F66D" w14:textId="77777777" w:rsidTr="008E12EB">
        <w:tc>
          <w:tcPr>
            <w:tcW w:w="14560" w:type="dxa"/>
            <w:tcBorders>
              <w:bottom w:val="single" w:sz="4" w:space="0" w:color="000000" w:themeColor="text1"/>
            </w:tcBorders>
          </w:tcPr>
          <w:p w14:paraId="664BBAF3" w14:textId="41A295BE" w:rsidR="008E12EB" w:rsidRDefault="00161874" w:rsidP="00065DCF">
            <w:pPr>
              <w:widowControl w:val="0"/>
              <w:rPr>
                <w:i/>
              </w:rPr>
            </w:pPr>
            <w:r w:rsidRPr="00161874">
              <w:rPr>
                <w:i/>
                <w:noProof/>
              </w:rPr>
              <w:lastRenderedPageBreak/>
              <w:drawing>
                <wp:inline distT="0" distB="0" distL="0" distR="0" wp14:anchorId="1CA97800" wp14:editId="63AA746A">
                  <wp:extent cx="4791075" cy="29755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8802" cy="2980395"/>
                          </a:xfrm>
                          <a:prstGeom prst="rect">
                            <a:avLst/>
                          </a:prstGeom>
                        </pic:spPr>
                      </pic:pic>
                    </a:graphicData>
                  </a:graphic>
                </wp:inline>
              </w:drawing>
            </w:r>
          </w:p>
          <w:p w14:paraId="155770A5" w14:textId="6517E518" w:rsidR="003546C5" w:rsidRDefault="00437D17" w:rsidP="00065DCF">
            <w:pPr>
              <w:widowControl w:val="0"/>
              <w:rPr>
                <w:i/>
              </w:rPr>
            </w:pPr>
            <w:hyperlink r:id="rId22" w:history="1">
              <w:r w:rsidR="003546C5" w:rsidRPr="00BF474F">
                <w:rPr>
                  <w:rStyle w:val="af2"/>
                  <w:rFonts w:eastAsia="Calibri"/>
                  <w:lang w:eastAsia="en-US"/>
                </w:rPr>
                <w:t>https://lesson.edu.ru/lesson/9d57ace8-40fc-4ec3-90de-4b87053b035e?backUrl=%2F07%2F11</w:t>
              </w:r>
            </w:hyperlink>
          </w:p>
          <w:p w14:paraId="14BCDA14" w14:textId="31B42066" w:rsidR="008E12EB" w:rsidRDefault="008E12EB" w:rsidP="00065DCF">
            <w:pPr>
              <w:widowControl w:val="0"/>
              <w:rPr>
                <w:i/>
              </w:rPr>
            </w:pPr>
          </w:p>
        </w:tc>
      </w:tr>
      <w:tr w:rsidR="00065DCF" w14:paraId="106C27BB" w14:textId="77777777" w:rsidTr="008E12EB">
        <w:tc>
          <w:tcPr>
            <w:tcW w:w="14560" w:type="dxa"/>
            <w:shd w:val="clear" w:color="F2F2F2" w:fill="C6D9F1" w:themeFill="text2" w:themeFillTint="33"/>
          </w:tcPr>
          <w:p w14:paraId="6FA462B8" w14:textId="77777777" w:rsidR="00065DCF" w:rsidRDefault="00065DCF" w:rsidP="00065DCF">
            <w:pPr>
              <w:widowControl w:val="0"/>
              <w:rPr>
                <w:b/>
                <w:color w:val="000000"/>
              </w:rPr>
            </w:pPr>
            <w:r w:rsidRPr="00EB6434">
              <w:rPr>
                <w:b/>
                <w:color w:val="1F497D" w:themeColor="text2"/>
              </w:rPr>
              <w:t>БЛОК 4. Проверка приобретенных знаний, умений и навыков</w:t>
            </w:r>
          </w:p>
        </w:tc>
      </w:tr>
      <w:tr w:rsidR="00065DCF" w14:paraId="51C3E75D" w14:textId="77777777" w:rsidTr="005E1D46">
        <w:tc>
          <w:tcPr>
            <w:tcW w:w="14560" w:type="dxa"/>
          </w:tcPr>
          <w:p w14:paraId="35607DB9" w14:textId="549B59BE" w:rsidR="00065DCF" w:rsidRDefault="00065DCF">
            <w:pPr>
              <w:widowControl w:val="0"/>
              <w:rPr>
                <w:b/>
                <w:color w:val="000000"/>
              </w:rPr>
            </w:pPr>
            <w:r>
              <w:rPr>
                <w:b/>
                <w:color w:val="000000"/>
              </w:rPr>
              <w:t>Этап 4.1. Диагностика/самодиагностика</w:t>
            </w:r>
          </w:p>
        </w:tc>
      </w:tr>
      <w:tr w:rsidR="008E12EB" w:rsidRPr="00534A0C" w14:paraId="4D6C5C70" w14:textId="77777777" w:rsidTr="00317C4D">
        <w:tc>
          <w:tcPr>
            <w:tcW w:w="14560" w:type="dxa"/>
          </w:tcPr>
          <w:p w14:paraId="0F573AD1" w14:textId="77777777" w:rsidR="008E12EB" w:rsidRDefault="004F3F40" w:rsidP="009D375B">
            <w:pPr>
              <w:rPr>
                <w:iCs/>
                <w:color w:val="000000"/>
              </w:rPr>
            </w:pPr>
            <w:r>
              <w:rPr>
                <w:iCs/>
                <w:color w:val="000000"/>
              </w:rPr>
              <w:t xml:space="preserve">Составить интеллект-карту «Западная Европа в конце </w:t>
            </w:r>
            <w:r>
              <w:rPr>
                <w:iCs/>
                <w:color w:val="000000"/>
                <w:lang w:val="en-US"/>
              </w:rPr>
              <w:t>XX</w:t>
            </w:r>
            <w:r w:rsidRPr="004F3F40">
              <w:rPr>
                <w:iCs/>
                <w:color w:val="000000"/>
              </w:rPr>
              <w:t xml:space="preserve"> </w:t>
            </w:r>
            <w:r>
              <w:rPr>
                <w:iCs/>
                <w:color w:val="000000"/>
              </w:rPr>
              <w:t>века»</w:t>
            </w:r>
          </w:p>
          <w:p w14:paraId="685C52CE" w14:textId="5EF99056" w:rsidR="004F3F40" w:rsidRPr="004F3F40" w:rsidRDefault="004F3F40" w:rsidP="004F3F40">
            <w:pPr>
              <w:rPr>
                <w:iCs/>
                <w:color w:val="000000"/>
              </w:rPr>
            </w:pPr>
            <w:r w:rsidRPr="004F3F40">
              <w:rPr>
                <w:iCs/>
                <w:color w:val="000000"/>
              </w:rPr>
              <w:tab/>
            </w:r>
            <w:r w:rsidR="00161874">
              <w:rPr>
                <w:iCs/>
                <w:color w:val="000000"/>
              </w:rPr>
              <w:t>Инструкция</w:t>
            </w:r>
            <w:r>
              <w:rPr>
                <w:iCs/>
                <w:color w:val="000000"/>
              </w:rPr>
              <w:t>:</w:t>
            </w:r>
            <w:r>
              <w:rPr>
                <w:iCs/>
                <w:color w:val="000000"/>
              </w:rPr>
              <w:br/>
              <w:t xml:space="preserve">1. </w:t>
            </w:r>
            <w:r w:rsidRPr="004F3F40">
              <w:rPr>
                <w:iCs/>
                <w:color w:val="000000"/>
              </w:rPr>
              <w:t>Помести в центр термин, образ или идею, которую предстоит раскрыть. В данном случае это «Западная Европа в конце ХХ века».</w:t>
            </w:r>
          </w:p>
          <w:p w14:paraId="38E18BE4" w14:textId="596E3396" w:rsidR="004F3F40" w:rsidRPr="004F3F40" w:rsidRDefault="004F3F40" w:rsidP="004F3F40">
            <w:pPr>
              <w:rPr>
                <w:iCs/>
                <w:color w:val="000000"/>
              </w:rPr>
            </w:pPr>
            <w:r>
              <w:rPr>
                <w:iCs/>
                <w:color w:val="000000"/>
              </w:rPr>
              <w:t>2.</w:t>
            </w:r>
            <w:r w:rsidRPr="004F3F40">
              <w:rPr>
                <w:iCs/>
                <w:color w:val="000000"/>
              </w:rPr>
              <w:t>Продумай, на какие крупные смысловые единицы можно разделить центральный объект. Это будут тематические направления интеллект-карты. Их необходимо нарисовать в виде ветвей, расходящихся от главной идеи.</w:t>
            </w:r>
          </w:p>
          <w:p w14:paraId="3FC0889D" w14:textId="67582B53" w:rsidR="004F3F40" w:rsidRPr="004F3F40" w:rsidRDefault="004F3F40" w:rsidP="004F3F40">
            <w:pPr>
              <w:rPr>
                <w:iCs/>
                <w:color w:val="000000"/>
              </w:rPr>
            </w:pPr>
            <w:r>
              <w:rPr>
                <w:iCs/>
                <w:color w:val="000000"/>
              </w:rPr>
              <w:t>3.</w:t>
            </w:r>
            <w:r w:rsidRPr="004F3F40">
              <w:rPr>
                <w:iCs/>
                <w:color w:val="000000"/>
              </w:rPr>
              <w:t>На каждой ветви подпиши ключевое понятие, которое выразит тему этой «ветви». Можно подкрепить его рисунком. От главных «ветвей» нарисуй мелкие (</w:t>
            </w:r>
            <w:proofErr w:type="spellStart"/>
            <w:r w:rsidRPr="004F3F40">
              <w:rPr>
                <w:iCs/>
                <w:color w:val="000000"/>
              </w:rPr>
              <w:t>подтемы</w:t>
            </w:r>
            <w:proofErr w:type="spellEnd"/>
            <w:r w:rsidRPr="004F3F40">
              <w:rPr>
                <w:iCs/>
                <w:color w:val="000000"/>
              </w:rPr>
              <w:t xml:space="preserve">), сделай подписи на них, раскрывая сущность темы. </w:t>
            </w:r>
          </w:p>
          <w:p w14:paraId="3AB85A48" w14:textId="422A1ABA" w:rsidR="004F3F40" w:rsidRPr="004F3F40" w:rsidRDefault="004F3F40" w:rsidP="004F3F40">
            <w:pPr>
              <w:rPr>
                <w:iCs/>
                <w:color w:val="000000"/>
              </w:rPr>
            </w:pPr>
            <w:r>
              <w:rPr>
                <w:iCs/>
                <w:color w:val="000000"/>
              </w:rPr>
              <w:t>4.</w:t>
            </w:r>
            <w:r w:rsidRPr="004F3F40">
              <w:rPr>
                <w:iCs/>
                <w:color w:val="000000"/>
              </w:rPr>
              <w:t>Не пиши все подряд, используй термины, образы, цитаты и т. д., которые действительно помогут раскрыть центральный объект интеллект-карты.</w:t>
            </w:r>
          </w:p>
        </w:tc>
      </w:tr>
      <w:tr w:rsidR="00065DCF" w14:paraId="06CC1512" w14:textId="77777777" w:rsidTr="008E12EB">
        <w:tc>
          <w:tcPr>
            <w:tcW w:w="14560" w:type="dxa"/>
            <w:shd w:val="clear" w:color="auto" w:fill="C6D9F1" w:themeFill="text2" w:themeFillTint="33"/>
          </w:tcPr>
          <w:p w14:paraId="413419BC" w14:textId="77777777" w:rsidR="00065DCF" w:rsidRDefault="00065DCF" w:rsidP="00065DCF">
            <w:pPr>
              <w:widowControl w:val="0"/>
              <w:rPr>
                <w:b/>
                <w:color w:val="000000"/>
              </w:rPr>
            </w:pPr>
            <w:r w:rsidRPr="00EB6434">
              <w:rPr>
                <w:b/>
                <w:color w:val="1F497D" w:themeColor="text2"/>
              </w:rPr>
              <w:t>БЛОК 5. Подведение итогов, домашнее задание</w:t>
            </w:r>
          </w:p>
        </w:tc>
      </w:tr>
      <w:tr w:rsidR="00065DCF" w14:paraId="505CF193" w14:textId="77777777" w:rsidTr="005E1D46">
        <w:tc>
          <w:tcPr>
            <w:tcW w:w="14560" w:type="dxa"/>
          </w:tcPr>
          <w:p w14:paraId="519B5D73" w14:textId="74C36330" w:rsidR="00065DCF" w:rsidRDefault="00065DCF" w:rsidP="00065DCF">
            <w:pPr>
              <w:widowControl w:val="0"/>
              <w:rPr>
                <w:b/>
                <w:color w:val="000000"/>
              </w:rPr>
            </w:pPr>
            <w:r>
              <w:rPr>
                <w:b/>
                <w:color w:val="000000"/>
              </w:rPr>
              <w:t>Этап 5.1. Рефлексия</w:t>
            </w:r>
          </w:p>
        </w:tc>
      </w:tr>
      <w:tr w:rsidR="008E12EB" w14:paraId="14E13FE4" w14:textId="77777777" w:rsidTr="00E23BE5">
        <w:tc>
          <w:tcPr>
            <w:tcW w:w="14560" w:type="dxa"/>
          </w:tcPr>
          <w:p w14:paraId="6F546CDD" w14:textId="4F981981" w:rsidR="008E12EB" w:rsidRPr="00161874" w:rsidRDefault="00161874" w:rsidP="00065DCF">
            <w:pPr>
              <w:widowControl w:val="0"/>
              <w:rPr>
                <w:iCs/>
              </w:rPr>
            </w:pPr>
            <w:r>
              <w:t>Выскажи своё мнение о том, где тебе могут понадобиться знания и умения, полученные при выполнении этих заданий.</w:t>
            </w:r>
          </w:p>
        </w:tc>
      </w:tr>
      <w:tr w:rsidR="00065DCF" w14:paraId="0EA3EFF2" w14:textId="77777777" w:rsidTr="005E1D46">
        <w:tc>
          <w:tcPr>
            <w:tcW w:w="14560" w:type="dxa"/>
          </w:tcPr>
          <w:p w14:paraId="0770D4E4" w14:textId="5AAAFD5A" w:rsidR="00065DCF" w:rsidRDefault="00065DCF" w:rsidP="00065DCF">
            <w:pPr>
              <w:widowControl w:val="0"/>
              <w:rPr>
                <w:b/>
                <w:color w:val="000000"/>
              </w:rPr>
            </w:pPr>
            <w:r>
              <w:rPr>
                <w:b/>
                <w:color w:val="000000"/>
              </w:rPr>
              <w:t>Этап 5.2.</w:t>
            </w:r>
            <w:r>
              <w:rPr>
                <w:color w:val="000000"/>
              </w:rPr>
              <w:t xml:space="preserve"> </w:t>
            </w:r>
            <w:r>
              <w:rPr>
                <w:b/>
                <w:color w:val="000000"/>
              </w:rPr>
              <w:t>Домашнее задание</w:t>
            </w:r>
          </w:p>
        </w:tc>
      </w:tr>
      <w:tr w:rsidR="008E12EB" w:rsidRPr="00762B89" w14:paraId="7B468F88" w14:textId="77777777" w:rsidTr="0006263D">
        <w:trPr>
          <w:trHeight w:val="643"/>
        </w:trPr>
        <w:tc>
          <w:tcPr>
            <w:tcW w:w="14560" w:type="dxa"/>
          </w:tcPr>
          <w:p w14:paraId="5F02B693" w14:textId="77777777" w:rsidR="008E12EB" w:rsidRDefault="00161874" w:rsidP="00762B89">
            <w:pPr>
              <w:widowControl w:val="0"/>
              <w:rPr>
                <w:i/>
                <w:color w:val="000000"/>
              </w:rPr>
            </w:pPr>
            <w:r w:rsidRPr="00161874">
              <w:rPr>
                <w:i/>
                <w:color w:val="000000"/>
              </w:rPr>
              <w:lastRenderedPageBreak/>
              <w:t>Заполни таблицу </w:t>
            </w:r>
            <w:r w:rsidRPr="00161874">
              <w:rPr>
                <w:b/>
                <w:bCs/>
                <w:i/>
                <w:color w:val="000000"/>
              </w:rPr>
              <w:t>«Падение европейских диктатур»</w:t>
            </w:r>
            <w:r w:rsidRPr="00161874">
              <w:rPr>
                <w:i/>
                <w:color w:val="000000"/>
              </w:rPr>
              <w:t> по предложенному шаблону.</w:t>
            </w:r>
          </w:p>
          <w:p w14:paraId="0A6CBF41" w14:textId="77777777" w:rsidR="00161874" w:rsidRDefault="00161874" w:rsidP="00762B89">
            <w:pPr>
              <w:widowControl w:val="0"/>
              <w:rPr>
                <w:i/>
                <w:color w:val="000000"/>
              </w:rPr>
            </w:pPr>
          </w:p>
          <w:p w14:paraId="2EB89C07" w14:textId="13EA8851" w:rsidR="00161874" w:rsidRPr="00762B89" w:rsidRDefault="00161874" w:rsidP="00762B89">
            <w:pPr>
              <w:widowControl w:val="0"/>
              <w:rPr>
                <w:i/>
                <w:color w:val="000000"/>
              </w:rPr>
            </w:pPr>
            <w:r w:rsidRPr="00161874">
              <w:rPr>
                <w:i/>
                <w:noProof/>
                <w:color w:val="000000"/>
              </w:rPr>
              <w:drawing>
                <wp:inline distT="0" distB="0" distL="0" distR="0" wp14:anchorId="277C4D24" wp14:editId="66A81D04">
                  <wp:extent cx="9251950" cy="21253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2125345"/>
                          </a:xfrm>
                          <a:prstGeom prst="rect">
                            <a:avLst/>
                          </a:prstGeom>
                        </pic:spPr>
                      </pic:pic>
                    </a:graphicData>
                  </a:graphic>
                </wp:inline>
              </w:drawing>
            </w:r>
          </w:p>
        </w:tc>
      </w:tr>
    </w:tbl>
    <w:p w14:paraId="3DF793BA"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p w14:paraId="794103B0" w14:textId="77777777" w:rsidR="005E1D46" w:rsidRDefault="005E1D4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sectPr w:rsidR="005E1D46" w:rsidSect="005B2850">
      <w:footerReference w:type="default" r:id="rId24"/>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B5F4C" w14:textId="77777777" w:rsidR="00437D17" w:rsidRDefault="00437D17">
      <w:r>
        <w:separator/>
      </w:r>
    </w:p>
  </w:endnote>
  <w:endnote w:type="continuationSeparator" w:id="0">
    <w:p w14:paraId="6B395C90" w14:textId="77777777" w:rsidR="00437D17" w:rsidRDefault="00437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2EFF" w:usb1="D200FDFF" w:usb2="0A246029" w:usb3="00000000" w:csb0="000001FF" w:csb1="00000000"/>
  </w:font>
  <w:font w:name="Liberation Sans">
    <w:altName w:val="Arial"/>
    <w:charset w:val="CC"/>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622180"/>
      <w:docPartObj>
        <w:docPartGallery w:val="Page Numbers (Bottom of Page)"/>
        <w:docPartUnique/>
      </w:docPartObj>
    </w:sdtPr>
    <w:sdtEndPr/>
    <w:sdtContent>
      <w:p w14:paraId="4C333E7A" w14:textId="442AD662" w:rsidR="005F192C" w:rsidRDefault="005F192C">
        <w:pPr>
          <w:pStyle w:val="af6"/>
          <w:jc w:val="right"/>
        </w:pPr>
        <w:r>
          <w:fldChar w:fldCharType="begin"/>
        </w:r>
        <w:r>
          <w:instrText>PAGE   \* MERGEFORMAT</w:instrText>
        </w:r>
        <w:r>
          <w:fldChar w:fldCharType="separate"/>
        </w:r>
        <w:r w:rsidR="00046D50">
          <w:rPr>
            <w:noProof/>
          </w:rPr>
          <w:t>2</w:t>
        </w:r>
        <w:r>
          <w:fldChar w:fldCharType="end"/>
        </w:r>
      </w:p>
    </w:sdtContent>
  </w:sdt>
  <w:p w14:paraId="64F0AB01" w14:textId="77777777" w:rsidR="005F192C" w:rsidRDefault="005F192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A124" w14:textId="77777777" w:rsidR="00437D17" w:rsidRDefault="00437D17">
      <w:r>
        <w:separator/>
      </w:r>
    </w:p>
  </w:footnote>
  <w:footnote w:type="continuationSeparator" w:id="0">
    <w:p w14:paraId="51128C38" w14:textId="77777777" w:rsidR="00437D17" w:rsidRDefault="00437D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51D"/>
    <w:multiLevelType w:val="hybridMultilevel"/>
    <w:tmpl w:val="6172B8D8"/>
    <w:lvl w:ilvl="0" w:tplc="B4049CEC">
      <w:start w:val="1"/>
      <w:numFmt w:val="decimal"/>
      <w:lvlText w:val="%1."/>
      <w:lvlJc w:val="left"/>
      <w:pPr>
        <w:ind w:left="720" w:hanging="360"/>
      </w:pPr>
    </w:lvl>
    <w:lvl w:ilvl="1" w:tplc="B41415F4">
      <w:start w:val="1"/>
      <w:numFmt w:val="lowerLetter"/>
      <w:lvlText w:val="%2."/>
      <w:lvlJc w:val="left"/>
      <w:pPr>
        <w:ind w:left="1440" w:hanging="360"/>
      </w:pPr>
    </w:lvl>
    <w:lvl w:ilvl="2" w:tplc="B29A5C1C">
      <w:start w:val="1"/>
      <w:numFmt w:val="lowerRoman"/>
      <w:lvlText w:val="%3."/>
      <w:lvlJc w:val="right"/>
      <w:pPr>
        <w:ind w:left="2160" w:hanging="180"/>
      </w:pPr>
    </w:lvl>
    <w:lvl w:ilvl="3" w:tplc="107A7E70">
      <w:start w:val="1"/>
      <w:numFmt w:val="decimal"/>
      <w:lvlText w:val="%4."/>
      <w:lvlJc w:val="left"/>
      <w:pPr>
        <w:ind w:left="2880" w:hanging="360"/>
      </w:pPr>
    </w:lvl>
    <w:lvl w:ilvl="4" w:tplc="FF4CBF76">
      <w:start w:val="1"/>
      <w:numFmt w:val="lowerLetter"/>
      <w:lvlText w:val="%5."/>
      <w:lvlJc w:val="left"/>
      <w:pPr>
        <w:ind w:left="3600" w:hanging="360"/>
      </w:pPr>
    </w:lvl>
    <w:lvl w:ilvl="5" w:tplc="A3743C64">
      <w:start w:val="1"/>
      <w:numFmt w:val="lowerRoman"/>
      <w:lvlText w:val="%6."/>
      <w:lvlJc w:val="right"/>
      <w:pPr>
        <w:ind w:left="4320" w:hanging="180"/>
      </w:pPr>
    </w:lvl>
    <w:lvl w:ilvl="6" w:tplc="3824446C">
      <w:start w:val="1"/>
      <w:numFmt w:val="decimal"/>
      <w:lvlText w:val="%7."/>
      <w:lvlJc w:val="left"/>
      <w:pPr>
        <w:ind w:left="5040" w:hanging="360"/>
      </w:pPr>
    </w:lvl>
    <w:lvl w:ilvl="7" w:tplc="47F8433E">
      <w:start w:val="1"/>
      <w:numFmt w:val="lowerLetter"/>
      <w:lvlText w:val="%8."/>
      <w:lvlJc w:val="left"/>
      <w:pPr>
        <w:ind w:left="5760" w:hanging="360"/>
      </w:pPr>
    </w:lvl>
    <w:lvl w:ilvl="8" w:tplc="2C76F184">
      <w:start w:val="1"/>
      <w:numFmt w:val="lowerRoman"/>
      <w:lvlText w:val="%9."/>
      <w:lvlJc w:val="right"/>
      <w:pPr>
        <w:ind w:left="6480" w:hanging="180"/>
      </w:pPr>
    </w:lvl>
  </w:abstractNum>
  <w:abstractNum w:abstractNumId="1" w15:restartNumberingAfterBreak="0">
    <w:nsid w:val="05720E51"/>
    <w:multiLevelType w:val="hybridMultilevel"/>
    <w:tmpl w:val="ACB0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5C86"/>
    <w:multiLevelType w:val="multilevel"/>
    <w:tmpl w:val="7A76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21952"/>
    <w:multiLevelType w:val="hybridMultilevel"/>
    <w:tmpl w:val="0CF46B0C"/>
    <w:lvl w:ilvl="0" w:tplc="2AA44A64">
      <w:start w:val="1"/>
      <w:numFmt w:val="bullet"/>
      <w:lvlText w:val=""/>
      <w:lvlJc w:val="left"/>
      <w:pPr>
        <w:ind w:left="1146" w:hanging="360"/>
      </w:pPr>
      <w:rPr>
        <w:rFonts w:ascii="Symbol" w:hAnsi="Symbol" w:hint="default"/>
      </w:rPr>
    </w:lvl>
    <w:lvl w:ilvl="1" w:tplc="43BCE822">
      <w:start w:val="1"/>
      <w:numFmt w:val="bullet"/>
      <w:lvlText w:val="o"/>
      <w:lvlJc w:val="left"/>
      <w:pPr>
        <w:ind w:left="1866" w:hanging="360"/>
      </w:pPr>
      <w:rPr>
        <w:rFonts w:ascii="Courier New" w:hAnsi="Courier New" w:cs="Courier New" w:hint="default"/>
      </w:rPr>
    </w:lvl>
    <w:lvl w:ilvl="2" w:tplc="029C82B2">
      <w:start w:val="1"/>
      <w:numFmt w:val="bullet"/>
      <w:lvlText w:val=""/>
      <w:lvlJc w:val="left"/>
      <w:pPr>
        <w:ind w:left="2586" w:hanging="360"/>
      </w:pPr>
      <w:rPr>
        <w:rFonts w:ascii="Wingdings" w:hAnsi="Wingdings" w:hint="default"/>
      </w:rPr>
    </w:lvl>
    <w:lvl w:ilvl="3" w:tplc="815408CA">
      <w:start w:val="1"/>
      <w:numFmt w:val="bullet"/>
      <w:lvlText w:val=""/>
      <w:lvlJc w:val="left"/>
      <w:pPr>
        <w:ind w:left="3306" w:hanging="360"/>
      </w:pPr>
      <w:rPr>
        <w:rFonts w:ascii="Symbol" w:hAnsi="Symbol" w:hint="default"/>
      </w:rPr>
    </w:lvl>
    <w:lvl w:ilvl="4" w:tplc="6D74793E">
      <w:start w:val="1"/>
      <w:numFmt w:val="bullet"/>
      <w:lvlText w:val="o"/>
      <w:lvlJc w:val="left"/>
      <w:pPr>
        <w:ind w:left="4026" w:hanging="360"/>
      </w:pPr>
      <w:rPr>
        <w:rFonts w:ascii="Courier New" w:hAnsi="Courier New" w:cs="Courier New" w:hint="default"/>
      </w:rPr>
    </w:lvl>
    <w:lvl w:ilvl="5" w:tplc="DEF4FA52">
      <w:start w:val="1"/>
      <w:numFmt w:val="bullet"/>
      <w:lvlText w:val=""/>
      <w:lvlJc w:val="left"/>
      <w:pPr>
        <w:ind w:left="4746" w:hanging="360"/>
      </w:pPr>
      <w:rPr>
        <w:rFonts w:ascii="Wingdings" w:hAnsi="Wingdings" w:hint="default"/>
      </w:rPr>
    </w:lvl>
    <w:lvl w:ilvl="6" w:tplc="A322F2AA">
      <w:start w:val="1"/>
      <w:numFmt w:val="bullet"/>
      <w:lvlText w:val=""/>
      <w:lvlJc w:val="left"/>
      <w:pPr>
        <w:ind w:left="5466" w:hanging="360"/>
      </w:pPr>
      <w:rPr>
        <w:rFonts w:ascii="Symbol" w:hAnsi="Symbol" w:hint="default"/>
      </w:rPr>
    </w:lvl>
    <w:lvl w:ilvl="7" w:tplc="0F50E228">
      <w:start w:val="1"/>
      <w:numFmt w:val="bullet"/>
      <w:lvlText w:val="o"/>
      <w:lvlJc w:val="left"/>
      <w:pPr>
        <w:ind w:left="6186" w:hanging="360"/>
      </w:pPr>
      <w:rPr>
        <w:rFonts w:ascii="Courier New" w:hAnsi="Courier New" w:cs="Courier New" w:hint="default"/>
      </w:rPr>
    </w:lvl>
    <w:lvl w:ilvl="8" w:tplc="D6D09CCE">
      <w:start w:val="1"/>
      <w:numFmt w:val="bullet"/>
      <w:lvlText w:val=""/>
      <w:lvlJc w:val="left"/>
      <w:pPr>
        <w:ind w:left="6906" w:hanging="360"/>
      </w:pPr>
      <w:rPr>
        <w:rFonts w:ascii="Wingdings" w:hAnsi="Wingdings" w:hint="default"/>
      </w:rPr>
    </w:lvl>
  </w:abstractNum>
  <w:abstractNum w:abstractNumId="4" w15:restartNumberingAfterBreak="0">
    <w:nsid w:val="0E6913E9"/>
    <w:multiLevelType w:val="hybridMultilevel"/>
    <w:tmpl w:val="55924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14BFD"/>
    <w:multiLevelType w:val="hybridMultilevel"/>
    <w:tmpl w:val="C4B4C828"/>
    <w:lvl w:ilvl="0" w:tplc="3AFAD53C">
      <w:start w:val="1"/>
      <w:numFmt w:val="bullet"/>
      <w:lvlText w:val=""/>
      <w:lvlJc w:val="left"/>
      <w:pPr>
        <w:ind w:left="720" w:hanging="360"/>
      </w:pPr>
      <w:rPr>
        <w:rFonts w:ascii="Symbol" w:hAnsi="Symbol" w:hint="default"/>
      </w:rPr>
    </w:lvl>
    <w:lvl w:ilvl="1" w:tplc="D75C9B06">
      <w:start w:val="1"/>
      <w:numFmt w:val="bullet"/>
      <w:lvlText w:val="o"/>
      <w:lvlJc w:val="left"/>
      <w:pPr>
        <w:ind w:left="1440" w:hanging="360"/>
      </w:pPr>
      <w:rPr>
        <w:rFonts w:ascii="Courier New" w:hAnsi="Courier New" w:cs="Courier New" w:hint="default"/>
      </w:rPr>
    </w:lvl>
    <w:lvl w:ilvl="2" w:tplc="CF64AD8C">
      <w:start w:val="1"/>
      <w:numFmt w:val="bullet"/>
      <w:lvlText w:val=""/>
      <w:lvlJc w:val="left"/>
      <w:pPr>
        <w:ind w:left="2160" w:hanging="360"/>
      </w:pPr>
      <w:rPr>
        <w:rFonts w:ascii="Wingdings" w:hAnsi="Wingdings" w:hint="default"/>
      </w:rPr>
    </w:lvl>
    <w:lvl w:ilvl="3" w:tplc="707EEFA6">
      <w:start w:val="1"/>
      <w:numFmt w:val="bullet"/>
      <w:lvlText w:val=""/>
      <w:lvlJc w:val="left"/>
      <w:pPr>
        <w:ind w:left="2880" w:hanging="360"/>
      </w:pPr>
      <w:rPr>
        <w:rFonts w:ascii="Symbol" w:hAnsi="Symbol" w:hint="default"/>
      </w:rPr>
    </w:lvl>
    <w:lvl w:ilvl="4" w:tplc="70143ED4">
      <w:start w:val="1"/>
      <w:numFmt w:val="bullet"/>
      <w:lvlText w:val="o"/>
      <w:lvlJc w:val="left"/>
      <w:pPr>
        <w:ind w:left="3600" w:hanging="360"/>
      </w:pPr>
      <w:rPr>
        <w:rFonts w:ascii="Courier New" w:hAnsi="Courier New" w:cs="Courier New" w:hint="default"/>
      </w:rPr>
    </w:lvl>
    <w:lvl w:ilvl="5" w:tplc="B2784594">
      <w:start w:val="1"/>
      <w:numFmt w:val="bullet"/>
      <w:lvlText w:val=""/>
      <w:lvlJc w:val="left"/>
      <w:pPr>
        <w:ind w:left="4320" w:hanging="360"/>
      </w:pPr>
      <w:rPr>
        <w:rFonts w:ascii="Wingdings" w:hAnsi="Wingdings" w:hint="default"/>
      </w:rPr>
    </w:lvl>
    <w:lvl w:ilvl="6" w:tplc="C114C432">
      <w:start w:val="1"/>
      <w:numFmt w:val="bullet"/>
      <w:lvlText w:val=""/>
      <w:lvlJc w:val="left"/>
      <w:pPr>
        <w:ind w:left="5040" w:hanging="360"/>
      </w:pPr>
      <w:rPr>
        <w:rFonts w:ascii="Symbol" w:hAnsi="Symbol" w:hint="default"/>
      </w:rPr>
    </w:lvl>
    <w:lvl w:ilvl="7" w:tplc="6276C11C">
      <w:start w:val="1"/>
      <w:numFmt w:val="bullet"/>
      <w:lvlText w:val="o"/>
      <w:lvlJc w:val="left"/>
      <w:pPr>
        <w:ind w:left="5760" w:hanging="360"/>
      </w:pPr>
      <w:rPr>
        <w:rFonts w:ascii="Courier New" w:hAnsi="Courier New" w:cs="Courier New" w:hint="default"/>
      </w:rPr>
    </w:lvl>
    <w:lvl w:ilvl="8" w:tplc="E1E00AFC">
      <w:start w:val="1"/>
      <w:numFmt w:val="bullet"/>
      <w:lvlText w:val=""/>
      <w:lvlJc w:val="left"/>
      <w:pPr>
        <w:ind w:left="6480" w:hanging="360"/>
      </w:pPr>
      <w:rPr>
        <w:rFonts w:ascii="Wingdings" w:hAnsi="Wingdings" w:hint="default"/>
      </w:rPr>
    </w:lvl>
  </w:abstractNum>
  <w:abstractNum w:abstractNumId="6" w15:restartNumberingAfterBreak="0">
    <w:nsid w:val="15D06F67"/>
    <w:multiLevelType w:val="multilevel"/>
    <w:tmpl w:val="2672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B1FC5"/>
    <w:multiLevelType w:val="hybridMultilevel"/>
    <w:tmpl w:val="0C30E376"/>
    <w:lvl w:ilvl="0" w:tplc="CFCEB856">
      <w:start w:val="2"/>
      <w:numFmt w:val="decimal"/>
      <w:lvlText w:val="%1."/>
      <w:legacy w:legacy="1" w:legacySpace="0" w:legacyIndent="269"/>
      <w:lvlJc w:val="left"/>
      <w:rPr>
        <w:rFonts w:ascii="Times New Roman" w:hAnsi="Times New Roman" w:cs="Times New Roman" w:hint="default"/>
      </w:rPr>
    </w:lvl>
    <w:lvl w:ilvl="1" w:tplc="2B0A9B56">
      <w:start w:val="1"/>
      <w:numFmt w:val="bullet"/>
      <w:lvlText w:val="o"/>
      <w:lvlJc w:val="left"/>
      <w:pPr>
        <w:ind w:left="1440" w:hanging="360"/>
      </w:pPr>
      <w:rPr>
        <w:rFonts w:ascii="Courier New" w:eastAsia="Courier New" w:hAnsi="Courier New" w:cs="Courier New" w:hint="default"/>
      </w:rPr>
    </w:lvl>
    <w:lvl w:ilvl="2" w:tplc="9C108B66">
      <w:start w:val="1"/>
      <w:numFmt w:val="bullet"/>
      <w:lvlText w:val="§"/>
      <w:lvlJc w:val="left"/>
      <w:pPr>
        <w:ind w:left="2160" w:hanging="360"/>
      </w:pPr>
      <w:rPr>
        <w:rFonts w:ascii="Wingdings" w:eastAsia="Wingdings" w:hAnsi="Wingdings" w:cs="Wingdings" w:hint="default"/>
      </w:rPr>
    </w:lvl>
    <w:lvl w:ilvl="3" w:tplc="41B8AE78">
      <w:start w:val="1"/>
      <w:numFmt w:val="bullet"/>
      <w:lvlText w:val="·"/>
      <w:lvlJc w:val="left"/>
      <w:pPr>
        <w:ind w:left="2880" w:hanging="360"/>
      </w:pPr>
      <w:rPr>
        <w:rFonts w:ascii="Symbol" w:eastAsia="Symbol" w:hAnsi="Symbol" w:cs="Symbol" w:hint="default"/>
      </w:rPr>
    </w:lvl>
    <w:lvl w:ilvl="4" w:tplc="C3AACA52">
      <w:start w:val="1"/>
      <w:numFmt w:val="bullet"/>
      <w:lvlText w:val="o"/>
      <w:lvlJc w:val="left"/>
      <w:pPr>
        <w:ind w:left="3600" w:hanging="360"/>
      </w:pPr>
      <w:rPr>
        <w:rFonts w:ascii="Courier New" w:eastAsia="Courier New" w:hAnsi="Courier New" w:cs="Courier New" w:hint="default"/>
      </w:rPr>
    </w:lvl>
    <w:lvl w:ilvl="5" w:tplc="32B47274">
      <w:start w:val="1"/>
      <w:numFmt w:val="bullet"/>
      <w:lvlText w:val="§"/>
      <w:lvlJc w:val="left"/>
      <w:pPr>
        <w:ind w:left="4320" w:hanging="360"/>
      </w:pPr>
      <w:rPr>
        <w:rFonts w:ascii="Wingdings" w:eastAsia="Wingdings" w:hAnsi="Wingdings" w:cs="Wingdings" w:hint="default"/>
      </w:rPr>
    </w:lvl>
    <w:lvl w:ilvl="6" w:tplc="27205166">
      <w:start w:val="1"/>
      <w:numFmt w:val="bullet"/>
      <w:lvlText w:val="·"/>
      <w:lvlJc w:val="left"/>
      <w:pPr>
        <w:ind w:left="5040" w:hanging="360"/>
      </w:pPr>
      <w:rPr>
        <w:rFonts w:ascii="Symbol" w:eastAsia="Symbol" w:hAnsi="Symbol" w:cs="Symbol" w:hint="default"/>
      </w:rPr>
    </w:lvl>
    <w:lvl w:ilvl="7" w:tplc="4B347210">
      <w:start w:val="1"/>
      <w:numFmt w:val="bullet"/>
      <w:lvlText w:val="o"/>
      <w:lvlJc w:val="left"/>
      <w:pPr>
        <w:ind w:left="5760" w:hanging="360"/>
      </w:pPr>
      <w:rPr>
        <w:rFonts w:ascii="Courier New" w:eastAsia="Courier New" w:hAnsi="Courier New" w:cs="Courier New" w:hint="default"/>
      </w:rPr>
    </w:lvl>
    <w:lvl w:ilvl="8" w:tplc="37F874B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8872926"/>
    <w:multiLevelType w:val="hybridMultilevel"/>
    <w:tmpl w:val="C3E00E2C"/>
    <w:lvl w:ilvl="0" w:tplc="19B2391C">
      <w:start w:val="1"/>
      <w:numFmt w:val="bullet"/>
      <w:lvlText w:val=""/>
      <w:lvlJc w:val="left"/>
      <w:pPr>
        <w:ind w:left="720" w:hanging="360"/>
      </w:pPr>
      <w:rPr>
        <w:rFonts w:ascii="Symbol" w:hAnsi="Symbol" w:hint="default"/>
      </w:rPr>
    </w:lvl>
    <w:lvl w:ilvl="1" w:tplc="69122EDA">
      <w:start w:val="1"/>
      <w:numFmt w:val="bullet"/>
      <w:lvlText w:val="o"/>
      <w:lvlJc w:val="left"/>
      <w:pPr>
        <w:ind w:left="1440" w:hanging="360"/>
      </w:pPr>
      <w:rPr>
        <w:rFonts w:ascii="Courier New" w:hAnsi="Courier New" w:cs="Courier New" w:hint="default"/>
      </w:rPr>
    </w:lvl>
    <w:lvl w:ilvl="2" w:tplc="C7F20356">
      <w:start w:val="1"/>
      <w:numFmt w:val="bullet"/>
      <w:lvlText w:val=""/>
      <w:lvlJc w:val="left"/>
      <w:pPr>
        <w:ind w:left="2160" w:hanging="360"/>
      </w:pPr>
      <w:rPr>
        <w:rFonts w:ascii="Wingdings" w:hAnsi="Wingdings" w:hint="default"/>
      </w:rPr>
    </w:lvl>
    <w:lvl w:ilvl="3" w:tplc="5B8A234C">
      <w:start w:val="1"/>
      <w:numFmt w:val="bullet"/>
      <w:lvlText w:val=""/>
      <w:lvlJc w:val="left"/>
      <w:pPr>
        <w:ind w:left="2880" w:hanging="360"/>
      </w:pPr>
      <w:rPr>
        <w:rFonts w:ascii="Symbol" w:hAnsi="Symbol" w:hint="default"/>
      </w:rPr>
    </w:lvl>
    <w:lvl w:ilvl="4" w:tplc="6DC0CC90">
      <w:start w:val="1"/>
      <w:numFmt w:val="bullet"/>
      <w:lvlText w:val="o"/>
      <w:lvlJc w:val="left"/>
      <w:pPr>
        <w:ind w:left="3600" w:hanging="360"/>
      </w:pPr>
      <w:rPr>
        <w:rFonts w:ascii="Courier New" w:hAnsi="Courier New" w:cs="Courier New" w:hint="default"/>
      </w:rPr>
    </w:lvl>
    <w:lvl w:ilvl="5" w:tplc="39A6F50A">
      <w:start w:val="1"/>
      <w:numFmt w:val="bullet"/>
      <w:lvlText w:val=""/>
      <w:lvlJc w:val="left"/>
      <w:pPr>
        <w:ind w:left="4320" w:hanging="360"/>
      </w:pPr>
      <w:rPr>
        <w:rFonts w:ascii="Wingdings" w:hAnsi="Wingdings" w:hint="default"/>
      </w:rPr>
    </w:lvl>
    <w:lvl w:ilvl="6" w:tplc="4A309D4A">
      <w:start w:val="1"/>
      <w:numFmt w:val="bullet"/>
      <w:lvlText w:val=""/>
      <w:lvlJc w:val="left"/>
      <w:pPr>
        <w:ind w:left="5040" w:hanging="360"/>
      </w:pPr>
      <w:rPr>
        <w:rFonts w:ascii="Symbol" w:hAnsi="Symbol" w:hint="default"/>
      </w:rPr>
    </w:lvl>
    <w:lvl w:ilvl="7" w:tplc="A60821D2">
      <w:start w:val="1"/>
      <w:numFmt w:val="bullet"/>
      <w:lvlText w:val="o"/>
      <w:lvlJc w:val="left"/>
      <w:pPr>
        <w:ind w:left="5760" w:hanging="360"/>
      </w:pPr>
      <w:rPr>
        <w:rFonts w:ascii="Courier New" w:hAnsi="Courier New" w:cs="Courier New" w:hint="default"/>
      </w:rPr>
    </w:lvl>
    <w:lvl w:ilvl="8" w:tplc="D496F7F4">
      <w:start w:val="1"/>
      <w:numFmt w:val="bullet"/>
      <w:lvlText w:val=""/>
      <w:lvlJc w:val="left"/>
      <w:pPr>
        <w:ind w:left="6480" w:hanging="360"/>
      </w:pPr>
      <w:rPr>
        <w:rFonts w:ascii="Wingdings" w:hAnsi="Wingdings" w:hint="default"/>
      </w:rPr>
    </w:lvl>
  </w:abstractNum>
  <w:abstractNum w:abstractNumId="9" w15:restartNumberingAfterBreak="0">
    <w:nsid w:val="1DCD6A5C"/>
    <w:multiLevelType w:val="hybridMultilevel"/>
    <w:tmpl w:val="243C852C"/>
    <w:lvl w:ilvl="0" w:tplc="8D744624">
      <w:start w:val="1"/>
      <w:numFmt w:val="decimal"/>
      <w:lvlText w:val="%1."/>
      <w:lvlJc w:val="left"/>
      <w:pPr>
        <w:ind w:left="720" w:hanging="360"/>
      </w:pPr>
    </w:lvl>
    <w:lvl w:ilvl="1" w:tplc="23D2B784">
      <w:start w:val="1"/>
      <w:numFmt w:val="lowerLetter"/>
      <w:lvlText w:val="%2."/>
      <w:lvlJc w:val="left"/>
      <w:pPr>
        <w:ind w:left="1440" w:hanging="360"/>
      </w:pPr>
    </w:lvl>
    <w:lvl w:ilvl="2" w:tplc="E2405740">
      <w:start w:val="1"/>
      <w:numFmt w:val="lowerRoman"/>
      <w:lvlText w:val="%3."/>
      <w:lvlJc w:val="right"/>
      <w:pPr>
        <w:ind w:left="2160" w:hanging="180"/>
      </w:pPr>
    </w:lvl>
    <w:lvl w:ilvl="3" w:tplc="93FA534C">
      <w:start w:val="1"/>
      <w:numFmt w:val="decimal"/>
      <w:lvlText w:val="%4."/>
      <w:lvlJc w:val="left"/>
      <w:pPr>
        <w:ind w:left="2880" w:hanging="360"/>
      </w:pPr>
    </w:lvl>
    <w:lvl w:ilvl="4" w:tplc="F8A8D798">
      <w:start w:val="1"/>
      <w:numFmt w:val="lowerLetter"/>
      <w:lvlText w:val="%5."/>
      <w:lvlJc w:val="left"/>
      <w:pPr>
        <w:ind w:left="3600" w:hanging="360"/>
      </w:pPr>
    </w:lvl>
    <w:lvl w:ilvl="5" w:tplc="5FB29D96">
      <w:start w:val="1"/>
      <w:numFmt w:val="lowerRoman"/>
      <w:lvlText w:val="%6."/>
      <w:lvlJc w:val="right"/>
      <w:pPr>
        <w:ind w:left="4320" w:hanging="180"/>
      </w:pPr>
    </w:lvl>
    <w:lvl w:ilvl="6" w:tplc="EC8A24F8">
      <w:start w:val="1"/>
      <w:numFmt w:val="decimal"/>
      <w:lvlText w:val="%7."/>
      <w:lvlJc w:val="left"/>
      <w:pPr>
        <w:ind w:left="5040" w:hanging="360"/>
      </w:pPr>
    </w:lvl>
    <w:lvl w:ilvl="7" w:tplc="9D58D108">
      <w:start w:val="1"/>
      <w:numFmt w:val="lowerLetter"/>
      <w:lvlText w:val="%8."/>
      <w:lvlJc w:val="left"/>
      <w:pPr>
        <w:ind w:left="5760" w:hanging="360"/>
      </w:pPr>
    </w:lvl>
    <w:lvl w:ilvl="8" w:tplc="BCF0E5FE">
      <w:start w:val="1"/>
      <w:numFmt w:val="lowerRoman"/>
      <w:lvlText w:val="%9."/>
      <w:lvlJc w:val="right"/>
      <w:pPr>
        <w:ind w:left="6480" w:hanging="180"/>
      </w:pPr>
    </w:lvl>
  </w:abstractNum>
  <w:abstractNum w:abstractNumId="10" w15:restartNumberingAfterBreak="0">
    <w:nsid w:val="21F019D1"/>
    <w:multiLevelType w:val="hybridMultilevel"/>
    <w:tmpl w:val="26285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01636B"/>
    <w:multiLevelType w:val="hybridMultilevel"/>
    <w:tmpl w:val="7190FA06"/>
    <w:lvl w:ilvl="0" w:tplc="54024372">
      <w:start w:val="1"/>
      <w:numFmt w:val="bullet"/>
      <w:lvlText w:val=""/>
      <w:lvlJc w:val="left"/>
      <w:pPr>
        <w:ind w:left="720" w:hanging="360"/>
      </w:pPr>
      <w:rPr>
        <w:rFonts w:ascii="Symbol" w:hAnsi="Symbol" w:hint="default"/>
      </w:rPr>
    </w:lvl>
    <w:lvl w:ilvl="1" w:tplc="E0FE165C">
      <w:start w:val="1"/>
      <w:numFmt w:val="bullet"/>
      <w:lvlText w:val="o"/>
      <w:lvlJc w:val="left"/>
      <w:pPr>
        <w:ind w:left="1440" w:hanging="360"/>
      </w:pPr>
      <w:rPr>
        <w:rFonts w:ascii="Courier New" w:hAnsi="Courier New" w:cs="Courier New" w:hint="default"/>
      </w:rPr>
    </w:lvl>
    <w:lvl w:ilvl="2" w:tplc="0BA658CC">
      <w:start w:val="1"/>
      <w:numFmt w:val="bullet"/>
      <w:lvlText w:val=""/>
      <w:lvlJc w:val="left"/>
      <w:pPr>
        <w:ind w:left="2160" w:hanging="360"/>
      </w:pPr>
      <w:rPr>
        <w:rFonts w:ascii="Wingdings" w:hAnsi="Wingdings" w:hint="default"/>
      </w:rPr>
    </w:lvl>
    <w:lvl w:ilvl="3" w:tplc="0CB85186">
      <w:start w:val="1"/>
      <w:numFmt w:val="bullet"/>
      <w:lvlText w:val=""/>
      <w:lvlJc w:val="left"/>
      <w:pPr>
        <w:ind w:left="2880" w:hanging="360"/>
      </w:pPr>
      <w:rPr>
        <w:rFonts w:ascii="Symbol" w:hAnsi="Symbol" w:hint="default"/>
      </w:rPr>
    </w:lvl>
    <w:lvl w:ilvl="4" w:tplc="12E8CA16">
      <w:start w:val="1"/>
      <w:numFmt w:val="bullet"/>
      <w:lvlText w:val="o"/>
      <w:lvlJc w:val="left"/>
      <w:pPr>
        <w:ind w:left="3600" w:hanging="360"/>
      </w:pPr>
      <w:rPr>
        <w:rFonts w:ascii="Courier New" w:hAnsi="Courier New" w:cs="Courier New" w:hint="default"/>
      </w:rPr>
    </w:lvl>
    <w:lvl w:ilvl="5" w:tplc="338627C4">
      <w:start w:val="1"/>
      <w:numFmt w:val="bullet"/>
      <w:lvlText w:val=""/>
      <w:lvlJc w:val="left"/>
      <w:pPr>
        <w:ind w:left="4320" w:hanging="360"/>
      </w:pPr>
      <w:rPr>
        <w:rFonts w:ascii="Wingdings" w:hAnsi="Wingdings" w:hint="default"/>
      </w:rPr>
    </w:lvl>
    <w:lvl w:ilvl="6" w:tplc="D24412F2">
      <w:start w:val="1"/>
      <w:numFmt w:val="bullet"/>
      <w:lvlText w:val=""/>
      <w:lvlJc w:val="left"/>
      <w:pPr>
        <w:ind w:left="5040" w:hanging="360"/>
      </w:pPr>
      <w:rPr>
        <w:rFonts w:ascii="Symbol" w:hAnsi="Symbol" w:hint="default"/>
      </w:rPr>
    </w:lvl>
    <w:lvl w:ilvl="7" w:tplc="449A1780">
      <w:start w:val="1"/>
      <w:numFmt w:val="bullet"/>
      <w:lvlText w:val="o"/>
      <w:lvlJc w:val="left"/>
      <w:pPr>
        <w:ind w:left="5760" w:hanging="360"/>
      </w:pPr>
      <w:rPr>
        <w:rFonts w:ascii="Courier New" w:hAnsi="Courier New" w:cs="Courier New" w:hint="default"/>
      </w:rPr>
    </w:lvl>
    <w:lvl w:ilvl="8" w:tplc="E4F402AE">
      <w:start w:val="1"/>
      <w:numFmt w:val="bullet"/>
      <w:lvlText w:val=""/>
      <w:lvlJc w:val="left"/>
      <w:pPr>
        <w:ind w:left="6480" w:hanging="360"/>
      </w:pPr>
      <w:rPr>
        <w:rFonts w:ascii="Wingdings" w:hAnsi="Wingdings" w:hint="default"/>
      </w:rPr>
    </w:lvl>
  </w:abstractNum>
  <w:abstractNum w:abstractNumId="12" w15:restartNumberingAfterBreak="0">
    <w:nsid w:val="276E63D5"/>
    <w:multiLevelType w:val="hybridMultilevel"/>
    <w:tmpl w:val="498AA6A2"/>
    <w:lvl w:ilvl="0" w:tplc="3CB43B4C">
      <w:start w:val="1"/>
      <w:numFmt w:val="decimal"/>
      <w:lvlText w:val="%1."/>
      <w:lvlJc w:val="left"/>
      <w:pPr>
        <w:ind w:left="720" w:hanging="360"/>
      </w:pPr>
      <w:rPr>
        <w:rFonts w:hint="default"/>
      </w:rPr>
    </w:lvl>
    <w:lvl w:ilvl="1" w:tplc="63AC1904">
      <w:start w:val="1"/>
      <w:numFmt w:val="lowerLetter"/>
      <w:lvlText w:val="%2."/>
      <w:lvlJc w:val="left"/>
      <w:pPr>
        <w:ind w:left="1440" w:hanging="360"/>
      </w:pPr>
    </w:lvl>
    <w:lvl w:ilvl="2" w:tplc="F84AEF16">
      <w:start w:val="1"/>
      <w:numFmt w:val="lowerRoman"/>
      <w:lvlText w:val="%3."/>
      <w:lvlJc w:val="right"/>
      <w:pPr>
        <w:ind w:left="2160" w:hanging="180"/>
      </w:pPr>
    </w:lvl>
    <w:lvl w:ilvl="3" w:tplc="D30E41CC">
      <w:start w:val="1"/>
      <w:numFmt w:val="decimal"/>
      <w:lvlText w:val="%4."/>
      <w:lvlJc w:val="left"/>
      <w:pPr>
        <w:ind w:left="2880" w:hanging="360"/>
      </w:pPr>
    </w:lvl>
    <w:lvl w:ilvl="4" w:tplc="C07AA810">
      <w:start w:val="1"/>
      <w:numFmt w:val="lowerLetter"/>
      <w:lvlText w:val="%5."/>
      <w:lvlJc w:val="left"/>
      <w:pPr>
        <w:ind w:left="3600" w:hanging="360"/>
      </w:pPr>
    </w:lvl>
    <w:lvl w:ilvl="5" w:tplc="E0105062">
      <w:start w:val="1"/>
      <w:numFmt w:val="lowerRoman"/>
      <w:lvlText w:val="%6."/>
      <w:lvlJc w:val="right"/>
      <w:pPr>
        <w:ind w:left="4320" w:hanging="180"/>
      </w:pPr>
    </w:lvl>
    <w:lvl w:ilvl="6" w:tplc="278C84A8">
      <w:start w:val="1"/>
      <w:numFmt w:val="decimal"/>
      <w:lvlText w:val="%7."/>
      <w:lvlJc w:val="left"/>
      <w:pPr>
        <w:ind w:left="5040" w:hanging="360"/>
      </w:pPr>
    </w:lvl>
    <w:lvl w:ilvl="7" w:tplc="98208B84">
      <w:start w:val="1"/>
      <w:numFmt w:val="lowerLetter"/>
      <w:lvlText w:val="%8."/>
      <w:lvlJc w:val="left"/>
      <w:pPr>
        <w:ind w:left="5760" w:hanging="360"/>
      </w:pPr>
    </w:lvl>
    <w:lvl w:ilvl="8" w:tplc="C74E7460">
      <w:start w:val="1"/>
      <w:numFmt w:val="lowerRoman"/>
      <w:lvlText w:val="%9."/>
      <w:lvlJc w:val="right"/>
      <w:pPr>
        <w:ind w:left="6480" w:hanging="180"/>
      </w:pPr>
    </w:lvl>
  </w:abstractNum>
  <w:abstractNum w:abstractNumId="13" w15:restartNumberingAfterBreak="0">
    <w:nsid w:val="282D7CA8"/>
    <w:multiLevelType w:val="hybridMultilevel"/>
    <w:tmpl w:val="C12EB67E"/>
    <w:lvl w:ilvl="0" w:tplc="3B905F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507229"/>
    <w:multiLevelType w:val="hybridMultilevel"/>
    <w:tmpl w:val="D4AC4C6E"/>
    <w:lvl w:ilvl="0" w:tplc="85B63880">
      <w:start w:val="1"/>
      <w:numFmt w:val="decimal"/>
      <w:lvlText w:val="%1."/>
      <w:lvlJc w:val="left"/>
      <w:pPr>
        <w:ind w:left="720" w:hanging="360"/>
      </w:pPr>
      <w:rPr>
        <w:rFonts w:hint="default"/>
      </w:rPr>
    </w:lvl>
    <w:lvl w:ilvl="1" w:tplc="E78C6AE6">
      <w:start w:val="1"/>
      <w:numFmt w:val="lowerLetter"/>
      <w:lvlText w:val="%2."/>
      <w:lvlJc w:val="left"/>
      <w:pPr>
        <w:ind w:left="1440" w:hanging="360"/>
      </w:pPr>
    </w:lvl>
    <w:lvl w:ilvl="2" w:tplc="9C446FE0">
      <w:start w:val="1"/>
      <w:numFmt w:val="lowerRoman"/>
      <w:lvlText w:val="%3."/>
      <w:lvlJc w:val="right"/>
      <w:pPr>
        <w:ind w:left="2160" w:hanging="180"/>
      </w:pPr>
    </w:lvl>
    <w:lvl w:ilvl="3" w:tplc="52A63BDA">
      <w:start w:val="1"/>
      <w:numFmt w:val="decimal"/>
      <w:lvlText w:val="%4."/>
      <w:lvlJc w:val="left"/>
      <w:pPr>
        <w:ind w:left="2880" w:hanging="360"/>
      </w:pPr>
    </w:lvl>
    <w:lvl w:ilvl="4" w:tplc="6EF04B70">
      <w:start w:val="1"/>
      <w:numFmt w:val="lowerLetter"/>
      <w:lvlText w:val="%5."/>
      <w:lvlJc w:val="left"/>
      <w:pPr>
        <w:ind w:left="3600" w:hanging="360"/>
      </w:pPr>
    </w:lvl>
    <w:lvl w:ilvl="5" w:tplc="7F742466">
      <w:start w:val="1"/>
      <w:numFmt w:val="lowerRoman"/>
      <w:lvlText w:val="%6."/>
      <w:lvlJc w:val="right"/>
      <w:pPr>
        <w:ind w:left="4320" w:hanging="180"/>
      </w:pPr>
    </w:lvl>
    <w:lvl w:ilvl="6" w:tplc="BA04E53E">
      <w:start w:val="1"/>
      <w:numFmt w:val="decimal"/>
      <w:lvlText w:val="%7."/>
      <w:lvlJc w:val="left"/>
      <w:pPr>
        <w:ind w:left="5040" w:hanging="360"/>
      </w:pPr>
    </w:lvl>
    <w:lvl w:ilvl="7" w:tplc="28849458">
      <w:start w:val="1"/>
      <w:numFmt w:val="lowerLetter"/>
      <w:lvlText w:val="%8."/>
      <w:lvlJc w:val="left"/>
      <w:pPr>
        <w:ind w:left="5760" w:hanging="360"/>
      </w:pPr>
    </w:lvl>
    <w:lvl w:ilvl="8" w:tplc="6AE40DD4">
      <w:start w:val="1"/>
      <w:numFmt w:val="lowerRoman"/>
      <w:lvlText w:val="%9."/>
      <w:lvlJc w:val="right"/>
      <w:pPr>
        <w:ind w:left="6480" w:hanging="180"/>
      </w:pPr>
    </w:lvl>
  </w:abstractNum>
  <w:abstractNum w:abstractNumId="15" w15:restartNumberingAfterBreak="0">
    <w:nsid w:val="2F1E423A"/>
    <w:multiLevelType w:val="hybridMultilevel"/>
    <w:tmpl w:val="6848000E"/>
    <w:lvl w:ilvl="0" w:tplc="5E347122">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417092"/>
    <w:multiLevelType w:val="hybridMultilevel"/>
    <w:tmpl w:val="A8A89F42"/>
    <w:lvl w:ilvl="0" w:tplc="308CE592">
      <w:start w:val="1"/>
      <w:numFmt w:val="bullet"/>
      <w:lvlText w:val=""/>
      <w:lvlJc w:val="left"/>
      <w:pPr>
        <w:ind w:left="720" w:hanging="360"/>
      </w:pPr>
      <w:rPr>
        <w:rFonts w:ascii="Symbol" w:hAnsi="Symbol" w:hint="default"/>
      </w:rPr>
    </w:lvl>
    <w:lvl w:ilvl="1" w:tplc="A12A31B4">
      <w:start w:val="1"/>
      <w:numFmt w:val="bullet"/>
      <w:lvlText w:val="o"/>
      <w:lvlJc w:val="left"/>
      <w:pPr>
        <w:ind w:left="1440" w:hanging="360"/>
      </w:pPr>
      <w:rPr>
        <w:rFonts w:ascii="Courier New" w:hAnsi="Courier New" w:cs="Courier New" w:hint="default"/>
      </w:rPr>
    </w:lvl>
    <w:lvl w:ilvl="2" w:tplc="521EC786">
      <w:start w:val="1"/>
      <w:numFmt w:val="bullet"/>
      <w:lvlText w:val=""/>
      <w:lvlJc w:val="left"/>
      <w:pPr>
        <w:ind w:left="2160" w:hanging="360"/>
      </w:pPr>
      <w:rPr>
        <w:rFonts w:ascii="Wingdings" w:hAnsi="Wingdings" w:hint="default"/>
      </w:rPr>
    </w:lvl>
    <w:lvl w:ilvl="3" w:tplc="F1A85A1E">
      <w:start w:val="1"/>
      <w:numFmt w:val="bullet"/>
      <w:lvlText w:val=""/>
      <w:lvlJc w:val="left"/>
      <w:pPr>
        <w:ind w:left="2880" w:hanging="360"/>
      </w:pPr>
      <w:rPr>
        <w:rFonts w:ascii="Symbol" w:hAnsi="Symbol" w:hint="default"/>
      </w:rPr>
    </w:lvl>
    <w:lvl w:ilvl="4" w:tplc="859653E0">
      <w:start w:val="1"/>
      <w:numFmt w:val="bullet"/>
      <w:lvlText w:val="o"/>
      <w:lvlJc w:val="left"/>
      <w:pPr>
        <w:ind w:left="3600" w:hanging="360"/>
      </w:pPr>
      <w:rPr>
        <w:rFonts w:ascii="Courier New" w:hAnsi="Courier New" w:cs="Courier New" w:hint="default"/>
      </w:rPr>
    </w:lvl>
    <w:lvl w:ilvl="5" w:tplc="3A7051B8">
      <w:start w:val="1"/>
      <w:numFmt w:val="bullet"/>
      <w:lvlText w:val=""/>
      <w:lvlJc w:val="left"/>
      <w:pPr>
        <w:ind w:left="4320" w:hanging="360"/>
      </w:pPr>
      <w:rPr>
        <w:rFonts w:ascii="Wingdings" w:hAnsi="Wingdings" w:hint="default"/>
      </w:rPr>
    </w:lvl>
    <w:lvl w:ilvl="6" w:tplc="601ED1C2">
      <w:start w:val="1"/>
      <w:numFmt w:val="bullet"/>
      <w:lvlText w:val=""/>
      <w:lvlJc w:val="left"/>
      <w:pPr>
        <w:ind w:left="5040" w:hanging="360"/>
      </w:pPr>
      <w:rPr>
        <w:rFonts w:ascii="Symbol" w:hAnsi="Symbol" w:hint="default"/>
      </w:rPr>
    </w:lvl>
    <w:lvl w:ilvl="7" w:tplc="9B1861FC">
      <w:start w:val="1"/>
      <w:numFmt w:val="bullet"/>
      <w:lvlText w:val="o"/>
      <w:lvlJc w:val="left"/>
      <w:pPr>
        <w:ind w:left="5760" w:hanging="360"/>
      </w:pPr>
      <w:rPr>
        <w:rFonts w:ascii="Courier New" w:hAnsi="Courier New" w:cs="Courier New" w:hint="default"/>
      </w:rPr>
    </w:lvl>
    <w:lvl w:ilvl="8" w:tplc="9640C092">
      <w:start w:val="1"/>
      <w:numFmt w:val="bullet"/>
      <w:lvlText w:val=""/>
      <w:lvlJc w:val="left"/>
      <w:pPr>
        <w:ind w:left="6480" w:hanging="360"/>
      </w:pPr>
      <w:rPr>
        <w:rFonts w:ascii="Wingdings" w:hAnsi="Wingdings" w:hint="default"/>
      </w:rPr>
    </w:lvl>
  </w:abstractNum>
  <w:abstractNum w:abstractNumId="17" w15:restartNumberingAfterBreak="0">
    <w:nsid w:val="41B74716"/>
    <w:multiLevelType w:val="hybridMultilevel"/>
    <w:tmpl w:val="B582B592"/>
    <w:lvl w:ilvl="0" w:tplc="56DE0EB2">
      <w:start w:val="1"/>
      <w:numFmt w:val="bullet"/>
      <w:lvlText w:val=""/>
      <w:lvlJc w:val="left"/>
      <w:pPr>
        <w:ind w:left="720" w:hanging="360"/>
      </w:pPr>
      <w:rPr>
        <w:rFonts w:ascii="Symbol" w:hAnsi="Symbol" w:hint="default"/>
      </w:rPr>
    </w:lvl>
    <w:lvl w:ilvl="1" w:tplc="4072DE0C">
      <w:start w:val="1"/>
      <w:numFmt w:val="bullet"/>
      <w:lvlText w:val="o"/>
      <w:lvlJc w:val="left"/>
      <w:pPr>
        <w:ind w:left="1440" w:hanging="360"/>
      </w:pPr>
      <w:rPr>
        <w:rFonts w:ascii="Courier New" w:hAnsi="Courier New" w:cs="Courier New" w:hint="default"/>
      </w:rPr>
    </w:lvl>
    <w:lvl w:ilvl="2" w:tplc="FEB2AFA8">
      <w:start w:val="1"/>
      <w:numFmt w:val="bullet"/>
      <w:lvlText w:val=""/>
      <w:lvlJc w:val="left"/>
      <w:pPr>
        <w:ind w:left="2160" w:hanging="360"/>
      </w:pPr>
      <w:rPr>
        <w:rFonts w:ascii="Wingdings" w:hAnsi="Wingdings" w:hint="default"/>
      </w:rPr>
    </w:lvl>
    <w:lvl w:ilvl="3" w:tplc="4FB65A66">
      <w:start w:val="1"/>
      <w:numFmt w:val="bullet"/>
      <w:lvlText w:val=""/>
      <w:lvlJc w:val="left"/>
      <w:pPr>
        <w:ind w:left="2880" w:hanging="360"/>
      </w:pPr>
      <w:rPr>
        <w:rFonts w:ascii="Symbol" w:hAnsi="Symbol" w:hint="default"/>
      </w:rPr>
    </w:lvl>
    <w:lvl w:ilvl="4" w:tplc="749A9F7C">
      <w:start w:val="1"/>
      <w:numFmt w:val="bullet"/>
      <w:lvlText w:val="o"/>
      <w:lvlJc w:val="left"/>
      <w:pPr>
        <w:ind w:left="3600" w:hanging="360"/>
      </w:pPr>
      <w:rPr>
        <w:rFonts w:ascii="Courier New" w:hAnsi="Courier New" w:cs="Courier New" w:hint="default"/>
      </w:rPr>
    </w:lvl>
    <w:lvl w:ilvl="5" w:tplc="ECBECBE6">
      <w:start w:val="1"/>
      <w:numFmt w:val="bullet"/>
      <w:lvlText w:val=""/>
      <w:lvlJc w:val="left"/>
      <w:pPr>
        <w:ind w:left="4320" w:hanging="360"/>
      </w:pPr>
      <w:rPr>
        <w:rFonts w:ascii="Wingdings" w:hAnsi="Wingdings" w:hint="default"/>
      </w:rPr>
    </w:lvl>
    <w:lvl w:ilvl="6" w:tplc="BFDAB484">
      <w:start w:val="1"/>
      <w:numFmt w:val="bullet"/>
      <w:lvlText w:val=""/>
      <w:lvlJc w:val="left"/>
      <w:pPr>
        <w:ind w:left="5040" w:hanging="360"/>
      </w:pPr>
      <w:rPr>
        <w:rFonts w:ascii="Symbol" w:hAnsi="Symbol" w:hint="default"/>
      </w:rPr>
    </w:lvl>
    <w:lvl w:ilvl="7" w:tplc="D2627D82">
      <w:start w:val="1"/>
      <w:numFmt w:val="bullet"/>
      <w:lvlText w:val="o"/>
      <w:lvlJc w:val="left"/>
      <w:pPr>
        <w:ind w:left="5760" w:hanging="360"/>
      </w:pPr>
      <w:rPr>
        <w:rFonts w:ascii="Courier New" w:hAnsi="Courier New" w:cs="Courier New" w:hint="default"/>
      </w:rPr>
    </w:lvl>
    <w:lvl w:ilvl="8" w:tplc="540253C4">
      <w:start w:val="1"/>
      <w:numFmt w:val="bullet"/>
      <w:lvlText w:val=""/>
      <w:lvlJc w:val="left"/>
      <w:pPr>
        <w:ind w:left="6480" w:hanging="360"/>
      </w:pPr>
      <w:rPr>
        <w:rFonts w:ascii="Wingdings" w:hAnsi="Wingdings" w:hint="default"/>
      </w:rPr>
    </w:lvl>
  </w:abstractNum>
  <w:abstractNum w:abstractNumId="18" w15:restartNumberingAfterBreak="0">
    <w:nsid w:val="41F35844"/>
    <w:multiLevelType w:val="hybridMultilevel"/>
    <w:tmpl w:val="23A85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537C99"/>
    <w:multiLevelType w:val="multilevel"/>
    <w:tmpl w:val="7F1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6B416C"/>
    <w:multiLevelType w:val="hybridMultilevel"/>
    <w:tmpl w:val="E1762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E05EBA"/>
    <w:multiLevelType w:val="hybridMultilevel"/>
    <w:tmpl w:val="92EA9FC2"/>
    <w:lvl w:ilvl="0" w:tplc="6E6CC838">
      <w:start w:val="1"/>
      <w:numFmt w:val="bullet"/>
      <w:lvlText w:val=""/>
      <w:lvlJc w:val="left"/>
      <w:pPr>
        <w:ind w:left="720" w:hanging="360"/>
      </w:pPr>
      <w:rPr>
        <w:rFonts w:ascii="Symbol" w:hAnsi="Symbol" w:hint="default"/>
      </w:rPr>
    </w:lvl>
    <w:lvl w:ilvl="1" w:tplc="BEC6344E">
      <w:start w:val="1"/>
      <w:numFmt w:val="bullet"/>
      <w:lvlText w:val="o"/>
      <w:lvlJc w:val="left"/>
      <w:pPr>
        <w:ind w:left="1440" w:hanging="360"/>
      </w:pPr>
      <w:rPr>
        <w:rFonts w:ascii="Courier New" w:hAnsi="Courier New" w:cs="Courier New" w:hint="default"/>
      </w:rPr>
    </w:lvl>
    <w:lvl w:ilvl="2" w:tplc="10108156">
      <w:start w:val="1"/>
      <w:numFmt w:val="bullet"/>
      <w:lvlText w:val=""/>
      <w:lvlJc w:val="left"/>
      <w:pPr>
        <w:ind w:left="2160" w:hanging="360"/>
      </w:pPr>
      <w:rPr>
        <w:rFonts w:ascii="Wingdings" w:hAnsi="Wingdings" w:hint="default"/>
      </w:rPr>
    </w:lvl>
    <w:lvl w:ilvl="3" w:tplc="5AE43CE0">
      <w:start w:val="1"/>
      <w:numFmt w:val="bullet"/>
      <w:lvlText w:val=""/>
      <w:lvlJc w:val="left"/>
      <w:pPr>
        <w:ind w:left="2880" w:hanging="360"/>
      </w:pPr>
      <w:rPr>
        <w:rFonts w:ascii="Symbol" w:hAnsi="Symbol" w:hint="default"/>
      </w:rPr>
    </w:lvl>
    <w:lvl w:ilvl="4" w:tplc="E896682A">
      <w:start w:val="1"/>
      <w:numFmt w:val="bullet"/>
      <w:lvlText w:val="o"/>
      <w:lvlJc w:val="left"/>
      <w:pPr>
        <w:ind w:left="3600" w:hanging="360"/>
      </w:pPr>
      <w:rPr>
        <w:rFonts w:ascii="Courier New" w:hAnsi="Courier New" w:cs="Courier New" w:hint="default"/>
      </w:rPr>
    </w:lvl>
    <w:lvl w:ilvl="5" w:tplc="8B56C3A6">
      <w:start w:val="1"/>
      <w:numFmt w:val="bullet"/>
      <w:lvlText w:val=""/>
      <w:lvlJc w:val="left"/>
      <w:pPr>
        <w:ind w:left="4320" w:hanging="360"/>
      </w:pPr>
      <w:rPr>
        <w:rFonts w:ascii="Wingdings" w:hAnsi="Wingdings" w:hint="default"/>
      </w:rPr>
    </w:lvl>
    <w:lvl w:ilvl="6" w:tplc="426C8FEA">
      <w:start w:val="1"/>
      <w:numFmt w:val="bullet"/>
      <w:lvlText w:val=""/>
      <w:lvlJc w:val="left"/>
      <w:pPr>
        <w:ind w:left="5040" w:hanging="360"/>
      </w:pPr>
      <w:rPr>
        <w:rFonts w:ascii="Symbol" w:hAnsi="Symbol" w:hint="default"/>
      </w:rPr>
    </w:lvl>
    <w:lvl w:ilvl="7" w:tplc="AC56C974">
      <w:start w:val="1"/>
      <w:numFmt w:val="bullet"/>
      <w:lvlText w:val="o"/>
      <w:lvlJc w:val="left"/>
      <w:pPr>
        <w:ind w:left="5760" w:hanging="360"/>
      </w:pPr>
      <w:rPr>
        <w:rFonts w:ascii="Courier New" w:hAnsi="Courier New" w:cs="Courier New" w:hint="default"/>
      </w:rPr>
    </w:lvl>
    <w:lvl w:ilvl="8" w:tplc="1CD22582">
      <w:start w:val="1"/>
      <w:numFmt w:val="bullet"/>
      <w:lvlText w:val=""/>
      <w:lvlJc w:val="left"/>
      <w:pPr>
        <w:ind w:left="6480" w:hanging="360"/>
      </w:pPr>
      <w:rPr>
        <w:rFonts w:ascii="Wingdings" w:hAnsi="Wingdings" w:hint="default"/>
      </w:rPr>
    </w:lvl>
  </w:abstractNum>
  <w:abstractNum w:abstractNumId="22" w15:restartNumberingAfterBreak="0">
    <w:nsid w:val="59584DCB"/>
    <w:multiLevelType w:val="hybridMultilevel"/>
    <w:tmpl w:val="23A85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99245C"/>
    <w:multiLevelType w:val="hybridMultilevel"/>
    <w:tmpl w:val="1A8A8304"/>
    <w:lvl w:ilvl="0" w:tplc="AC16390C">
      <w:start w:val="1"/>
      <w:numFmt w:val="decimal"/>
      <w:lvlText w:val="%1."/>
      <w:lvlJc w:val="left"/>
      <w:pPr>
        <w:ind w:left="720" w:hanging="360"/>
      </w:pPr>
      <w:rPr>
        <w:rFonts w:hint="default"/>
      </w:rPr>
    </w:lvl>
    <w:lvl w:ilvl="1" w:tplc="11DC6234">
      <w:start w:val="1"/>
      <w:numFmt w:val="lowerLetter"/>
      <w:lvlText w:val="%2."/>
      <w:lvlJc w:val="left"/>
      <w:pPr>
        <w:ind w:left="1440" w:hanging="360"/>
      </w:pPr>
    </w:lvl>
    <w:lvl w:ilvl="2" w:tplc="E4983C24">
      <w:start w:val="1"/>
      <w:numFmt w:val="lowerRoman"/>
      <w:lvlText w:val="%3."/>
      <w:lvlJc w:val="right"/>
      <w:pPr>
        <w:ind w:left="2160" w:hanging="180"/>
      </w:pPr>
    </w:lvl>
    <w:lvl w:ilvl="3" w:tplc="82A443D2">
      <w:start w:val="1"/>
      <w:numFmt w:val="decimal"/>
      <w:lvlText w:val="%4."/>
      <w:lvlJc w:val="left"/>
      <w:pPr>
        <w:ind w:left="2880" w:hanging="360"/>
      </w:pPr>
    </w:lvl>
    <w:lvl w:ilvl="4" w:tplc="427C0D68">
      <w:start w:val="1"/>
      <w:numFmt w:val="lowerLetter"/>
      <w:lvlText w:val="%5."/>
      <w:lvlJc w:val="left"/>
      <w:pPr>
        <w:ind w:left="3600" w:hanging="360"/>
      </w:pPr>
    </w:lvl>
    <w:lvl w:ilvl="5" w:tplc="CE10C722">
      <w:start w:val="1"/>
      <w:numFmt w:val="lowerRoman"/>
      <w:lvlText w:val="%6."/>
      <w:lvlJc w:val="right"/>
      <w:pPr>
        <w:ind w:left="4320" w:hanging="180"/>
      </w:pPr>
    </w:lvl>
    <w:lvl w:ilvl="6" w:tplc="FCFE5FA8">
      <w:start w:val="1"/>
      <w:numFmt w:val="decimal"/>
      <w:lvlText w:val="%7."/>
      <w:lvlJc w:val="left"/>
      <w:pPr>
        <w:ind w:left="5040" w:hanging="360"/>
      </w:pPr>
    </w:lvl>
    <w:lvl w:ilvl="7" w:tplc="48321FF8">
      <w:start w:val="1"/>
      <w:numFmt w:val="lowerLetter"/>
      <w:lvlText w:val="%8."/>
      <w:lvlJc w:val="left"/>
      <w:pPr>
        <w:ind w:left="5760" w:hanging="360"/>
      </w:pPr>
    </w:lvl>
    <w:lvl w:ilvl="8" w:tplc="E7F8CEC8">
      <w:start w:val="1"/>
      <w:numFmt w:val="lowerRoman"/>
      <w:lvlText w:val="%9."/>
      <w:lvlJc w:val="right"/>
      <w:pPr>
        <w:ind w:left="6480" w:hanging="180"/>
      </w:pPr>
    </w:lvl>
  </w:abstractNum>
  <w:abstractNum w:abstractNumId="24" w15:restartNumberingAfterBreak="0">
    <w:nsid w:val="71812CC3"/>
    <w:multiLevelType w:val="hybridMultilevel"/>
    <w:tmpl w:val="F54AA23C"/>
    <w:lvl w:ilvl="0" w:tplc="43824D4A">
      <w:start w:val="1"/>
      <w:numFmt w:val="decimal"/>
      <w:lvlText w:val="%1."/>
      <w:lvlJc w:val="left"/>
      <w:pPr>
        <w:tabs>
          <w:tab w:val="num" w:pos="720"/>
        </w:tabs>
        <w:ind w:left="720" w:hanging="360"/>
      </w:pPr>
    </w:lvl>
    <w:lvl w:ilvl="1" w:tplc="81F2A5E6">
      <w:start w:val="1"/>
      <w:numFmt w:val="decimal"/>
      <w:lvlText w:val="%2."/>
      <w:lvlJc w:val="left"/>
      <w:pPr>
        <w:tabs>
          <w:tab w:val="num" w:pos="1440"/>
        </w:tabs>
        <w:ind w:left="1440" w:hanging="360"/>
      </w:pPr>
    </w:lvl>
    <w:lvl w:ilvl="2" w:tplc="F1108986">
      <w:start w:val="1"/>
      <w:numFmt w:val="decimal"/>
      <w:lvlText w:val="%3."/>
      <w:lvlJc w:val="left"/>
      <w:pPr>
        <w:tabs>
          <w:tab w:val="num" w:pos="2160"/>
        </w:tabs>
        <w:ind w:left="2160" w:hanging="360"/>
      </w:pPr>
    </w:lvl>
    <w:lvl w:ilvl="3" w:tplc="40F42B1E">
      <w:start w:val="1"/>
      <w:numFmt w:val="decimal"/>
      <w:lvlText w:val="%4."/>
      <w:lvlJc w:val="left"/>
      <w:pPr>
        <w:tabs>
          <w:tab w:val="num" w:pos="2880"/>
        </w:tabs>
        <w:ind w:left="2880" w:hanging="360"/>
      </w:pPr>
    </w:lvl>
    <w:lvl w:ilvl="4" w:tplc="9782D7E2">
      <w:start w:val="1"/>
      <w:numFmt w:val="decimal"/>
      <w:lvlText w:val="%5."/>
      <w:lvlJc w:val="left"/>
      <w:pPr>
        <w:tabs>
          <w:tab w:val="num" w:pos="3600"/>
        </w:tabs>
        <w:ind w:left="3600" w:hanging="360"/>
      </w:pPr>
    </w:lvl>
    <w:lvl w:ilvl="5" w:tplc="BC2C775E">
      <w:start w:val="1"/>
      <w:numFmt w:val="decimal"/>
      <w:lvlText w:val="%6."/>
      <w:lvlJc w:val="left"/>
      <w:pPr>
        <w:tabs>
          <w:tab w:val="num" w:pos="4320"/>
        </w:tabs>
        <w:ind w:left="4320" w:hanging="360"/>
      </w:pPr>
    </w:lvl>
    <w:lvl w:ilvl="6" w:tplc="B98260EE">
      <w:start w:val="1"/>
      <w:numFmt w:val="decimal"/>
      <w:lvlText w:val="%7."/>
      <w:lvlJc w:val="left"/>
      <w:pPr>
        <w:tabs>
          <w:tab w:val="num" w:pos="5040"/>
        </w:tabs>
        <w:ind w:left="5040" w:hanging="360"/>
      </w:pPr>
    </w:lvl>
    <w:lvl w:ilvl="7" w:tplc="F292830A">
      <w:start w:val="1"/>
      <w:numFmt w:val="decimal"/>
      <w:lvlText w:val="%8."/>
      <w:lvlJc w:val="left"/>
      <w:pPr>
        <w:tabs>
          <w:tab w:val="num" w:pos="5760"/>
        </w:tabs>
        <w:ind w:left="5760" w:hanging="360"/>
      </w:pPr>
    </w:lvl>
    <w:lvl w:ilvl="8" w:tplc="BD7A7084">
      <w:start w:val="1"/>
      <w:numFmt w:val="decimal"/>
      <w:lvlText w:val="%9."/>
      <w:lvlJc w:val="left"/>
      <w:pPr>
        <w:tabs>
          <w:tab w:val="num" w:pos="6480"/>
        </w:tabs>
        <w:ind w:left="6480" w:hanging="360"/>
      </w:pPr>
    </w:lvl>
  </w:abstractNum>
  <w:abstractNum w:abstractNumId="25" w15:restartNumberingAfterBreak="0">
    <w:nsid w:val="7B2919E7"/>
    <w:multiLevelType w:val="hybridMultilevel"/>
    <w:tmpl w:val="F2322694"/>
    <w:lvl w:ilvl="0" w:tplc="71B46D4A">
      <w:start w:val="1"/>
      <w:numFmt w:val="bullet"/>
      <w:lvlText w:val=""/>
      <w:lvlJc w:val="left"/>
      <w:pPr>
        <w:ind w:left="720" w:hanging="360"/>
      </w:pPr>
      <w:rPr>
        <w:rFonts w:ascii="Symbol" w:hAnsi="Symbol" w:hint="default"/>
      </w:rPr>
    </w:lvl>
    <w:lvl w:ilvl="1" w:tplc="2B98CABE">
      <w:start w:val="1"/>
      <w:numFmt w:val="bullet"/>
      <w:lvlText w:val="o"/>
      <w:lvlJc w:val="left"/>
      <w:pPr>
        <w:ind w:left="1440" w:hanging="360"/>
      </w:pPr>
      <w:rPr>
        <w:rFonts w:ascii="Courier New" w:hAnsi="Courier New" w:cs="Courier New" w:hint="default"/>
      </w:rPr>
    </w:lvl>
    <w:lvl w:ilvl="2" w:tplc="6D34C45C">
      <w:start w:val="1"/>
      <w:numFmt w:val="bullet"/>
      <w:lvlText w:val=""/>
      <w:lvlJc w:val="left"/>
      <w:pPr>
        <w:ind w:left="2160" w:hanging="360"/>
      </w:pPr>
      <w:rPr>
        <w:rFonts w:ascii="Wingdings" w:hAnsi="Wingdings" w:hint="default"/>
      </w:rPr>
    </w:lvl>
    <w:lvl w:ilvl="3" w:tplc="864A5EF8">
      <w:start w:val="1"/>
      <w:numFmt w:val="bullet"/>
      <w:lvlText w:val=""/>
      <w:lvlJc w:val="left"/>
      <w:pPr>
        <w:ind w:left="2880" w:hanging="360"/>
      </w:pPr>
      <w:rPr>
        <w:rFonts w:ascii="Symbol" w:hAnsi="Symbol" w:hint="default"/>
      </w:rPr>
    </w:lvl>
    <w:lvl w:ilvl="4" w:tplc="CCB6EDA2">
      <w:start w:val="1"/>
      <w:numFmt w:val="bullet"/>
      <w:lvlText w:val="o"/>
      <w:lvlJc w:val="left"/>
      <w:pPr>
        <w:ind w:left="3600" w:hanging="360"/>
      </w:pPr>
      <w:rPr>
        <w:rFonts w:ascii="Courier New" w:hAnsi="Courier New" w:cs="Courier New" w:hint="default"/>
      </w:rPr>
    </w:lvl>
    <w:lvl w:ilvl="5" w:tplc="FE1AB506">
      <w:start w:val="1"/>
      <w:numFmt w:val="bullet"/>
      <w:lvlText w:val=""/>
      <w:lvlJc w:val="left"/>
      <w:pPr>
        <w:ind w:left="4320" w:hanging="360"/>
      </w:pPr>
      <w:rPr>
        <w:rFonts w:ascii="Wingdings" w:hAnsi="Wingdings" w:hint="default"/>
      </w:rPr>
    </w:lvl>
    <w:lvl w:ilvl="6" w:tplc="162E57F6">
      <w:start w:val="1"/>
      <w:numFmt w:val="bullet"/>
      <w:lvlText w:val=""/>
      <w:lvlJc w:val="left"/>
      <w:pPr>
        <w:ind w:left="5040" w:hanging="360"/>
      </w:pPr>
      <w:rPr>
        <w:rFonts w:ascii="Symbol" w:hAnsi="Symbol" w:hint="default"/>
      </w:rPr>
    </w:lvl>
    <w:lvl w:ilvl="7" w:tplc="FC96B076">
      <w:start w:val="1"/>
      <w:numFmt w:val="bullet"/>
      <w:lvlText w:val="o"/>
      <w:lvlJc w:val="left"/>
      <w:pPr>
        <w:ind w:left="5760" w:hanging="360"/>
      </w:pPr>
      <w:rPr>
        <w:rFonts w:ascii="Courier New" w:hAnsi="Courier New" w:cs="Courier New" w:hint="default"/>
      </w:rPr>
    </w:lvl>
    <w:lvl w:ilvl="8" w:tplc="10BEB18A">
      <w:start w:val="1"/>
      <w:numFmt w:val="bullet"/>
      <w:lvlText w:val=""/>
      <w:lvlJc w:val="left"/>
      <w:pPr>
        <w:ind w:left="6480" w:hanging="360"/>
      </w:pPr>
      <w:rPr>
        <w:rFonts w:ascii="Wingdings" w:hAnsi="Wingdings" w:hint="default"/>
      </w:rPr>
    </w:lvl>
  </w:abstractNum>
  <w:abstractNum w:abstractNumId="26" w15:restartNumberingAfterBreak="0">
    <w:nsid w:val="7C187337"/>
    <w:multiLevelType w:val="hybridMultilevel"/>
    <w:tmpl w:val="A6B01972"/>
    <w:lvl w:ilvl="0" w:tplc="AC408348">
      <w:start w:val="1"/>
      <w:numFmt w:val="decimal"/>
      <w:lvlText w:val="%1)"/>
      <w:legacy w:legacy="1" w:legacySpace="0" w:legacyIndent="274"/>
      <w:lvlJc w:val="left"/>
      <w:rPr>
        <w:rFonts w:ascii="Times New Roman" w:hAnsi="Times New Roman" w:cs="Times New Roman" w:hint="default"/>
      </w:rPr>
    </w:lvl>
    <w:lvl w:ilvl="1" w:tplc="DB3ADC16">
      <w:start w:val="1"/>
      <w:numFmt w:val="bullet"/>
      <w:lvlText w:val="o"/>
      <w:lvlJc w:val="left"/>
      <w:pPr>
        <w:ind w:left="1440" w:hanging="360"/>
      </w:pPr>
      <w:rPr>
        <w:rFonts w:ascii="Courier New" w:eastAsia="Courier New" w:hAnsi="Courier New" w:cs="Courier New" w:hint="default"/>
      </w:rPr>
    </w:lvl>
    <w:lvl w:ilvl="2" w:tplc="D0BE8E86">
      <w:start w:val="1"/>
      <w:numFmt w:val="bullet"/>
      <w:lvlText w:val="§"/>
      <w:lvlJc w:val="left"/>
      <w:pPr>
        <w:ind w:left="2160" w:hanging="360"/>
      </w:pPr>
      <w:rPr>
        <w:rFonts w:ascii="Wingdings" w:eastAsia="Wingdings" w:hAnsi="Wingdings" w:cs="Wingdings" w:hint="default"/>
      </w:rPr>
    </w:lvl>
    <w:lvl w:ilvl="3" w:tplc="4ECC7268">
      <w:start w:val="1"/>
      <w:numFmt w:val="bullet"/>
      <w:lvlText w:val="·"/>
      <w:lvlJc w:val="left"/>
      <w:pPr>
        <w:ind w:left="2880" w:hanging="360"/>
      </w:pPr>
      <w:rPr>
        <w:rFonts w:ascii="Symbol" w:eastAsia="Symbol" w:hAnsi="Symbol" w:cs="Symbol" w:hint="default"/>
      </w:rPr>
    </w:lvl>
    <w:lvl w:ilvl="4" w:tplc="8C668A56">
      <w:start w:val="1"/>
      <w:numFmt w:val="bullet"/>
      <w:lvlText w:val="o"/>
      <w:lvlJc w:val="left"/>
      <w:pPr>
        <w:ind w:left="3600" w:hanging="360"/>
      </w:pPr>
      <w:rPr>
        <w:rFonts w:ascii="Courier New" w:eastAsia="Courier New" w:hAnsi="Courier New" w:cs="Courier New" w:hint="default"/>
      </w:rPr>
    </w:lvl>
    <w:lvl w:ilvl="5" w:tplc="AEBE56C0">
      <w:start w:val="1"/>
      <w:numFmt w:val="bullet"/>
      <w:lvlText w:val="§"/>
      <w:lvlJc w:val="left"/>
      <w:pPr>
        <w:ind w:left="4320" w:hanging="360"/>
      </w:pPr>
      <w:rPr>
        <w:rFonts w:ascii="Wingdings" w:eastAsia="Wingdings" w:hAnsi="Wingdings" w:cs="Wingdings" w:hint="default"/>
      </w:rPr>
    </w:lvl>
    <w:lvl w:ilvl="6" w:tplc="73C4A3F6">
      <w:start w:val="1"/>
      <w:numFmt w:val="bullet"/>
      <w:lvlText w:val="·"/>
      <w:lvlJc w:val="left"/>
      <w:pPr>
        <w:ind w:left="5040" w:hanging="360"/>
      </w:pPr>
      <w:rPr>
        <w:rFonts w:ascii="Symbol" w:eastAsia="Symbol" w:hAnsi="Symbol" w:cs="Symbol" w:hint="default"/>
      </w:rPr>
    </w:lvl>
    <w:lvl w:ilvl="7" w:tplc="AFEEAD34">
      <w:start w:val="1"/>
      <w:numFmt w:val="bullet"/>
      <w:lvlText w:val="o"/>
      <w:lvlJc w:val="left"/>
      <w:pPr>
        <w:ind w:left="5760" w:hanging="360"/>
      </w:pPr>
      <w:rPr>
        <w:rFonts w:ascii="Courier New" w:eastAsia="Courier New" w:hAnsi="Courier New" w:cs="Courier New" w:hint="default"/>
      </w:rPr>
    </w:lvl>
    <w:lvl w:ilvl="8" w:tplc="0EECF8BE">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7C4B10B5"/>
    <w:multiLevelType w:val="hybridMultilevel"/>
    <w:tmpl w:val="210A009E"/>
    <w:lvl w:ilvl="0" w:tplc="1B7A762E">
      <w:start w:val="1"/>
      <w:numFmt w:val="bullet"/>
      <w:lvlText w:val=""/>
      <w:lvlJc w:val="left"/>
      <w:pPr>
        <w:ind w:left="360" w:hanging="360"/>
      </w:pPr>
      <w:rPr>
        <w:rFonts w:ascii="Symbol" w:hAnsi="Symbol" w:hint="default"/>
      </w:rPr>
    </w:lvl>
    <w:lvl w:ilvl="1" w:tplc="2DB6EF06">
      <w:start w:val="1"/>
      <w:numFmt w:val="bullet"/>
      <w:lvlText w:val="o"/>
      <w:lvlJc w:val="left"/>
      <w:pPr>
        <w:ind w:left="1080" w:hanging="360"/>
      </w:pPr>
      <w:rPr>
        <w:rFonts w:ascii="Courier New" w:hAnsi="Courier New" w:cs="Courier New" w:hint="default"/>
      </w:rPr>
    </w:lvl>
    <w:lvl w:ilvl="2" w:tplc="439E7446">
      <w:start w:val="1"/>
      <w:numFmt w:val="bullet"/>
      <w:lvlText w:val=""/>
      <w:lvlJc w:val="left"/>
      <w:pPr>
        <w:ind w:left="1800" w:hanging="360"/>
      </w:pPr>
      <w:rPr>
        <w:rFonts w:ascii="Wingdings" w:hAnsi="Wingdings" w:hint="default"/>
      </w:rPr>
    </w:lvl>
    <w:lvl w:ilvl="3" w:tplc="16622DA0">
      <w:start w:val="1"/>
      <w:numFmt w:val="bullet"/>
      <w:lvlText w:val=""/>
      <w:lvlJc w:val="left"/>
      <w:pPr>
        <w:ind w:left="2520" w:hanging="360"/>
      </w:pPr>
      <w:rPr>
        <w:rFonts w:ascii="Symbol" w:hAnsi="Symbol" w:hint="default"/>
      </w:rPr>
    </w:lvl>
    <w:lvl w:ilvl="4" w:tplc="AB2E71EA">
      <w:start w:val="1"/>
      <w:numFmt w:val="bullet"/>
      <w:lvlText w:val="o"/>
      <w:lvlJc w:val="left"/>
      <w:pPr>
        <w:ind w:left="3240" w:hanging="360"/>
      </w:pPr>
      <w:rPr>
        <w:rFonts w:ascii="Courier New" w:hAnsi="Courier New" w:cs="Courier New" w:hint="default"/>
      </w:rPr>
    </w:lvl>
    <w:lvl w:ilvl="5" w:tplc="A4AAB16E">
      <w:start w:val="1"/>
      <w:numFmt w:val="bullet"/>
      <w:lvlText w:val=""/>
      <w:lvlJc w:val="left"/>
      <w:pPr>
        <w:ind w:left="3960" w:hanging="360"/>
      </w:pPr>
      <w:rPr>
        <w:rFonts w:ascii="Wingdings" w:hAnsi="Wingdings" w:hint="default"/>
      </w:rPr>
    </w:lvl>
    <w:lvl w:ilvl="6" w:tplc="4E7C46E2">
      <w:start w:val="1"/>
      <w:numFmt w:val="bullet"/>
      <w:lvlText w:val=""/>
      <w:lvlJc w:val="left"/>
      <w:pPr>
        <w:ind w:left="4680" w:hanging="360"/>
      </w:pPr>
      <w:rPr>
        <w:rFonts w:ascii="Symbol" w:hAnsi="Symbol" w:hint="default"/>
      </w:rPr>
    </w:lvl>
    <w:lvl w:ilvl="7" w:tplc="B5A4F5F2">
      <w:start w:val="1"/>
      <w:numFmt w:val="bullet"/>
      <w:lvlText w:val="o"/>
      <w:lvlJc w:val="left"/>
      <w:pPr>
        <w:ind w:left="5400" w:hanging="360"/>
      </w:pPr>
      <w:rPr>
        <w:rFonts w:ascii="Courier New" w:hAnsi="Courier New" w:cs="Courier New" w:hint="default"/>
      </w:rPr>
    </w:lvl>
    <w:lvl w:ilvl="8" w:tplc="E43C811E">
      <w:start w:val="1"/>
      <w:numFmt w:val="bullet"/>
      <w:lvlText w:val=""/>
      <w:lvlJc w:val="left"/>
      <w:pPr>
        <w:ind w:left="6120" w:hanging="360"/>
      </w:pPr>
      <w:rPr>
        <w:rFonts w:ascii="Wingdings" w:hAnsi="Wingdings" w:hint="default"/>
      </w:rPr>
    </w:lvl>
  </w:abstractNum>
  <w:abstractNum w:abstractNumId="28" w15:restartNumberingAfterBreak="0">
    <w:nsid w:val="7E195BA0"/>
    <w:multiLevelType w:val="hybridMultilevel"/>
    <w:tmpl w:val="BD9A31B6"/>
    <w:lvl w:ilvl="0" w:tplc="801AEBB0">
      <w:start w:val="1"/>
      <w:numFmt w:val="upperLetter"/>
      <w:lvlText w:val="%1."/>
      <w:lvlJc w:val="left"/>
      <w:pPr>
        <w:ind w:left="720" w:hanging="360"/>
      </w:pPr>
    </w:lvl>
    <w:lvl w:ilvl="1" w:tplc="76E8296E">
      <w:start w:val="1"/>
      <w:numFmt w:val="lowerLetter"/>
      <w:lvlText w:val="%2."/>
      <w:lvlJc w:val="left"/>
      <w:pPr>
        <w:ind w:left="1440" w:hanging="360"/>
      </w:pPr>
    </w:lvl>
    <w:lvl w:ilvl="2" w:tplc="AF98D06A">
      <w:start w:val="1"/>
      <w:numFmt w:val="lowerRoman"/>
      <w:lvlText w:val="%3."/>
      <w:lvlJc w:val="right"/>
      <w:pPr>
        <w:ind w:left="2160" w:hanging="180"/>
      </w:pPr>
    </w:lvl>
    <w:lvl w:ilvl="3" w:tplc="159AF25C">
      <w:start w:val="1"/>
      <w:numFmt w:val="decimal"/>
      <w:lvlText w:val="%4."/>
      <w:lvlJc w:val="left"/>
      <w:pPr>
        <w:ind w:left="2880" w:hanging="360"/>
      </w:pPr>
    </w:lvl>
    <w:lvl w:ilvl="4" w:tplc="6CE8798E">
      <w:start w:val="1"/>
      <w:numFmt w:val="lowerLetter"/>
      <w:lvlText w:val="%5."/>
      <w:lvlJc w:val="left"/>
      <w:pPr>
        <w:ind w:left="3600" w:hanging="360"/>
      </w:pPr>
    </w:lvl>
    <w:lvl w:ilvl="5" w:tplc="DF1E3020">
      <w:start w:val="1"/>
      <w:numFmt w:val="lowerRoman"/>
      <w:lvlText w:val="%6."/>
      <w:lvlJc w:val="right"/>
      <w:pPr>
        <w:ind w:left="4320" w:hanging="180"/>
      </w:pPr>
    </w:lvl>
    <w:lvl w:ilvl="6" w:tplc="BA56110C">
      <w:start w:val="1"/>
      <w:numFmt w:val="decimal"/>
      <w:lvlText w:val="%7."/>
      <w:lvlJc w:val="left"/>
      <w:pPr>
        <w:ind w:left="5040" w:hanging="360"/>
      </w:pPr>
    </w:lvl>
    <w:lvl w:ilvl="7" w:tplc="633436A8">
      <w:start w:val="1"/>
      <w:numFmt w:val="lowerLetter"/>
      <w:lvlText w:val="%8."/>
      <w:lvlJc w:val="left"/>
      <w:pPr>
        <w:ind w:left="5760" w:hanging="360"/>
      </w:pPr>
    </w:lvl>
    <w:lvl w:ilvl="8" w:tplc="229892E6">
      <w:start w:val="1"/>
      <w:numFmt w:val="lowerRoman"/>
      <w:lvlText w:val="%9."/>
      <w:lvlJc w:val="right"/>
      <w:pPr>
        <w:ind w:left="6480" w:hanging="180"/>
      </w:pPr>
    </w:lvl>
  </w:abstractNum>
  <w:abstractNum w:abstractNumId="29" w15:restartNumberingAfterBreak="0">
    <w:nsid w:val="7EE02DC4"/>
    <w:multiLevelType w:val="hybridMultilevel"/>
    <w:tmpl w:val="C8FC1DBA"/>
    <w:lvl w:ilvl="0" w:tplc="C55ABF4E">
      <w:start w:val="1"/>
      <w:numFmt w:val="bullet"/>
      <w:lvlText w:val="*"/>
      <w:lvlJc w:val="left"/>
    </w:lvl>
    <w:lvl w:ilvl="1" w:tplc="CA70C680">
      <w:start w:val="1"/>
      <w:numFmt w:val="bullet"/>
      <w:lvlText w:val="o"/>
      <w:lvlJc w:val="left"/>
      <w:pPr>
        <w:ind w:left="1440" w:hanging="360"/>
      </w:pPr>
      <w:rPr>
        <w:rFonts w:ascii="Courier New" w:eastAsia="Courier New" w:hAnsi="Courier New" w:cs="Courier New" w:hint="default"/>
      </w:rPr>
    </w:lvl>
    <w:lvl w:ilvl="2" w:tplc="D4404B32">
      <w:start w:val="1"/>
      <w:numFmt w:val="bullet"/>
      <w:lvlText w:val="§"/>
      <w:lvlJc w:val="left"/>
      <w:pPr>
        <w:ind w:left="2160" w:hanging="360"/>
      </w:pPr>
      <w:rPr>
        <w:rFonts w:ascii="Wingdings" w:eastAsia="Wingdings" w:hAnsi="Wingdings" w:cs="Wingdings" w:hint="default"/>
      </w:rPr>
    </w:lvl>
    <w:lvl w:ilvl="3" w:tplc="2B3C27BC">
      <w:start w:val="1"/>
      <w:numFmt w:val="bullet"/>
      <w:lvlText w:val="·"/>
      <w:lvlJc w:val="left"/>
      <w:pPr>
        <w:ind w:left="2880" w:hanging="360"/>
      </w:pPr>
      <w:rPr>
        <w:rFonts w:ascii="Symbol" w:eastAsia="Symbol" w:hAnsi="Symbol" w:cs="Symbol" w:hint="default"/>
      </w:rPr>
    </w:lvl>
    <w:lvl w:ilvl="4" w:tplc="9ABEE2AC">
      <w:start w:val="1"/>
      <w:numFmt w:val="bullet"/>
      <w:lvlText w:val="o"/>
      <w:lvlJc w:val="left"/>
      <w:pPr>
        <w:ind w:left="3600" w:hanging="360"/>
      </w:pPr>
      <w:rPr>
        <w:rFonts w:ascii="Courier New" w:eastAsia="Courier New" w:hAnsi="Courier New" w:cs="Courier New" w:hint="default"/>
      </w:rPr>
    </w:lvl>
    <w:lvl w:ilvl="5" w:tplc="8116AB24">
      <w:start w:val="1"/>
      <w:numFmt w:val="bullet"/>
      <w:lvlText w:val="§"/>
      <w:lvlJc w:val="left"/>
      <w:pPr>
        <w:ind w:left="4320" w:hanging="360"/>
      </w:pPr>
      <w:rPr>
        <w:rFonts w:ascii="Wingdings" w:eastAsia="Wingdings" w:hAnsi="Wingdings" w:cs="Wingdings" w:hint="default"/>
      </w:rPr>
    </w:lvl>
    <w:lvl w:ilvl="6" w:tplc="1132F994">
      <w:start w:val="1"/>
      <w:numFmt w:val="bullet"/>
      <w:lvlText w:val="·"/>
      <w:lvlJc w:val="left"/>
      <w:pPr>
        <w:ind w:left="5040" w:hanging="360"/>
      </w:pPr>
      <w:rPr>
        <w:rFonts w:ascii="Symbol" w:eastAsia="Symbol" w:hAnsi="Symbol" w:cs="Symbol" w:hint="default"/>
      </w:rPr>
    </w:lvl>
    <w:lvl w:ilvl="7" w:tplc="29CE3310">
      <w:start w:val="1"/>
      <w:numFmt w:val="bullet"/>
      <w:lvlText w:val="o"/>
      <w:lvlJc w:val="left"/>
      <w:pPr>
        <w:ind w:left="5760" w:hanging="360"/>
      </w:pPr>
      <w:rPr>
        <w:rFonts w:ascii="Courier New" w:eastAsia="Courier New" w:hAnsi="Courier New" w:cs="Courier New" w:hint="default"/>
      </w:rPr>
    </w:lvl>
    <w:lvl w:ilvl="8" w:tplc="674AE5C6">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F163651"/>
    <w:multiLevelType w:val="hybridMultilevel"/>
    <w:tmpl w:val="DFA44E10"/>
    <w:lvl w:ilvl="0" w:tplc="44444EC6">
      <w:start w:val="1"/>
      <w:numFmt w:val="decimal"/>
      <w:lvlText w:val="%1."/>
      <w:lvlJc w:val="left"/>
      <w:pPr>
        <w:ind w:left="720" w:hanging="360"/>
      </w:pPr>
      <w:rPr>
        <w:rFonts w:hint="default"/>
      </w:rPr>
    </w:lvl>
    <w:lvl w:ilvl="1" w:tplc="6FD0E774">
      <w:start w:val="1"/>
      <w:numFmt w:val="lowerLetter"/>
      <w:lvlText w:val="%2."/>
      <w:lvlJc w:val="left"/>
      <w:pPr>
        <w:ind w:left="1440" w:hanging="360"/>
      </w:pPr>
    </w:lvl>
    <w:lvl w:ilvl="2" w:tplc="FF087FA8">
      <w:start w:val="1"/>
      <w:numFmt w:val="lowerRoman"/>
      <w:lvlText w:val="%3."/>
      <w:lvlJc w:val="right"/>
      <w:pPr>
        <w:ind w:left="2160" w:hanging="180"/>
      </w:pPr>
    </w:lvl>
    <w:lvl w:ilvl="3" w:tplc="DBB8E06C">
      <w:start w:val="1"/>
      <w:numFmt w:val="decimal"/>
      <w:lvlText w:val="%4."/>
      <w:lvlJc w:val="left"/>
      <w:pPr>
        <w:ind w:left="2880" w:hanging="360"/>
      </w:pPr>
    </w:lvl>
    <w:lvl w:ilvl="4" w:tplc="4CA8617E">
      <w:start w:val="1"/>
      <w:numFmt w:val="lowerLetter"/>
      <w:lvlText w:val="%5."/>
      <w:lvlJc w:val="left"/>
      <w:pPr>
        <w:ind w:left="3600" w:hanging="360"/>
      </w:pPr>
    </w:lvl>
    <w:lvl w:ilvl="5" w:tplc="764A7DD8">
      <w:start w:val="1"/>
      <w:numFmt w:val="lowerRoman"/>
      <w:lvlText w:val="%6."/>
      <w:lvlJc w:val="right"/>
      <w:pPr>
        <w:ind w:left="4320" w:hanging="180"/>
      </w:pPr>
    </w:lvl>
    <w:lvl w:ilvl="6" w:tplc="3A52BF24">
      <w:start w:val="1"/>
      <w:numFmt w:val="decimal"/>
      <w:lvlText w:val="%7."/>
      <w:lvlJc w:val="left"/>
      <w:pPr>
        <w:ind w:left="5040" w:hanging="360"/>
      </w:pPr>
    </w:lvl>
    <w:lvl w:ilvl="7" w:tplc="54E41A6E">
      <w:start w:val="1"/>
      <w:numFmt w:val="lowerLetter"/>
      <w:lvlText w:val="%8."/>
      <w:lvlJc w:val="left"/>
      <w:pPr>
        <w:ind w:left="5760" w:hanging="360"/>
      </w:pPr>
    </w:lvl>
    <w:lvl w:ilvl="8" w:tplc="345AB3FA">
      <w:start w:val="1"/>
      <w:numFmt w:val="lowerRoman"/>
      <w:lvlText w:val="%9."/>
      <w:lvlJc w:val="right"/>
      <w:pPr>
        <w:ind w:left="6480" w:hanging="180"/>
      </w:pPr>
    </w:lvl>
  </w:abstractNum>
  <w:num w:numId="1">
    <w:abstractNumId w:val="17"/>
  </w:num>
  <w:num w:numId="2">
    <w:abstractNumId w:val="3"/>
  </w:num>
  <w:num w:numId="3">
    <w:abstractNumId w:val="16"/>
  </w:num>
  <w:num w:numId="4">
    <w:abstractNumId w:val="11"/>
  </w:num>
  <w:num w:numId="5">
    <w:abstractNumId w:val="21"/>
  </w:num>
  <w:num w:numId="6">
    <w:abstractNumId w:val="5"/>
  </w:num>
  <w:num w:numId="7">
    <w:abstractNumId w:val="27"/>
  </w:num>
  <w:num w:numId="8">
    <w:abstractNumId w:val="25"/>
  </w:num>
  <w:num w:numId="9">
    <w:abstractNumId w:val="8"/>
  </w:num>
  <w:num w:numId="10">
    <w:abstractNumId w:val="12"/>
  </w:num>
  <w:num w:numId="11">
    <w:abstractNumId w:val="23"/>
  </w:num>
  <w:num w:numId="12">
    <w:abstractNumId w:val="30"/>
  </w:num>
  <w:num w:numId="13">
    <w:abstractNumId w:val="14"/>
  </w:num>
  <w:num w:numId="14">
    <w:abstractNumId w:val="29"/>
    <w:lvlOverride w:ilvl="0">
      <w:lvl w:ilvl="0" w:tplc="C55ABF4E">
        <w:start w:val="65535"/>
        <w:numFmt w:val="bullet"/>
        <w:lvlText w:val="•"/>
        <w:legacy w:legacy="1" w:legacySpace="0" w:legacyIndent="197"/>
        <w:lvlJc w:val="left"/>
        <w:rPr>
          <w:rFonts w:ascii="Times New Roman" w:hAnsi="Times New Roman" w:cs="Times New Roman" w:hint="default"/>
        </w:rPr>
      </w:lvl>
    </w:lvlOverride>
  </w:num>
  <w:num w:numId="15">
    <w:abstractNumId w:val="26"/>
  </w:num>
  <w:num w:numId="16">
    <w:abstractNumId w:val="7"/>
  </w:num>
  <w:num w:numId="17">
    <w:abstractNumId w:val="24"/>
  </w:num>
  <w:num w:numId="18">
    <w:abstractNumId w:val="9"/>
  </w:num>
  <w:num w:numId="19">
    <w:abstractNumId w:val="28"/>
  </w:num>
  <w:num w:numId="20">
    <w:abstractNumId w:val="0"/>
  </w:num>
  <w:num w:numId="21">
    <w:abstractNumId w:val="1"/>
  </w:num>
  <w:num w:numId="22">
    <w:abstractNumId w:val="2"/>
  </w:num>
  <w:num w:numId="23">
    <w:abstractNumId w:val="6"/>
  </w:num>
  <w:num w:numId="24">
    <w:abstractNumId w:val="19"/>
  </w:num>
  <w:num w:numId="25">
    <w:abstractNumId w:val="13"/>
  </w:num>
  <w:num w:numId="26">
    <w:abstractNumId w:val="10"/>
  </w:num>
  <w:num w:numId="27">
    <w:abstractNumId w:val="15"/>
  </w:num>
  <w:num w:numId="28">
    <w:abstractNumId w:val="20"/>
  </w:num>
  <w:num w:numId="29">
    <w:abstractNumId w:val="4"/>
  </w:num>
  <w:num w:numId="30">
    <w:abstractNumId w:val="1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BB6"/>
    <w:rsid w:val="00013B9F"/>
    <w:rsid w:val="00046D50"/>
    <w:rsid w:val="0006263D"/>
    <w:rsid w:val="00065DCF"/>
    <w:rsid w:val="00090057"/>
    <w:rsid w:val="000B0054"/>
    <w:rsid w:val="0015478E"/>
    <w:rsid w:val="00161874"/>
    <w:rsid w:val="0019647D"/>
    <w:rsid w:val="001C48B9"/>
    <w:rsid w:val="002014C6"/>
    <w:rsid w:val="00217CAD"/>
    <w:rsid w:val="00232C9D"/>
    <w:rsid w:val="002844AD"/>
    <w:rsid w:val="002965B6"/>
    <w:rsid w:val="002E1314"/>
    <w:rsid w:val="00306B89"/>
    <w:rsid w:val="00321BB6"/>
    <w:rsid w:val="003546C5"/>
    <w:rsid w:val="003609CD"/>
    <w:rsid w:val="003803D0"/>
    <w:rsid w:val="003860CA"/>
    <w:rsid w:val="003C62D1"/>
    <w:rsid w:val="003C7AA6"/>
    <w:rsid w:val="003E0956"/>
    <w:rsid w:val="00437D17"/>
    <w:rsid w:val="004A3356"/>
    <w:rsid w:val="004A4F3D"/>
    <w:rsid w:val="004B2D19"/>
    <w:rsid w:val="004B68A6"/>
    <w:rsid w:val="004F3F40"/>
    <w:rsid w:val="00514127"/>
    <w:rsid w:val="00526FB6"/>
    <w:rsid w:val="00527A5B"/>
    <w:rsid w:val="00534A0C"/>
    <w:rsid w:val="005B2850"/>
    <w:rsid w:val="005D563A"/>
    <w:rsid w:val="005E1D46"/>
    <w:rsid w:val="005E7E92"/>
    <w:rsid w:val="005F192C"/>
    <w:rsid w:val="00674B7F"/>
    <w:rsid w:val="006A5C1E"/>
    <w:rsid w:val="00722C9D"/>
    <w:rsid w:val="0075418C"/>
    <w:rsid w:val="00762B89"/>
    <w:rsid w:val="00864060"/>
    <w:rsid w:val="00875642"/>
    <w:rsid w:val="00891C1E"/>
    <w:rsid w:val="008A5606"/>
    <w:rsid w:val="008D14FC"/>
    <w:rsid w:val="008E12EB"/>
    <w:rsid w:val="009134FF"/>
    <w:rsid w:val="009575B3"/>
    <w:rsid w:val="00986375"/>
    <w:rsid w:val="009A118D"/>
    <w:rsid w:val="009D375B"/>
    <w:rsid w:val="009E20A1"/>
    <w:rsid w:val="00A04764"/>
    <w:rsid w:val="00A26A2C"/>
    <w:rsid w:val="00A31855"/>
    <w:rsid w:val="00A41B99"/>
    <w:rsid w:val="00A64A69"/>
    <w:rsid w:val="00AA168F"/>
    <w:rsid w:val="00AA19FE"/>
    <w:rsid w:val="00AE32AB"/>
    <w:rsid w:val="00B74CC1"/>
    <w:rsid w:val="00B76478"/>
    <w:rsid w:val="00BF65C3"/>
    <w:rsid w:val="00C67F22"/>
    <w:rsid w:val="00CC5A17"/>
    <w:rsid w:val="00D56D9F"/>
    <w:rsid w:val="00D72DC1"/>
    <w:rsid w:val="00D76D04"/>
    <w:rsid w:val="00D81036"/>
    <w:rsid w:val="00DC2A2D"/>
    <w:rsid w:val="00DF3B4A"/>
    <w:rsid w:val="00DF7AA4"/>
    <w:rsid w:val="00E05241"/>
    <w:rsid w:val="00E53ED9"/>
    <w:rsid w:val="00E56516"/>
    <w:rsid w:val="00E914AD"/>
    <w:rsid w:val="00E92F78"/>
    <w:rsid w:val="00EA3717"/>
    <w:rsid w:val="00EB6434"/>
    <w:rsid w:val="00F15342"/>
    <w:rsid w:val="00F3145F"/>
    <w:rsid w:val="00FB0F85"/>
    <w:rsid w:val="00FB6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2238"/>
  <w15:docId w15:val="{B02A9584-E966-421B-A392-D92E4D59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pPr>
      <w:spacing w:before="100" w:beforeAutospacing="1" w:after="100" w:afterAutospacing="1"/>
      <w:outlineLvl w:val="0"/>
    </w:pPr>
    <w:rPr>
      <w:b/>
      <w:bCs/>
      <w:sz w:val="48"/>
      <w:szCs w:val="48"/>
    </w:rPr>
  </w:style>
  <w:style w:type="paragraph" w:styleId="2">
    <w:name w:val="heading 2"/>
    <w:basedOn w:val="a"/>
    <w:next w:val="a"/>
    <w:link w:val="20"/>
    <w:uiPriority w:val="9"/>
    <w:semiHidden/>
    <w:unhideWhenUsed/>
    <w:qFormat/>
    <w:pPr>
      <w:keepNext/>
      <w:keepLines/>
      <w:spacing w:before="200"/>
      <w:outlineLvl w:val="1"/>
    </w:pPr>
    <w:rPr>
      <w:rFonts w:ascii="Cambria" w:eastAsia="Cambria" w:hAnsi="Cambria" w:cs="Cambria"/>
      <w:b/>
      <w:bCs/>
      <w:color w:val="4F81BD" w:themeColor="accent1"/>
      <w:sz w:val="26"/>
      <w:szCs w:val="2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style>
  <w:style w:type="paragraph" w:styleId="af">
    <w:name w:val="Balloon Text"/>
    <w:basedOn w:val="a"/>
    <w:link w:val="af0"/>
    <w:uiPriority w:val="99"/>
    <w:semiHidden/>
    <w:unhideWhenUsed/>
    <w:rPr>
      <w:rFonts w:ascii="Tahoma" w:hAnsi="Tahoma" w:cs="Tahoma"/>
      <w:sz w:val="16"/>
      <w:szCs w:val="16"/>
    </w:rPr>
  </w:style>
  <w:style w:type="character" w:customStyle="1" w:styleId="af0">
    <w:name w:val="Текст выноски Знак"/>
    <w:basedOn w:val="a0"/>
    <w:link w:val="af"/>
    <w:uiPriority w:val="99"/>
    <w:semiHidden/>
    <w:rPr>
      <w:rFonts w:ascii="Tahoma" w:eastAsia="Times New Roman" w:hAnsi="Tahoma" w:cs="Tahoma"/>
      <w:sz w:val="16"/>
      <w:szCs w:val="16"/>
      <w:lang w:eastAsia="ru-RU"/>
    </w:rPr>
  </w:style>
  <w:style w:type="paragraph" w:styleId="af1">
    <w:name w:val="List Paragraph"/>
    <w:basedOn w:val="a"/>
    <w:uiPriority w:val="34"/>
    <w:qFormat/>
    <w:pPr>
      <w:ind w:left="708"/>
    </w:pPr>
    <w:rPr>
      <w:rFonts w:ascii="Arial Narrow" w:hAnsi="Arial Narrow"/>
    </w:rPr>
  </w:style>
  <w:style w:type="character" w:styleId="af2">
    <w:name w:val="Hyperlink"/>
    <w:basedOn w:val="a0"/>
    <w:uiPriority w:val="99"/>
    <w:unhideWhenUsed/>
    <w:rPr>
      <w:color w:val="0000FF" w:themeColor="hyperlink"/>
      <w:u w:val="single"/>
    </w:rPr>
  </w:style>
  <w:style w:type="table" w:styleId="af3">
    <w:name w:val="Table Grid"/>
    <w:basedOn w:val="a1"/>
    <w:uiPriority w:val="59"/>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
    <w:link w:val="af5"/>
    <w:uiPriority w:val="99"/>
    <w:unhideWhenUsed/>
    <w:pPr>
      <w:tabs>
        <w:tab w:val="center" w:pos="4677"/>
        <w:tab w:val="right" w:pos="9355"/>
      </w:tabs>
    </w:pPr>
  </w:style>
  <w:style w:type="character" w:customStyle="1" w:styleId="af5">
    <w:name w:val="Верхний колонтитул Знак"/>
    <w:basedOn w:val="a0"/>
    <w:link w:val="af4"/>
    <w:uiPriority w:val="99"/>
    <w:rPr>
      <w:rFonts w:ascii="Times New Roman" w:eastAsia="Times New Roman" w:hAnsi="Times New Roman" w:cs="Times New Roman"/>
      <w:sz w:val="24"/>
      <w:szCs w:val="24"/>
      <w:lang w:eastAsia="ru-RU"/>
    </w:rPr>
  </w:style>
  <w:style w:type="paragraph" w:styleId="af6">
    <w:name w:val="footer"/>
    <w:basedOn w:val="a"/>
    <w:link w:val="af7"/>
    <w:uiPriority w:val="99"/>
    <w:unhideWhenUsed/>
    <w:pPr>
      <w:tabs>
        <w:tab w:val="center" w:pos="4677"/>
        <w:tab w:val="right" w:pos="9355"/>
      </w:tabs>
    </w:pPr>
  </w:style>
  <w:style w:type="character" w:customStyle="1" w:styleId="af7">
    <w:name w:val="Нижний колонтитул Знак"/>
    <w:basedOn w:val="a0"/>
    <w:link w:val="af6"/>
    <w:uiPriority w:val="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styleId="af8">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9">
    <w:name w:val="Normal (Web)"/>
    <w:basedOn w:val="a"/>
    <w:uiPriority w:val="99"/>
    <w:semiHidden/>
    <w:unhideWhenUsed/>
    <w:pPr>
      <w:spacing w:before="100" w:beforeAutospacing="1" w:after="100" w:afterAutospacing="1"/>
    </w:pPr>
  </w:style>
  <w:style w:type="character" w:customStyle="1" w:styleId="20">
    <w:name w:val="Заголовок 2 Знак"/>
    <w:basedOn w:val="a0"/>
    <w:link w:val="2"/>
    <w:uiPriority w:val="9"/>
    <w:semiHidden/>
    <w:rPr>
      <w:rFonts w:ascii="Cambria" w:eastAsia="Cambria" w:hAnsi="Cambria" w:cs="Cambria"/>
      <w:b/>
      <w:bCs/>
      <w:color w:val="4F81BD" w:themeColor="accent1"/>
      <w:sz w:val="26"/>
      <w:szCs w:val="26"/>
      <w:lang w:eastAsia="ru-RU"/>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customStyle="1" w:styleId="-">
    <w:name w:val="Интернет-ссылка"/>
    <w:basedOn w:val="a0"/>
    <w:uiPriority w:val="99"/>
    <w:unhideWhenUsed/>
    <w:rPr>
      <w:color w:val="0000FF" w:themeColor="hyperlink"/>
      <w:u w:val="single"/>
    </w:rPr>
  </w:style>
  <w:style w:type="paragraph" w:customStyle="1" w:styleId="afa">
    <w:name w:val="Содержимое таблицы"/>
    <w:basedOn w:val="a"/>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DejaVu Sans" w:hAnsi="Arial" w:cs="Liberation Sans"/>
      <w:color w:val="000000"/>
      <w:sz w:val="36"/>
      <w:lang w:eastAsia="en-US"/>
    </w:rPr>
  </w:style>
  <w:style w:type="paragraph" w:styleId="afb">
    <w:name w:val="footnote text"/>
    <w:basedOn w:val="a"/>
    <w:link w:val="afc"/>
    <w:uiPriority w:val="99"/>
    <w:semiHidden/>
    <w:unhideWhenUsed/>
    <w:rPr>
      <w:sz w:val="20"/>
      <w:szCs w:val="20"/>
    </w:rPr>
  </w:style>
  <w:style w:type="character" w:customStyle="1" w:styleId="afc">
    <w:name w:val="Текст сноски Знак"/>
    <w:basedOn w:val="a0"/>
    <w:link w:val="afb"/>
    <w:uiPriority w:val="99"/>
    <w:semiHidden/>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Pr>
      <w:vertAlign w:val="superscript"/>
    </w:rPr>
  </w:style>
  <w:style w:type="character" w:styleId="afe">
    <w:name w:val="annotation reference"/>
    <w:basedOn w:val="a0"/>
    <w:uiPriority w:val="99"/>
    <w:semiHidden/>
    <w:unhideWhenUsed/>
    <w:rsid w:val="003609CD"/>
    <w:rPr>
      <w:sz w:val="16"/>
      <w:szCs w:val="16"/>
    </w:rPr>
  </w:style>
  <w:style w:type="paragraph" w:styleId="aff">
    <w:name w:val="annotation text"/>
    <w:basedOn w:val="a"/>
    <w:link w:val="aff0"/>
    <w:uiPriority w:val="99"/>
    <w:unhideWhenUsed/>
    <w:rsid w:val="003609CD"/>
    <w:rPr>
      <w:sz w:val="20"/>
      <w:szCs w:val="20"/>
    </w:rPr>
  </w:style>
  <w:style w:type="character" w:customStyle="1" w:styleId="aff0">
    <w:name w:val="Текст примечания Знак"/>
    <w:basedOn w:val="a0"/>
    <w:link w:val="aff"/>
    <w:uiPriority w:val="99"/>
    <w:rsid w:val="003609C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609CD"/>
    <w:rPr>
      <w:b/>
      <w:bCs/>
    </w:rPr>
  </w:style>
  <w:style w:type="character" w:customStyle="1" w:styleId="aff2">
    <w:name w:val="Тема примечания Знак"/>
    <w:basedOn w:val="aff0"/>
    <w:link w:val="aff1"/>
    <w:uiPriority w:val="99"/>
    <w:semiHidden/>
    <w:rsid w:val="003609CD"/>
    <w:rPr>
      <w:rFonts w:ascii="Times New Roman" w:eastAsia="Times New Roman" w:hAnsi="Times New Roman" w:cs="Times New Roman"/>
      <w:b/>
      <w:bCs/>
      <w:sz w:val="20"/>
      <w:szCs w:val="20"/>
      <w:lang w:eastAsia="ru-RU"/>
    </w:rPr>
  </w:style>
  <w:style w:type="character" w:styleId="aff3">
    <w:name w:val="Strong"/>
    <w:basedOn w:val="a0"/>
    <w:uiPriority w:val="22"/>
    <w:qFormat/>
    <w:rsid w:val="00EA3717"/>
    <w:rPr>
      <w:b/>
      <w:bCs/>
    </w:rPr>
  </w:style>
  <w:style w:type="character" w:styleId="aff4">
    <w:name w:val="Unresolved Mention"/>
    <w:basedOn w:val="a0"/>
    <w:uiPriority w:val="99"/>
    <w:semiHidden/>
    <w:unhideWhenUsed/>
    <w:rsid w:val="003546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957416">
      <w:bodyDiv w:val="1"/>
      <w:marLeft w:val="0"/>
      <w:marRight w:val="0"/>
      <w:marTop w:val="0"/>
      <w:marBottom w:val="0"/>
      <w:divBdr>
        <w:top w:val="none" w:sz="0" w:space="0" w:color="auto"/>
        <w:left w:val="none" w:sz="0" w:space="0" w:color="auto"/>
        <w:bottom w:val="none" w:sz="0" w:space="0" w:color="auto"/>
        <w:right w:val="none" w:sz="0" w:space="0" w:color="auto"/>
      </w:divBdr>
      <w:divsChild>
        <w:div w:id="1643734367">
          <w:marLeft w:val="0"/>
          <w:marRight w:val="0"/>
          <w:marTop w:val="0"/>
          <w:marBottom w:val="0"/>
          <w:divBdr>
            <w:top w:val="none" w:sz="0" w:space="0" w:color="auto"/>
            <w:left w:val="none" w:sz="0" w:space="0" w:color="auto"/>
            <w:bottom w:val="none" w:sz="0" w:space="0" w:color="auto"/>
            <w:right w:val="none" w:sz="0" w:space="0" w:color="auto"/>
          </w:divBdr>
        </w:div>
      </w:divsChild>
    </w:div>
    <w:div w:id="664671567">
      <w:bodyDiv w:val="1"/>
      <w:marLeft w:val="0"/>
      <w:marRight w:val="0"/>
      <w:marTop w:val="0"/>
      <w:marBottom w:val="0"/>
      <w:divBdr>
        <w:top w:val="none" w:sz="0" w:space="0" w:color="auto"/>
        <w:left w:val="none" w:sz="0" w:space="0" w:color="auto"/>
        <w:bottom w:val="none" w:sz="0" w:space="0" w:color="auto"/>
        <w:right w:val="none" w:sz="0" w:space="0" w:color="auto"/>
      </w:divBdr>
    </w:div>
    <w:div w:id="785927787">
      <w:bodyDiv w:val="1"/>
      <w:marLeft w:val="0"/>
      <w:marRight w:val="0"/>
      <w:marTop w:val="0"/>
      <w:marBottom w:val="0"/>
      <w:divBdr>
        <w:top w:val="none" w:sz="0" w:space="0" w:color="auto"/>
        <w:left w:val="none" w:sz="0" w:space="0" w:color="auto"/>
        <w:bottom w:val="none" w:sz="0" w:space="0" w:color="auto"/>
        <w:right w:val="none" w:sz="0" w:space="0" w:color="auto"/>
      </w:divBdr>
    </w:div>
    <w:div w:id="847795800">
      <w:bodyDiv w:val="1"/>
      <w:marLeft w:val="0"/>
      <w:marRight w:val="0"/>
      <w:marTop w:val="0"/>
      <w:marBottom w:val="0"/>
      <w:divBdr>
        <w:top w:val="none" w:sz="0" w:space="0" w:color="auto"/>
        <w:left w:val="none" w:sz="0" w:space="0" w:color="auto"/>
        <w:bottom w:val="none" w:sz="0" w:space="0" w:color="auto"/>
        <w:right w:val="none" w:sz="0" w:space="0" w:color="auto"/>
      </w:divBdr>
    </w:div>
    <w:div w:id="893002685">
      <w:bodyDiv w:val="1"/>
      <w:marLeft w:val="0"/>
      <w:marRight w:val="0"/>
      <w:marTop w:val="0"/>
      <w:marBottom w:val="0"/>
      <w:divBdr>
        <w:top w:val="none" w:sz="0" w:space="0" w:color="auto"/>
        <w:left w:val="none" w:sz="0" w:space="0" w:color="auto"/>
        <w:bottom w:val="none" w:sz="0" w:space="0" w:color="auto"/>
        <w:right w:val="none" w:sz="0" w:space="0" w:color="auto"/>
      </w:divBdr>
    </w:div>
    <w:div w:id="1172725065">
      <w:bodyDiv w:val="1"/>
      <w:marLeft w:val="0"/>
      <w:marRight w:val="0"/>
      <w:marTop w:val="0"/>
      <w:marBottom w:val="0"/>
      <w:divBdr>
        <w:top w:val="none" w:sz="0" w:space="0" w:color="auto"/>
        <w:left w:val="none" w:sz="0" w:space="0" w:color="auto"/>
        <w:bottom w:val="none" w:sz="0" w:space="0" w:color="auto"/>
        <w:right w:val="none" w:sz="0" w:space="0" w:color="auto"/>
      </w:divBdr>
    </w:div>
    <w:div w:id="1497303042">
      <w:bodyDiv w:val="1"/>
      <w:marLeft w:val="0"/>
      <w:marRight w:val="0"/>
      <w:marTop w:val="0"/>
      <w:marBottom w:val="0"/>
      <w:divBdr>
        <w:top w:val="none" w:sz="0" w:space="0" w:color="auto"/>
        <w:left w:val="none" w:sz="0" w:space="0" w:color="auto"/>
        <w:bottom w:val="none" w:sz="0" w:space="0" w:color="auto"/>
        <w:right w:val="none" w:sz="0" w:space="0" w:color="auto"/>
      </w:divBdr>
    </w:div>
    <w:div w:id="162623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sson.edu.ru/lesson/9d57ace8-40fc-4ec3-90de-4b87053b035e?backUrl=%2F07%2F1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lesson.edu.ru/lesson/9d57ace8-40fc-4ec3-90de-4b87053b035e?backUrl=%2F07%2F11" TargetMode="External"/><Relationship Id="rId14" Type="http://schemas.openxmlformats.org/officeDocument/2006/relationships/image" Target="media/image4.jpeg"/><Relationship Id="rId22" Type="http://schemas.openxmlformats.org/officeDocument/2006/relationships/hyperlink" Target="https://lesson.edu.ru/lesson/9d57ace8-40fc-4ec3-90de-4b87053b035e?backUrl=%2F07%2F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3401E2F1-8206-49C7-B5D3-7094DEE6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12</Pages>
  <Words>2756</Words>
  <Characters>15711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Сергей</cp:lastModifiedBy>
  <cp:revision>9</cp:revision>
  <dcterms:created xsi:type="dcterms:W3CDTF">2023-03-16T14:09:00Z</dcterms:created>
  <dcterms:modified xsi:type="dcterms:W3CDTF">2024-10-23T11:29:00Z</dcterms:modified>
</cp:coreProperties>
</file>