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19" w:rsidRPr="00EC0D19" w:rsidRDefault="00EC0D19" w:rsidP="00EC0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D19">
        <w:rPr>
          <w:rFonts w:ascii="Times New Roman" w:hAnsi="Times New Roman" w:cs="Times New Roman"/>
          <w:b/>
          <w:sz w:val="28"/>
          <w:szCs w:val="28"/>
        </w:rPr>
        <w:t>«Синельная проволока как инструмент творчества»</w:t>
      </w:r>
    </w:p>
    <w:p w:rsidR="00BF258B" w:rsidRDefault="00D02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современном образовании все большее внимание уделяется развитию творческих способностей у детей. Одним из увлекательных и доступных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способов достижения этой цели является конструирование из синельной проволоки. Этот вид деятельности не только развивает креативность, но и  способствует формированию множества навыков, важных для общего развития ребенка.</w:t>
      </w:r>
    </w:p>
    <w:p w:rsidR="00D0234B" w:rsidRDefault="00D02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 такое синельная проволока?</w:t>
      </w:r>
    </w:p>
    <w:p w:rsidR="00D0234B" w:rsidRDefault="00D02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Синельная проволок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мягкая и гибкая проволока с ворсистой структурой, которую легко мять и формировать.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Она бывает различных цветов и толщены, что делает ее идеальным материалом для творчества.</w:t>
      </w:r>
      <w:proofErr w:type="gramEnd"/>
    </w:p>
    <w:p w:rsidR="00D0234B" w:rsidRDefault="00D0234B">
      <w:pPr>
        <w:rPr>
          <w:rFonts w:ascii="Times New Roman" w:hAnsi="Times New Roman" w:cs="Times New Roman"/>
          <w:sz w:val="24"/>
          <w:szCs w:val="24"/>
        </w:rPr>
      </w:pPr>
      <w:r w:rsidRPr="00D0234B">
        <w:rPr>
          <w:rFonts w:ascii="Times New Roman" w:hAnsi="Times New Roman" w:cs="Times New Roman"/>
          <w:b/>
          <w:i/>
          <w:sz w:val="24"/>
          <w:szCs w:val="24"/>
        </w:rPr>
        <w:t>Польза конструирования из синельной проволоки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34B" w:rsidRDefault="00D02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1.Развитие мелкой моторики: Работа с синельной проволокой требует точности и аккуратности, что способствует развитию мелкой моторики. Эти навыки важны для последующего успешного овладения письмом  и другими видами деятельности.</w:t>
      </w:r>
    </w:p>
    <w:p w:rsidR="00D0234B" w:rsidRDefault="006F3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Стимуляция творческого мышления: Процесс создания фигурок из проволоки позволяет детям проявлять свою фантазию, Они могут экспериментировать с формами и цветами, что способствует развитию их творческого потенциала.</w:t>
      </w:r>
    </w:p>
    <w:p w:rsidR="006F33A3" w:rsidRDefault="006F3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Обучение решению проблем: Конструирование из синельной проволоки часто сопряжено с необходимостью решать конструктивные задачи. Как создать устойчивую фигуру? Как соединить детали? Эти вопросы помогают развивать логическое мышление и навыки решение проблемы.</w:t>
      </w:r>
    </w:p>
    <w:p w:rsidR="006F33A3" w:rsidRDefault="006F3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Социальные навыки: Занятие в групповой форме способствуют развитию коммуникационных навыков. Дети учатся работать в команде, обмениваться идеями и поддерживать друг друга в процессе творчества.</w:t>
      </w:r>
    </w:p>
    <w:p w:rsidR="006F33A3" w:rsidRDefault="006F3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Эмоциональное развитие:</w:t>
      </w:r>
      <w:r w:rsidR="00601DD9">
        <w:rPr>
          <w:rFonts w:ascii="Times New Roman" w:hAnsi="Times New Roman" w:cs="Times New Roman"/>
          <w:sz w:val="24"/>
          <w:szCs w:val="24"/>
        </w:rPr>
        <w:t xml:space="preserve"> Конструирование помогает детям разить сои эмоции и чувства. Создание чего-то нового приносит радость и удовлетворение,  что положительно сказывается на эмоциональном состоянии.</w:t>
      </w:r>
    </w:p>
    <w:p w:rsidR="00D0234B" w:rsidRDefault="0060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конструирование из синельной проволоки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прекрасный способ не только развлечь детей, но и развить у них важные навыки. Это занятие объединяет в себе творчество, обучение и социальные взаимодействия, что делает его незаменимым в процессе воспитания и образования, Проведение подобных  практик с детьми поможет им научиться выражать свои мысли и чувства, а также развивать уверенность в себе. </w:t>
      </w:r>
    </w:p>
    <w:p w:rsidR="00601DD9" w:rsidRPr="00D0234B" w:rsidRDefault="0060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Занимайтесь творчеством вмести с детьми, и вы увидите, как это обогатит мир!</w:t>
      </w:r>
    </w:p>
    <w:sectPr w:rsidR="00601DD9" w:rsidRPr="00D0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22"/>
    <w:rsid w:val="001A6E22"/>
    <w:rsid w:val="00601DD9"/>
    <w:rsid w:val="006F33A3"/>
    <w:rsid w:val="00BF258B"/>
    <w:rsid w:val="00D0234B"/>
    <w:rsid w:val="00EC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4C7B8-CA74-4C76-83F3-E25C6D39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2025-01-18T15:47:00Z</dcterms:created>
  <dcterms:modified xsi:type="dcterms:W3CDTF">2025-01-18T16:31:00Z</dcterms:modified>
</cp:coreProperties>
</file>