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2B" w:rsidRPr="0094432B" w:rsidRDefault="0094432B" w:rsidP="0094432B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32B">
        <w:rPr>
          <w:rFonts w:ascii="Times New Roman" w:hAnsi="Times New Roman" w:cs="Times New Roman"/>
          <w:b/>
          <w:sz w:val="28"/>
          <w:szCs w:val="28"/>
        </w:rPr>
        <w:t>КГАПОУ СПО «</w:t>
      </w:r>
      <w:proofErr w:type="spellStart"/>
      <w:r w:rsidRPr="0094432B">
        <w:rPr>
          <w:rFonts w:ascii="Times New Roman" w:hAnsi="Times New Roman" w:cs="Times New Roman"/>
          <w:b/>
          <w:sz w:val="28"/>
          <w:szCs w:val="28"/>
        </w:rPr>
        <w:t>Дивногорское</w:t>
      </w:r>
      <w:proofErr w:type="spellEnd"/>
      <w:r w:rsidRPr="0094432B">
        <w:rPr>
          <w:rFonts w:ascii="Times New Roman" w:hAnsi="Times New Roman" w:cs="Times New Roman"/>
          <w:b/>
          <w:sz w:val="28"/>
          <w:szCs w:val="28"/>
        </w:rPr>
        <w:t xml:space="preserve"> колледж интернат олимпийского резерва»</w:t>
      </w:r>
    </w:p>
    <w:p w:rsidR="0094432B" w:rsidRPr="00E42BF9" w:rsidRDefault="0094432B" w:rsidP="0094432B">
      <w:pPr>
        <w:pStyle w:val="a8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94432B" w:rsidRPr="00E42BF9" w:rsidRDefault="0094432B" w:rsidP="0094432B">
      <w:pPr>
        <w:pStyle w:val="a8"/>
        <w:ind w:left="1440" w:hanging="589"/>
        <w:rPr>
          <w:rFonts w:ascii="Times New Roman" w:hAnsi="Times New Roman" w:cs="Times New Roman"/>
          <w:b/>
          <w:sz w:val="36"/>
          <w:szCs w:val="36"/>
        </w:rPr>
      </w:pPr>
    </w:p>
    <w:p w:rsidR="0094432B" w:rsidRDefault="0094432B" w:rsidP="0094432B">
      <w:pPr>
        <w:pStyle w:val="a8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94432B" w:rsidRPr="00E42BF9" w:rsidRDefault="0094432B" w:rsidP="0094432B">
      <w:pPr>
        <w:pStyle w:val="a8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94432B" w:rsidRPr="0094432B" w:rsidRDefault="0094432B" w:rsidP="0094432B">
      <w:pPr>
        <w:pStyle w:val="a8"/>
        <w:ind w:left="1440" w:hanging="129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32B">
        <w:rPr>
          <w:rFonts w:ascii="Times New Roman" w:hAnsi="Times New Roman" w:cs="Times New Roman"/>
          <w:b/>
          <w:sz w:val="40"/>
          <w:szCs w:val="40"/>
        </w:rPr>
        <w:t>Методическая разработка сценария</w:t>
      </w:r>
    </w:p>
    <w:p w:rsidR="0094432B" w:rsidRDefault="0094432B" w:rsidP="0094432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42BF9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94432B">
        <w:rPr>
          <w:rFonts w:ascii="Times New Roman" w:hAnsi="Times New Roman" w:cs="Times New Roman"/>
          <w:b/>
          <w:i/>
          <w:sz w:val="48"/>
          <w:szCs w:val="48"/>
        </w:rPr>
        <w:t>«История создания герба России»</w:t>
      </w:r>
    </w:p>
    <w:p w:rsidR="0094432B" w:rsidRDefault="0094432B" w:rsidP="0094432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4432B" w:rsidRDefault="0094432B" w:rsidP="0094432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4432B" w:rsidRDefault="0094432B" w:rsidP="00944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32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432B">
        <w:rPr>
          <w:rFonts w:ascii="Times New Roman" w:hAnsi="Times New Roman" w:cs="Times New Roman"/>
          <w:sz w:val="28"/>
          <w:szCs w:val="28"/>
        </w:rPr>
        <w:t>знакомство с историей развития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символа России</w:t>
      </w:r>
    </w:p>
    <w:p w:rsidR="0094432B" w:rsidRPr="003542EC" w:rsidRDefault="0094432B" w:rsidP="009443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2E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94432B" w:rsidRDefault="003542EC" w:rsidP="0094432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патриотизм и гражданственность.</w:t>
      </w:r>
    </w:p>
    <w:p w:rsidR="003542EC" w:rsidRDefault="003542EC" w:rsidP="0094432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развития герба РФ.</w:t>
      </w:r>
    </w:p>
    <w:p w:rsidR="003542EC" w:rsidRDefault="003542EC" w:rsidP="0094432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исторические изменения герба РФ.</w:t>
      </w:r>
    </w:p>
    <w:p w:rsidR="003542EC" w:rsidRPr="0094432B" w:rsidRDefault="003542EC" w:rsidP="0094432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4CDD">
        <w:rPr>
          <w:rFonts w:ascii="Times New Roman" w:eastAsia="Times New Roman" w:hAnsi="Times New Roman" w:cs="Times New Roman"/>
          <w:sz w:val="28"/>
          <w:szCs w:val="28"/>
        </w:rPr>
        <w:t>оспитывать уважительное отношение к государственному гербу России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32B" w:rsidRDefault="0094432B" w:rsidP="0094432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667ED" w:rsidRDefault="0094432B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4432B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spellStart"/>
      <w:r w:rsidRPr="0094432B">
        <w:rPr>
          <w:rFonts w:ascii="Times New Roman" w:eastAsia="Times New Roman" w:hAnsi="Times New Roman" w:cs="Times New Roman"/>
          <w:sz w:val="28"/>
          <w:szCs w:val="28"/>
        </w:rPr>
        <w:t>Л.Г.Ласовская</w:t>
      </w:r>
      <w:proofErr w:type="spellEnd"/>
      <w:r w:rsidRPr="0094432B">
        <w:rPr>
          <w:rFonts w:ascii="Times New Roman" w:eastAsia="Times New Roman" w:hAnsi="Times New Roman" w:cs="Times New Roman"/>
          <w:sz w:val="28"/>
          <w:szCs w:val="28"/>
        </w:rPr>
        <w:t xml:space="preserve"> (воспитатель ГАПОУ «ДКИОР»)</w:t>
      </w: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3542E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Pr="0094432B" w:rsidRDefault="003542EC" w:rsidP="003542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Дивногорск 2019</w:t>
      </w:r>
    </w:p>
    <w:p w:rsidR="00FF0280" w:rsidRPr="00FF0280" w:rsidRDefault="00FF0280" w:rsidP="00FF028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Слайд 1</w:t>
      </w:r>
    </w:p>
    <w:p w:rsidR="00FF0280" w:rsidRDefault="00D667ED" w:rsidP="00FF0280">
      <w:pPr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Герб России — один из главных государственных символов России, наряду с флагом и гимном. </w:t>
      </w:r>
    </w:p>
    <w:p w:rsidR="00FF0280" w:rsidRDefault="00D667ED" w:rsidP="00FF028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герб происходит от немецкого слова </w:t>
      </w:r>
      <w:proofErr w:type="spellStart"/>
      <w:r w:rsidRPr="00FF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эрбе</w:t>
      </w:r>
      <w:proofErr w:type="spellEnd"/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означает наследство. Герб — символическое изображение, которое показывает исторические традиции государства или города. Сами по себе, гербы появились очень давн</w:t>
      </w:r>
      <w:proofErr w:type="gramStart"/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предшественниками можно считать еще тотемы первобытных племен. У прибрежных племен в качестве тотемов были фигурки дельфинов, черепах, у племен степей — змеи, у лесных племен — медведи, олени, волки. Особую роль играли знак</w:t>
      </w:r>
      <w:r w:rsidR="00FF0280">
        <w:rPr>
          <w:rFonts w:ascii="Times New Roman" w:eastAsia="Times New Roman" w:hAnsi="Times New Roman" w:cs="Times New Roman"/>
          <w:color w:val="000000"/>
          <w:sz w:val="28"/>
          <w:szCs w:val="28"/>
        </w:rPr>
        <w:t>и Солнца, Луны, земли и воды...</w:t>
      </w:r>
    </w:p>
    <w:p w:rsidR="00FF0280" w:rsidRPr="00FF0280" w:rsidRDefault="00FF0280" w:rsidP="00FF028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2</w:t>
      </w:r>
    </w:p>
    <w:p w:rsidR="00FF0280" w:rsidRDefault="00FF0280" w:rsidP="00FF0280">
      <w:pPr>
        <w:spacing w:after="0" w:line="240" w:lineRule="auto"/>
        <w:ind w:firstLine="708"/>
        <w:jc w:val="both"/>
      </w:pPr>
      <w:r w:rsidRPr="00FF0280">
        <w:rPr>
          <w:rFonts w:ascii="Times New Roman" w:hAnsi="Times New Roman" w:cs="Times New Roman"/>
          <w:bCs/>
          <w:sz w:val="28"/>
          <w:szCs w:val="28"/>
        </w:rPr>
        <w:t xml:space="preserve">Во времена Киевской Руси </w:t>
      </w:r>
      <w:r w:rsidRPr="00FF0280">
        <w:rPr>
          <w:rFonts w:ascii="Times New Roman" w:hAnsi="Times New Roman" w:cs="Times New Roman"/>
          <w:sz w:val="28"/>
          <w:szCs w:val="28"/>
        </w:rPr>
        <w:t>у великих князей существовали свои княжеские печати</w:t>
      </w:r>
      <w:r>
        <w:t>.</w:t>
      </w:r>
    </w:p>
    <w:p w:rsidR="00FF0280" w:rsidRDefault="00FF0280" w:rsidP="00FF028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3</w:t>
      </w:r>
    </w:p>
    <w:p w:rsidR="00FF0280" w:rsidRDefault="00FF0280" w:rsidP="00FF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280">
        <w:rPr>
          <w:rFonts w:ascii="Times New Roman" w:hAnsi="Times New Roman" w:cs="Times New Roman"/>
          <w:sz w:val="28"/>
          <w:szCs w:val="28"/>
        </w:rPr>
        <w:t> </w:t>
      </w:r>
      <w:r w:rsidRPr="00FF0280">
        <w:rPr>
          <w:rFonts w:ascii="Times New Roman" w:hAnsi="Times New Roman" w:cs="Times New Roman"/>
          <w:bCs/>
          <w:sz w:val="28"/>
          <w:szCs w:val="28"/>
        </w:rPr>
        <w:t xml:space="preserve">Во Владимирской Руси </w:t>
      </w:r>
      <w:r w:rsidRPr="00FF0280">
        <w:rPr>
          <w:rFonts w:ascii="Times New Roman" w:hAnsi="Times New Roman" w:cs="Times New Roman"/>
          <w:sz w:val="28"/>
          <w:szCs w:val="28"/>
        </w:rPr>
        <w:t xml:space="preserve">у Великого князя </w:t>
      </w:r>
      <w:r w:rsidRPr="00FF0280">
        <w:rPr>
          <w:rFonts w:ascii="Times New Roman" w:hAnsi="Times New Roman" w:cs="Times New Roman"/>
          <w:color w:val="FF0000"/>
          <w:sz w:val="28"/>
          <w:szCs w:val="28"/>
        </w:rPr>
        <w:t>Александра Ярославовича Невского</w:t>
      </w:r>
      <w:r w:rsidRPr="00FF0280">
        <w:rPr>
          <w:rFonts w:ascii="Times New Roman" w:hAnsi="Times New Roman" w:cs="Times New Roman"/>
          <w:sz w:val="28"/>
          <w:szCs w:val="28"/>
        </w:rPr>
        <w:t xml:space="preserve"> на княжеской печати появляется изображение </w:t>
      </w:r>
      <w:r w:rsidRPr="00FF0280">
        <w:rPr>
          <w:rFonts w:ascii="Times New Roman" w:hAnsi="Times New Roman" w:cs="Times New Roman"/>
          <w:bCs/>
          <w:sz w:val="28"/>
          <w:szCs w:val="28"/>
        </w:rPr>
        <w:t xml:space="preserve">Георгия Победоносца </w:t>
      </w:r>
      <w:r w:rsidRPr="00FF0280">
        <w:rPr>
          <w:rFonts w:ascii="Times New Roman" w:hAnsi="Times New Roman" w:cs="Times New Roman"/>
          <w:sz w:val="28"/>
          <w:szCs w:val="28"/>
        </w:rPr>
        <w:t xml:space="preserve">с копьем. </w:t>
      </w:r>
    </w:p>
    <w:p w:rsidR="00F974A5" w:rsidRPr="00F974A5" w:rsidRDefault="00FF0280" w:rsidP="00F974A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4</w:t>
      </w:r>
    </w:p>
    <w:p w:rsidR="00F974A5" w:rsidRDefault="00F974A5" w:rsidP="00F97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правления великого князя Ивана III (1462-1505 гг.) — важнейший этап складывания единого Российского государства. Ивану III удалось</w:t>
      </w:r>
      <w:r w:rsidRPr="00F97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4CDD">
        <w:rPr>
          <w:rFonts w:ascii="Times New Roman" w:eastAsia="Times New Roman" w:hAnsi="Times New Roman" w:cs="Times New Roman"/>
          <w:sz w:val="28"/>
          <w:szCs w:val="28"/>
        </w:rPr>
        <w:t>объединить все русские земли под началом Москвы в одно сильное государство</w:t>
      </w:r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F0280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окончательно ликвидировать зависимость от Золотой Орды.</w:t>
      </w:r>
    </w:p>
    <w:p w:rsidR="004C3BC6" w:rsidRDefault="004C3BC6" w:rsidP="004C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r w:rsidRPr="00A24CDD">
        <w:rPr>
          <w:rFonts w:ascii="Times New Roman" w:eastAsia="Times New Roman" w:hAnsi="Times New Roman" w:cs="Times New Roman"/>
          <w:sz w:val="28"/>
          <w:szCs w:val="28"/>
        </w:rPr>
        <w:t xml:space="preserve">заключения брака Ивана III с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Византийской царевной</w:t>
      </w:r>
      <w:r w:rsidRPr="009776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24CDD">
        <w:rPr>
          <w:rFonts w:ascii="Times New Roman" w:eastAsia="Times New Roman" w:hAnsi="Times New Roman" w:cs="Times New Roman"/>
          <w:sz w:val="28"/>
          <w:szCs w:val="28"/>
        </w:rPr>
        <w:t>Софьей Палеолог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C3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762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своего авторитета в отношениях с иностранными государствами принимает родовой герб Византийских царей — двуглавого орла</w:t>
      </w:r>
    </w:p>
    <w:p w:rsidR="004C3BC6" w:rsidRDefault="004C3BC6" w:rsidP="004C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F974A5" w:rsidRPr="00A24CDD">
        <w:rPr>
          <w:rFonts w:ascii="Times New Roman" w:eastAsia="Times New Roman" w:hAnsi="Times New Roman" w:cs="Times New Roman"/>
          <w:sz w:val="28"/>
          <w:szCs w:val="28"/>
        </w:rPr>
        <w:t>Двуглавый орел в России впервые появился на государственной печати Великого князя Ивана III в 1497 году. Печать была двусторонняя: на лицевой стороне изображался всадник, поражающий копьем змея - символ великокняжеской власти, а на оборотной стороне - двуглавый орел.</w:t>
      </w:r>
    </w:p>
    <w:p w:rsidR="00FF0280" w:rsidRDefault="00FF0280" w:rsidP="004C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627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 от правления Ивана III и можно отсчитывать время становления символики российской государственности.</w:t>
      </w:r>
    </w:p>
    <w:p w:rsidR="00D81840" w:rsidRDefault="00D81840" w:rsidP="00D818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5</w:t>
      </w:r>
    </w:p>
    <w:p w:rsidR="00D81840" w:rsidRPr="00A24CDD" w:rsidRDefault="00D81840" w:rsidP="00D8184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24CDD">
        <w:rPr>
          <w:rFonts w:ascii="Times New Roman" w:eastAsia="Times New Roman" w:hAnsi="Times New Roman" w:cs="Times New Roman"/>
          <w:sz w:val="28"/>
          <w:szCs w:val="28"/>
        </w:rPr>
        <w:t>Его сын Василий III (1505-1533) продолжил отцовские традиции. Он продолжил присоединять земли. А на гербе у орла появились высунутые язычки. Орел будто сердится и хочет показать, что уже может за себя постоять.</w:t>
      </w:r>
    </w:p>
    <w:p w:rsidR="0028660F" w:rsidRPr="00D667ED" w:rsidRDefault="0028660F" w:rsidP="0028660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879E7" w:rsidRDefault="00D81840" w:rsidP="00B879E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6</w:t>
      </w:r>
    </w:p>
    <w:p w:rsidR="00F974A5" w:rsidRPr="0094432B" w:rsidRDefault="00F974A5" w:rsidP="00A24F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CDD">
        <w:rPr>
          <w:rFonts w:ascii="Times New Roman" w:eastAsia="Times New Roman" w:hAnsi="Times New Roman" w:cs="Times New Roman"/>
          <w:sz w:val="28"/>
          <w:szCs w:val="28"/>
        </w:rPr>
        <w:t xml:space="preserve">Иван IV (1533-1584) унаследовал большое и сильное государство. Но он был жесток, властен и хотел захватить еще больше земель. За свои жестокие действия его прозвали Грозным. Он завоевал столько земель, что Россия стала самой большой страной.  Иоанн IV стал зваться царем. Все это </w:t>
      </w:r>
      <w:r w:rsidRPr="00A24CDD">
        <w:rPr>
          <w:rFonts w:ascii="Times New Roman" w:eastAsia="Times New Roman" w:hAnsi="Times New Roman" w:cs="Times New Roman"/>
          <w:sz w:val="28"/>
          <w:szCs w:val="28"/>
        </w:rPr>
        <w:lastRenderedPageBreak/>
        <w:t>отразилось и на гербе. Две короны Иван Грозный заменил на одну большую царскую корону. Он увенчал ее крестом, показывая, что выше него только Бог, а на земле правит только он - Царь.</w:t>
      </w:r>
    </w:p>
    <w:p w:rsidR="00C413CA" w:rsidRPr="00F974A5" w:rsidRDefault="00B879E7" w:rsidP="00F974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879E7">
        <w:rPr>
          <w:rFonts w:ascii="Times New Roman" w:eastAsia="Times New Roman" w:hAnsi="Times New Roman" w:cs="Times New Roman"/>
          <w:sz w:val="28"/>
          <w:szCs w:val="28"/>
        </w:rPr>
        <w:t xml:space="preserve">В эпоху Ивана Грозного на </w:t>
      </w:r>
      <w:r w:rsidRPr="00A24FEE">
        <w:rPr>
          <w:rFonts w:ascii="Times New Roman" w:eastAsia="Times New Roman" w:hAnsi="Times New Roman" w:cs="Times New Roman"/>
          <w:color w:val="FF0000"/>
          <w:sz w:val="28"/>
          <w:szCs w:val="28"/>
        </w:rPr>
        <w:t>золотой булле (</w:t>
      </w:r>
      <w:r w:rsidRPr="00B879E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печати) 1562 года в центре двуглавого орла появилось изображение Георгия Победоносца - одного из древнейших символов княжеской власти на Руси. </w:t>
      </w:r>
    </w:p>
    <w:p w:rsidR="00A24FEE" w:rsidRDefault="00A24FEE" w:rsidP="00A24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 w:rsidR="00CC4B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 w:rsidR="00C413CA" w:rsidRPr="00C413CA">
        <w:rPr>
          <w:rFonts w:ascii="Verdana" w:hAnsi="Verdana"/>
          <w:color w:val="000000"/>
          <w:sz w:val="20"/>
          <w:szCs w:val="20"/>
        </w:rPr>
        <w:t xml:space="preserve"> </w:t>
      </w:r>
    </w:p>
    <w:p w:rsidR="00B879E7" w:rsidRDefault="00B879E7" w:rsidP="00B879E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413CA" w:rsidRDefault="00691E11" w:rsidP="00C41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3CA">
        <w:rPr>
          <w:rFonts w:ascii="Times New Roman" w:hAnsi="Times New Roman" w:cs="Times New Roman"/>
          <w:color w:val="000000"/>
          <w:sz w:val="28"/>
          <w:szCs w:val="28"/>
        </w:rPr>
        <w:t xml:space="preserve">Умирает Иван Грозный и на троне воцаряется слабый, ограниченный царь Федор Иванович “Блаженный” (1584-1587). И снова Орел изменяет свой облик. В правление царя Федора Ивановича между коронованными головами двуглавого орла появляется знак страстей Христовых: так называемый </w:t>
      </w:r>
      <w:proofErr w:type="spellStart"/>
      <w:r w:rsidRPr="00C413CA">
        <w:rPr>
          <w:rFonts w:ascii="Times New Roman" w:hAnsi="Times New Roman" w:cs="Times New Roman"/>
          <w:color w:val="000000"/>
          <w:sz w:val="28"/>
          <w:szCs w:val="28"/>
        </w:rPr>
        <w:t>голгофский</w:t>
      </w:r>
      <w:proofErr w:type="spellEnd"/>
      <w:r w:rsidRPr="00C413CA">
        <w:rPr>
          <w:rFonts w:ascii="Times New Roman" w:hAnsi="Times New Roman" w:cs="Times New Roman"/>
          <w:color w:val="000000"/>
          <w:sz w:val="28"/>
          <w:szCs w:val="28"/>
        </w:rPr>
        <w:t xml:space="preserve"> крест. Крест на государственной печати был символом православия, придающим религиозную окраску гербу государства. Появление "</w:t>
      </w:r>
      <w:proofErr w:type="spellStart"/>
      <w:r w:rsidRPr="00C413CA">
        <w:rPr>
          <w:rFonts w:ascii="Times New Roman" w:hAnsi="Times New Roman" w:cs="Times New Roman"/>
          <w:color w:val="000000"/>
          <w:sz w:val="28"/>
          <w:szCs w:val="28"/>
        </w:rPr>
        <w:t>голгофского</w:t>
      </w:r>
      <w:proofErr w:type="spellEnd"/>
      <w:r w:rsidRPr="00C413CA">
        <w:rPr>
          <w:rFonts w:ascii="Times New Roman" w:hAnsi="Times New Roman" w:cs="Times New Roman"/>
          <w:color w:val="000000"/>
          <w:sz w:val="28"/>
          <w:szCs w:val="28"/>
        </w:rPr>
        <w:t xml:space="preserve"> креста" в гербе России совпадает со временем утверждения в 1589 году патриаршества и церковной независимости России. </w:t>
      </w:r>
    </w:p>
    <w:p w:rsidR="00C413CA" w:rsidRDefault="00691E11" w:rsidP="00C4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413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B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8</w:t>
      </w:r>
    </w:p>
    <w:p w:rsidR="00C413CA" w:rsidRDefault="0028660F" w:rsidP="00C41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Закончилось Смутное время. </w:t>
      </w:r>
      <w:r w:rsidR="00691E11" w:rsidRPr="00C413CA">
        <w:rPr>
          <w:rFonts w:ascii="Times New Roman" w:hAnsi="Times New Roman" w:cs="Times New Roman"/>
          <w:color w:val="000000"/>
          <w:sz w:val="28"/>
          <w:szCs w:val="28"/>
        </w:rPr>
        <w:t xml:space="preserve"> С 1613 года по решению Земского собора в России стала править династия Романовых. </w:t>
      </w:r>
    </w:p>
    <w:p w:rsidR="005878E0" w:rsidRDefault="00691E11" w:rsidP="00587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3CA">
        <w:rPr>
          <w:rFonts w:ascii="Times New Roman" w:hAnsi="Times New Roman" w:cs="Times New Roman"/>
          <w:color w:val="000000"/>
          <w:sz w:val="28"/>
          <w:szCs w:val="28"/>
        </w:rPr>
        <w:t xml:space="preserve">При первом царе этой династии — Михаиле Федоровиче </w:t>
      </w:r>
      <w:r w:rsidR="005C4BA2" w:rsidRPr="00A24CDD">
        <w:rPr>
          <w:rFonts w:ascii="Times New Roman" w:eastAsia="Times New Roman" w:hAnsi="Times New Roman" w:cs="Times New Roman"/>
          <w:sz w:val="28"/>
          <w:szCs w:val="28"/>
        </w:rPr>
        <w:t>Романов</w:t>
      </w:r>
      <w:r w:rsidR="005C4B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4BA2" w:rsidRPr="00C4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3CA">
        <w:rPr>
          <w:rFonts w:ascii="Times New Roman" w:hAnsi="Times New Roman" w:cs="Times New Roman"/>
          <w:color w:val="000000"/>
          <w:sz w:val="28"/>
          <w:szCs w:val="28"/>
        </w:rPr>
        <w:t xml:space="preserve">(1613-1645) </w:t>
      </w:r>
      <w:r w:rsidR="00605D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413CA">
        <w:rPr>
          <w:rFonts w:ascii="Times New Roman" w:hAnsi="Times New Roman" w:cs="Times New Roman"/>
          <w:color w:val="000000"/>
          <w:sz w:val="28"/>
          <w:szCs w:val="28"/>
        </w:rPr>
        <w:t xml:space="preserve"> — Государственный герб несколько меняется. В 1625 году впервые двуглавый орел изображается под тремя коронами</w:t>
      </w:r>
      <w:r w:rsidR="002866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660F" w:rsidRPr="0028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60F" w:rsidRPr="00A24CDD">
        <w:rPr>
          <w:rFonts w:ascii="Times New Roman" w:eastAsia="Times New Roman" w:hAnsi="Times New Roman" w:cs="Times New Roman"/>
          <w:sz w:val="28"/>
          <w:szCs w:val="28"/>
        </w:rPr>
        <w:t>что означало Святую Троицу</w:t>
      </w:r>
      <w:r w:rsidR="0028660F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C413CA">
        <w:rPr>
          <w:rFonts w:ascii="Times New Roman" w:hAnsi="Times New Roman" w:cs="Times New Roman"/>
          <w:color w:val="000000"/>
          <w:sz w:val="28"/>
          <w:szCs w:val="28"/>
        </w:rPr>
        <w:t>а груди возвращался Георгий Победоносец, но уже не в виде иконы, в виде щита.</w:t>
      </w:r>
    </w:p>
    <w:p w:rsidR="005878E0" w:rsidRDefault="00CC4B13" w:rsidP="005878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9</w:t>
      </w:r>
    </w:p>
    <w:p w:rsidR="00BE194A" w:rsidRPr="003542EC" w:rsidRDefault="00691E11" w:rsidP="0035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3CA">
        <w:rPr>
          <w:rFonts w:ascii="Times New Roman" w:hAnsi="Times New Roman" w:cs="Times New Roman"/>
          <w:sz w:val="28"/>
          <w:szCs w:val="28"/>
        </w:rPr>
        <w:t xml:space="preserve"> </w:t>
      </w:r>
      <w:r w:rsidR="009B616D" w:rsidRPr="00503DB6">
        <w:rPr>
          <w:rFonts w:ascii="Arial" w:eastAsia="Times New Roman" w:hAnsi="Arial" w:cs="Arial"/>
          <w:sz w:val="24"/>
          <w:szCs w:val="24"/>
        </w:rPr>
        <w:t xml:space="preserve"> </w:t>
      </w:r>
      <w:r w:rsidR="0018717A">
        <w:tab/>
      </w:r>
      <w:r w:rsidR="005C4BA2">
        <w:t xml:space="preserve">Сын </w:t>
      </w:r>
      <w:r w:rsidR="00BE194A">
        <w:t xml:space="preserve"> Михаила Фёдоровича </w:t>
      </w:r>
      <w:r w:rsidR="0018717A" w:rsidRPr="00A24CDD">
        <w:rPr>
          <w:rFonts w:ascii="Times New Roman" w:eastAsia="Times New Roman" w:hAnsi="Times New Roman" w:cs="Times New Roman"/>
          <w:sz w:val="28"/>
          <w:szCs w:val="28"/>
        </w:rPr>
        <w:t xml:space="preserve">Алексей Михайлович Романов (1645-1676) занимался укреплением страны внутри и повышением ее авторитета в Европе. Он положил конец конфликту с </w:t>
      </w:r>
      <w:proofErr w:type="spellStart"/>
      <w:r w:rsidR="0018717A" w:rsidRPr="00A24CDD">
        <w:rPr>
          <w:rFonts w:ascii="Times New Roman" w:eastAsia="Times New Roman" w:hAnsi="Times New Roman" w:cs="Times New Roman"/>
          <w:sz w:val="28"/>
          <w:szCs w:val="28"/>
        </w:rPr>
        <w:t>Польшей</w:t>
      </w:r>
      <w:proofErr w:type="gramStart"/>
      <w:r w:rsidR="0018717A" w:rsidRPr="00A24C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17A" w:rsidRPr="0018717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8717A" w:rsidRPr="0018717A">
        <w:rPr>
          <w:rFonts w:ascii="Times New Roman" w:hAnsi="Times New Roman" w:cs="Times New Roman"/>
          <w:sz w:val="28"/>
          <w:szCs w:val="28"/>
        </w:rPr>
        <w:t xml:space="preserve"> 1667 году</w:t>
      </w:r>
      <w:r w:rsidR="0018717A">
        <w:rPr>
          <w:rFonts w:ascii="Times New Roman" w:hAnsi="Times New Roman" w:cs="Times New Roman"/>
          <w:sz w:val="28"/>
          <w:szCs w:val="28"/>
        </w:rPr>
        <w:t xml:space="preserve"> </w:t>
      </w:r>
      <w:r w:rsidR="0018717A" w:rsidRPr="0018717A">
        <w:rPr>
          <w:rFonts w:ascii="Times New Roman" w:hAnsi="Times New Roman" w:cs="Times New Roman"/>
          <w:sz w:val="28"/>
          <w:szCs w:val="28"/>
        </w:rPr>
        <w:t xml:space="preserve">было заключено </w:t>
      </w:r>
      <w:proofErr w:type="spellStart"/>
      <w:r w:rsidR="0018717A" w:rsidRPr="0018717A">
        <w:rPr>
          <w:rFonts w:ascii="Times New Roman" w:hAnsi="Times New Roman" w:cs="Times New Roman"/>
          <w:sz w:val="28"/>
          <w:szCs w:val="28"/>
        </w:rPr>
        <w:t>Андрусовское</w:t>
      </w:r>
      <w:proofErr w:type="spellEnd"/>
      <w:r w:rsidR="0018717A" w:rsidRPr="0018717A">
        <w:rPr>
          <w:rFonts w:ascii="Times New Roman" w:hAnsi="Times New Roman" w:cs="Times New Roman"/>
          <w:sz w:val="28"/>
          <w:szCs w:val="28"/>
        </w:rPr>
        <w:t xml:space="preserve"> перемирие. Для скрепления этого договора была изготовлена Большая печать с двуглавым орлом под тремя коронами</w:t>
      </w:r>
      <w:r w:rsidR="00BE194A" w:rsidRPr="00BE194A">
        <w:rPr>
          <w:rFonts w:ascii="Times New Roman" w:hAnsi="Times New Roman" w:cs="Times New Roman"/>
          <w:sz w:val="28"/>
          <w:szCs w:val="28"/>
        </w:rPr>
        <w:t xml:space="preserve"> </w:t>
      </w:r>
      <w:r w:rsidR="00BE194A">
        <w:rPr>
          <w:rFonts w:ascii="Times New Roman" w:hAnsi="Times New Roman" w:cs="Times New Roman"/>
          <w:sz w:val="28"/>
          <w:szCs w:val="28"/>
        </w:rPr>
        <w:t>(</w:t>
      </w:r>
      <w:r w:rsidR="00BE194A" w:rsidRPr="005878E0">
        <w:rPr>
          <w:rFonts w:ascii="Times New Roman" w:hAnsi="Times New Roman" w:cs="Times New Roman"/>
          <w:sz w:val="28"/>
          <w:szCs w:val="28"/>
        </w:rPr>
        <w:t>три короны изображены знаменующие три великие Казанское, Астраханское, Сибирское славные царства</w:t>
      </w:r>
      <w:r w:rsidR="00BE194A">
        <w:rPr>
          <w:rFonts w:ascii="Times New Roman" w:hAnsi="Times New Roman" w:cs="Times New Roman"/>
          <w:sz w:val="28"/>
          <w:szCs w:val="28"/>
        </w:rPr>
        <w:t>)</w:t>
      </w:r>
      <w:r w:rsidR="0018717A" w:rsidRPr="0018717A">
        <w:rPr>
          <w:rFonts w:ascii="Times New Roman" w:hAnsi="Times New Roman" w:cs="Times New Roman"/>
          <w:sz w:val="28"/>
          <w:szCs w:val="28"/>
        </w:rPr>
        <w:t xml:space="preserve">, со щитом с </w:t>
      </w:r>
      <w:proofErr w:type="spellStart"/>
      <w:r w:rsidR="0018717A" w:rsidRPr="0018717A">
        <w:rPr>
          <w:rFonts w:ascii="Times New Roman" w:hAnsi="Times New Roman" w:cs="Times New Roman"/>
          <w:sz w:val="28"/>
          <w:szCs w:val="28"/>
        </w:rPr>
        <w:t>ездецом</w:t>
      </w:r>
      <w:proofErr w:type="spellEnd"/>
      <w:r w:rsidR="0018717A" w:rsidRPr="0018717A">
        <w:rPr>
          <w:rFonts w:ascii="Times New Roman" w:hAnsi="Times New Roman" w:cs="Times New Roman"/>
          <w:sz w:val="28"/>
          <w:szCs w:val="28"/>
        </w:rPr>
        <w:t xml:space="preserve"> на груди, со скипетром и державой в лапах.</w:t>
      </w:r>
    </w:p>
    <w:p w:rsidR="0000630E" w:rsidRDefault="009E443B" w:rsidP="0000630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10</w:t>
      </w:r>
    </w:p>
    <w:p w:rsidR="009E443B" w:rsidRPr="00A24CDD" w:rsidRDefault="00691E11" w:rsidP="009E44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0630E">
        <w:rPr>
          <w:rFonts w:ascii="Times New Roman" w:hAnsi="Times New Roman" w:cs="Times New Roman"/>
          <w:color w:val="000000"/>
          <w:sz w:val="28"/>
          <w:szCs w:val="28"/>
        </w:rPr>
        <w:t>В 1696 году престол достается единолично Петру I Алексеевичу "Великому" (1689-1725).</w:t>
      </w:r>
      <w:r w:rsidR="009E443B" w:rsidRPr="009E4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43B" w:rsidRPr="00A24CDD">
        <w:rPr>
          <w:rFonts w:ascii="Times New Roman" w:eastAsia="Times New Roman" w:hAnsi="Times New Roman" w:cs="Times New Roman"/>
          <w:sz w:val="28"/>
          <w:szCs w:val="28"/>
        </w:rPr>
        <w:t xml:space="preserve">Петр I занимался и реформами внутри страны: организовал школы, укреплял армию. Россия Петра I стала огромной и крепкой державой. Петр гордо назвал нашу страну Российской Империя, а сам стал Императором. В герб Петр I внес свои изменения. Короны стали императорские, их соединила синяя лента. На груди орла появилась цепь с ордена Андрея Первозванного. Этот орден был учинен Петром за высшие </w:t>
      </w:r>
      <w:r w:rsidR="009E443B" w:rsidRPr="00A24C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заслуги. Орел стал изображаться черным, а не золотым по примеру европейских государств. </w:t>
      </w:r>
    </w:p>
    <w:p w:rsidR="00691E11" w:rsidRDefault="00691E11" w:rsidP="009E443B">
      <w:pPr>
        <w:shd w:val="clear" w:color="auto" w:fill="FFFFFF"/>
        <w:spacing w:after="0"/>
        <w:jc w:val="both"/>
        <w:outlineLvl w:val="3"/>
        <w:rPr>
          <w:rFonts w:ascii="Verdana" w:hAnsi="Verdana"/>
          <w:color w:val="000000"/>
          <w:sz w:val="20"/>
          <w:szCs w:val="20"/>
        </w:rPr>
      </w:pPr>
    </w:p>
    <w:p w:rsidR="00691E11" w:rsidRPr="006D741D" w:rsidRDefault="006D741D" w:rsidP="006D741D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D741D">
        <w:rPr>
          <w:rFonts w:ascii="Times New Roman" w:eastAsia="Times New Roman" w:hAnsi="Times New Roman" w:cs="Times New Roman"/>
          <w:sz w:val="28"/>
          <w:szCs w:val="28"/>
        </w:rPr>
        <w:t>Екатерина Великая не вносила изменений в государственный герб, предпочитая сохранять преемственность и традиционализм.</w:t>
      </w:r>
    </w:p>
    <w:p w:rsidR="006D741D" w:rsidRDefault="005F3747" w:rsidP="006D741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11</w:t>
      </w:r>
    </w:p>
    <w:p w:rsidR="006D741D" w:rsidRPr="006D741D" w:rsidRDefault="006D741D" w:rsidP="006D741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D741D">
        <w:rPr>
          <w:rFonts w:ascii="Times New Roman" w:eastAsia="Times New Roman" w:hAnsi="Times New Roman" w:cs="Times New Roman"/>
          <w:sz w:val="28"/>
          <w:szCs w:val="28"/>
        </w:rPr>
        <w:t xml:space="preserve">  В короткое время правления императора Павла I (1796-1801 гг.) Россия вела активную внешнюю политику, столкнувшись с новым для себя противником - наполеоновской Францией. После того как французские войска заняли средиземноморский остров Мальту, Павел I взял Мальтийский орден под свое покровительство, став гроссмейстером ордена. 10 августа 1799 года Павлом I был подписан Указ о включении в состав государственного герба </w:t>
      </w:r>
      <w:proofErr w:type="gramStart"/>
      <w:r w:rsidRPr="006D741D">
        <w:rPr>
          <w:rFonts w:ascii="Times New Roman" w:eastAsia="Times New Roman" w:hAnsi="Times New Roman" w:cs="Times New Roman"/>
          <w:sz w:val="28"/>
          <w:szCs w:val="28"/>
        </w:rPr>
        <w:t>мальтийских</w:t>
      </w:r>
      <w:proofErr w:type="gramEnd"/>
      <w:r w:rsidRPr="006D741D">
        <w:rPr>
          <w:rFonts w:ascii="Times New Roman" w:eastAsia="Times New Roman" w:hAnsi="Times New Roman" w:cs="Times New Roman"/>
          <w:sz w:val="28"/>
          <w:szCs w:val="28"/>
        </w:rPr>
        <w:t xml:space="preserve"> креста и короны. На груди орла под мальтийской короной располагался щит со Святым Георгием (Павел толковал его как "коренной герб России"), наложенный на мальтийский крест. </w:t>
      </w:r>
    </w:p>
    <w:p w:rsidR="00B73E57" w:rsidRDefault="002A45FE" w:rsidP="00B73E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12</w:t>
      </w:r>
    </w:p>
    <w:p w:rsidR="00B73E57" w:rsidRDefault="00B73E57" w:rsidP="00B73E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3E57">
        <w:rPr>
          <w:rFonts w:ascii="Times New Roman" w:eastAsia="Times New Roman" w:hAnsi="Times New Roman" w:cs="Times New Roman"/>
          <w:sz w:val="28"/>
          <w:szCs w:val="28"/>
        </w:rPr>
        <w:t xml:space="preserve">Вскоре после вступления на престол император Александр I Указом от 26 апреля 1801 года убрал мальтийские крест и корону с герба России. </w:t>
      </w:r>
    </w:p>
    <w:p w:rsidR="002A45FE" w:rsidRDefault="002A45FE" w:rsidP="00B73E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различных правителях герб претерпевал изменения</w:t>
      </w:r>
    </w:p>
    <w:p w:rsidR="002F2879" w:rsidRDefault="002F2879" w:rsidP="00B73E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F2879" w:rsidRDefault="002F2879" w:rsidP="002F2879">
      <w:p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На правом помещались щиты с гербами Казани, Польши, Херсонеса Таврического и объединенным гербом Великих Княжеств (Киевского, Владимирского, Новгородского), на левом — щиты с гербами Астрахани, Сибири, Грузии, Финляндии. </w:t>
      </w:r>
      <w:proofErr w:type="gramEnd"/>
    </w:p>
    <w:p w:rsidR="002A45FE" w:rsidRDefault="002F2879" w:rsidP="008F0FC8">
      <w:pPr>
        <w:spacing w:after="0" w:line="240" w:lineRule="auto"/>
        <w:ind w:firstLine="70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незначительными изменениями, внесенными в 1882 году Александром III, герб России просуществовал до 1917 года.</w:t>
      </w:r>
    </w:p>
    <w:p w:rsidR="008F0FC8" w:rsidRDefault="002F2879" w:rsidP="002A45F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2A4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13</w:t>
      </w:r>
    </w:p>
    <w:p w:rsidR="002628DC" w:rsidRDefault="002628DC" w:rsidP="002628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DC">
        <w:rPr>
          <w:rFonts w:ascii="Times New Roman" w:eastAsia="Times New Roman" w:hAnsi="Times New Roman" w:cs="Times New Roman"/>
          <w:sz w:val="28"/>
          <w:szCs w:val="28"/>
        </w:rPr>
        <w:t>После Февральской революции 1917 года</w:t>
      </w:r>
      <w:r w:rsidRPr="00503DB6">
        <w:rPr>
          <w:rFonts w:ascii="Arial" w:eastAsia="Times New Roman" w:hAnsi="Arial" w:cs="Arial"/>
          <w:sz w:val="24"/>
          <w:szCs w:val="24"/>
        </w:rPr>
        <w:t xml:space="preserve"> </w:t>
      </w:r>
      <w:r w:rsidR="00691E11" w:rsidRPr="008F0FC8">
        <w:rPr>
          <w:rFonts w:ascii="Times New Roman" w:hAnsi="Times New Roman" w:cs="Times New Roman"/>
          <w:color w:val="000000"/>
          <w:sz w:val="28"/>
          <w:szCs w:val="28"/>
        </w:rPr>
        <w:t>Комиссия Временного правительства пришла к выводу, что сам по себе двуглавый орел не несет в себе никаких монархических или династических признаков, поэтому его, лишенного короны, скипетра, державы, гербов царств, земель и всех остальных геральдических атрибутов «оставили</w:t>
      </w:r>
      <w:r w:rsidR="008F0FC8" w:rsidRPr="008F0FC8">
        <w:rPr>
          <w:rFonts w:ascii="Times New Roman" w:hAnsi="Times New Roman" w:cs="Times New Roman"/>
          <w:color w:val="000000"/>
          <w:sz w:val="28"/>
          <w:szCs w:val="28"/>
        </w:rPr>
        <w:t xml:space="preserve"> на службе» - абсолютно голым. </w:t>
      </w:r>
    </w:p>
    <w:p w:rsidR="002628DC" w:rsidRPr="002628DC" w:rsidRDefault="002628DC" w:rsidP="002628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DC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орла, образца февраля 1917 года, продолжали использовать в качестве официального и после Октябрьской революции, вплоть до принятия нового советского герба 24 июля 1918 года. </w:t>
      </w:r>
    </w:p>
    <w:p w:rsidR="00691E11" w:rsidRDefault="00691E11" w:rsidP="002628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E11" w:rsidRPr="002628DC" w:rsidRDefault="008F0FC8" w:rsidP="002628D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1</w:t>
      </w:r>
      <w:r w:rsidR="002A4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2A45FE" w:rsidRDefault="00D63C3A" w:rsidP="00D6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C">
        <w:rPr>
          <w:rFonts w:ascii="Times New Roman" w:eastAsia="Times New Roman" w:hAnsi="Times New Roman" w:cs="Times New Roman"/>
          <w:sz w:val="28"/>
          <w:szCs w:val="28"/>
        </w:rPr>
        <w:t xml:space="preserve">     Летом 1918 года советское правительство окончательно решило порвать с исторической символикой России, и принятая 10 июля 1918 года новая Конституция провозгласила в государственном гербе  политические, партийные символы: двуглавый орел был заменен красным щитом, на </w:t>
      </w:r>
      <w:r w:rsidRPr="004D1E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котором изображались перекрещенные серп и </w:t>
      </w:r>
      <w:proofErr w:type="gramStart"/>
      <w:r w:rsidRPr="004D1EEC">
        <w:rPr>
          <w:rFonts w:ascii="Times New Roman" w:eastAsia="Times New Roman" w:hAnsi="Times New Roman" w:cs="Times New Roman"/>
          <w:sz w:val="28"/>
          <w:szCs w:val="28"/>
        </w:rPr>
        <w:t>молот</w:t>
      </w:r>
      <w:proofErr w:type="gramEnd"/>
      <w:r w:rsidRPr="004D1EEC">
        <w:rPr>
          <w:rFonts w:ascii="Times New Roman" w:eastAsia="Times New Roman" w:hAnsi="Times New Roman" w:cs="Times New Roman"/>
          <w:sz w:val="28"/>
          <w:szCs w:val="28"/>
        </w:rPr>
        <w:t xml:space="preserve"> и восходящее солнце как знак перемен. </w:t>
      </w:r>
    </w:p>
    <w:p w:rsidR="00D63C3A" w:rsidRDefault="00D63C3A" w:rsidP="002A4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EC">
        <w:rPr>
          <w:rFonts w:ascii="Times New Roman" w:eastAsia="Times New Roman" w:hAnsi="Times New Roman" w:cs="Times New Roman"/>
          <w:sz w:val="28"/>
          <w:szCs w:val="28"/>
        </w:rPr>
        <w:t xml:space="preserve">С 1920 года вверху на щите помещалось сокращенное название государства - РСФСР. Щит окаймляли пшеничные колосья, закрепленные красной лентой с надписью "Пролетарии всех стран, соединяйтесь". </w:t>
      </w:r>
    </w:p>
    <w:p w:rsidR="00820F50" w:rsidRDefault="00D63C3A" w:rsidP="00D63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C3A">
        <w:rPr>
          <w:rFonts w:ascii="Times New Roman" w:hAnsi="Times New Roman" w:cs="Times New Roman"/>
          <w:sz w:val="28"/>
          <w:szCs w:val="28"/>
        </w:rPr>
        <w:t xml:space="preserve">Конституция СССР, принятая II съездом Советов 31 января 1924 года, официально узаконила новый герб. Поначалу он имел по три витка красной ленты на каждой половине венка. </w:t>
      </w:r>
      <w:proofErr w:type="gramStart"/>
      <w:r w:rsidRPr="00D63C3A">
        <w:rPr>
          <w:rFonts w:ascii="Times New Roman" w:hAnsi="Times New Roman" w:cs="Times New Roman"/>
          <w:sz w:val="28"/>
          <w:szCs w:val="28"/>
        </w:rPr>
        <w:t>На каждом витке помещался девиз "Пролетарии всех стран, соединяйтесь!" на русском, украинском, белорусском, грузинском, армянском, тюрко-татарском языках.</w:t>
      </w:r>
      <w:proofErr w:type="gramEnd"/>
      <w:r w:rsidRPr="00D63C3A">
        <w:rPr>
          <w:rFonts w:ascii="Times New Roman" w:hAnsi="Times New Roman" w:cs="Times New Roman"/>
          <w:sz w:val="28"/>
          <w:szCs w:val="28"/>
        </w:rPr>
        <w:t xml:space="preserve"> В середине 1930-х годов добавился виток с девизом на </w:t>
      </w:r>
      <w:proofErr w:type="gramStart"/>
      <w:r w:rsidRPr="00D63C3A">
        <w:rPr>
          <w:rFonts w:ascii="Times New Roman" w:hAnsi="Times New Roman" w:cs="Times New Roman"/>
          <w:sz w:val="28"/>
          <w:szCs w:val="28"/>
        </w:rPr>
        <w:t>латинизированном</w:t>
      </w:r>
      <w:proofErr w:type="gramEnd"/>
      <w:r w:rsidRPr="00D63C3A">
        <w:rPr>
          <w:rFonts w:ascii="Times New Roman" w:hAnsi="Times New Roman" w:cs="Times New Roman"/>
          <w:sz w:val="28"/>
          <w:szCs w:val="28"/>
        </w:rPr>
        <w:t xml:space="preserve"> тюркском, а русский вариант перекочевал на центральную перевязь.</w:t>
      </w:r>
    </w:p>
    <w:p w:rsidR="002628DC" w:rsidRPr="00FF0CE6" w:rsidRDefault="00820F50" w:rsidP="00FF0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F50">
        <w:rPr>
          <w:rFonts w:ascii="Times New Roman" w:eastAsia="Times New Roman" w:hAnsi="Times New Roman" w:cs="Times New Roman"/>
          <w:sz w:val="28"/>
          <w:szCs w:val="28"/>
        </w:rPr>
        <w:t xml:space="preserve">     В 1937 году число девизов на гербе достигло 11. В 1946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20F50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3C3A" w:rsidRPr="00820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8DC" w:rsidRDefault="002A45FE" w:rsidP="002628D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15</w:t>
      </w:r>
    </w:p>
    <w:p w:rsidR="00FF0CE6" w:rsidRPr="002A45FE" w:rsidRDefault="00FF0CE6" w:rsidP="00FF0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5FE">
        <w:rPr>
          <w:rFonts w:ascii="Times New Roman" w:hAnsi="Times New Roman" w:cs="Times New Roman"/>
          <w:sz w:val="28"/>
          <w:szCs w:val="28"/>
        </w:rPr>
        <w:t xml:space="preserve">     5 ноября 1990 года Правительство РСФСР приняло постановление о создании Государственного герба и государственного флага РСФСР. Для организации этой работы была создана Правительственная комиссия. После всестороннего обсуждения комиссия предложила рекомендовать Правительству бело-сине-красный флаг и герб. </w:t>
      </w:r>
    </w:p>
    <w:p w:rsidR="00235670" w:rsidRDefault="00691E11" w:rsidP="00FF0C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5FE">
        <w:rPr>
          <w:rFonts w:ascii="Times New Roman" w:hAnsi="Times New Roman" w:cs="Times New Roman"/>
          <w:sz w:val="28"/>
          <w:szCs w:val="28"/>
        </w:rPr>
        <w:t xml:space="preserve"> За основу современного герба взят герб Петра I. Но двуглавый орел золотого цвета, а не черного, и помещён</w:t>
      </w:r>
      <w:r w:rsidRPr="002628DC">
        <w:rPr>
          <w:rFonts w:ascii="Times New Roman" w:hAnsi="Times New Roman" w:cs="Times New Roman"/>
          <w:sz w:val="28"/>
          <w:szCs w:val="28"/>
        </w:rPr>
        <w:t xml:space="preserve"> он на красном геральдическом щите.</w:t>
      </w:r>
    </w:p>
    <w:p w:rsidR="00235670" w:rsidRPr="00A24CDD" w:rsidRDefault="00235670" w:rsidP="0023567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24CDD">
        <w:rPr>
          <w:rFonts w:ascii="Times New Roman" w:eastAsia="Times New Roman" w:hAnsi="Times New Roman" w:cs="Times New Roman"/>
          <w:sz w:val="28"/>
          <w:szCs w:val="28"/>
        </w:rPr>
        <w:t>Это сочетание цветов было утверждено президентом в 1993 году.</w:t>
      </w:r>
    </w:p>
    <w:p w:rsidR="00FF0CE6" w:rsidRDefault="00691E11" w:rsidP="00235670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691E1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D63C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1</w:t>
      </w:r>
      <w:r w:rsidR="002920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FF0CE6" w:rsidRPr="00FF0CE6" w:rsidRDefault="00FF0CE6" w:rsidP="00FF0C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E6">
        <w:rPr>
          <w:rFonts w:ascii="Times New Roman" w:eastAsia="Times New Roman" w:hAnsi="Times New Roman" w:cs="Times New Roman"/>
          <w:sz w:val="28"/>
          <w:szCs w:val="28"/>
        </w:rPr>
        <w:t xml:space="preserve">8 декабря 2000 года Государственная Дума приняла Федеральный конституционный закон "о Государственном гербе Российской Федерации". Который был одобрен Советом Федерации и подписан Президентом Российской Федерации Владимиром Путиным 20 декабря 2000 года. </w:t>
      </w:r>
    </w:p>
    <w:p w:rsidR="00292000" w:rsidRPr="00292000" w:rsidRDefault="00691E11" w:rsidP="00292000">
      <w:pPr>
        <w:jc w:val="both"/>
        <w:rPr>
          <w:rFonts w:ascii="Times New Roman" w:hAnsi="Times New Roman" w:cs="Times New Roman"/>
          <w:sz w:val="28"/>
          <w:szCs w:val="28"/>
        </w:rPr>
      </w:pPr>
      <w:r w:rsidRPr="00691E11">
        <w:rPr>
          <w:rFonts w:ascii="Verdana" w:hAnsi="Verdana" w:cs="Times New Roman"/>
          <w:color w:val="000000"/>
          <w:sz w:val="20"/>
          <w:szCs w:val="20"/>
        </w:rPr>
        <w:br/>
      </w:r>
      <w:r w:rsidR="00292000" w:rsidRPr="00292000">
        <w:rPr>
          <w:rFonts w:ascii="Times New Roman" w:hAnsi="Times New Roman" w:cs="Times New Roman"/>
          <w:sz w:val="28"/>
          <w:szCs w:val="28"/>
        </w:rPr>
        <w:t xml:space="preserve">      Золотой двуглавый орел на красном поле сохраняет историческую преемственность в цветовой гамме гербов конца XV - XVII века. Рисунок орла восходит к изображениям на памятниках эпохи Петра Великого. Над головами орла изображены три исторические короны Петра Великого, символизирующие в новых условиях </w:t>
      </w:r>
      <w:proofErr w:type="gramStart"/>
      <w:r w:rsidR="00292000" w:rsidRPr="00292000">
        <w:rPr>
          <w:rFonts w:ascii="Times New Roman" w:hAnsi="Times New Roman" w:cs="Times New Roman"/>
          <w:sz w:val="28"/>
          <w:szCs w:val="28"/>
        </w:rPr>
        <w:t>суверенитет</w:t>
      </w:r>
      <w:proofErr w:type="gramEnd"/>
      <w:r w:rsidR="00292000" w:rsidRPr="00292000">
        <w:rPr>
          <w:rFonts w:ascii="Times New Roman" w:hAnsi="Times New Roman" w:cs="Times New Roman"/>
          <w:sz w:val="28"/>
          <w:szCs w:val="28"/>
        </w:rPr>
        <w:t xml:space="preserve"> как всей Российской Федерации, так и ее частей, субъектов Федерации; в лапах - скипетр и держава, олицетворяющие государственную власть и единое государство; на груди - изображение всадника, поражающего копьем дракона. Это один из древних символов борьбы добра со злом, света с тьмой, защиты Отечества. </w:t>
      </w:r>
    </w:p>
    <w:p w:rsidR="00292000" w:rsidRDefault="00292000" w:rsidP="00292000">
      <w:pPr>
        <w:jc w:val="both"/>
        <w:rPr>
          <w:rFonts w:ascii="Times New Roman" w:hAnsi="Times New Roman" w:cs="Times New Roman"/>
          <w:sz w:val="28"/>
          <w:szCs w:val="28"/>
        </w:rPr>
      </w:pPr>
      <w:r w:rsidRPr="00292000">
        <w:rPr>
          <w:rFonts w:ascii="Times New Roman" w:hAnsi="Times New Roman" w:cs="Times New Roman"/>
          <w:sz w:val="28"/>
          <w:szCs w:val="28"/>
        </w:rPr>
        <w:t xml:space="preserve">      Восстановление двуглавого орла как Государственного герба России олицетворяет неразрывность и преемственность отечественной истории. Сегодняшний герб России - это новый герб, но его составные части глубоко </w:t>
      </w:r>
      <w:r w:rsidRPr="00292000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традиционны; он и отражает разные этапы отечественной истории, и продолжает их в третьем тысячелетии. </w:t>
      </w:r>
    </w:p>
    <w:p w:rsidR="0033529F" w:rsidRPr="00292000" w:rsidRDefault="0033529F" w:rsidP="00292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викторина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данной теме.</w:t>
      </w:r>
    </w:p>
    <w:p w:rsidR="00691E11" w:rsidRDefault="00691E11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056C8E" w:rsidRDefault="00056C8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A45FE" w:rsidRDefault="002A45FE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292000" w:rsidRDefault="00292000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A24CDD" w:rsidRDefault="00A24CDD" w:rsidP="00FF0CE6">
      <w:pPr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</w:p>
    <w:p w:rsidR="00A24CDD" w:rsidRDefault="00A24CDD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Default="003542EC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542EC" w:rsidRPr="00A24CDD" w:rsidRDefault="003542EC" w:rsidP="00A24CD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sectPr w:rsidR="003542EC" w:rsidRPr="00A24CDD" w:rsidSect="0055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AA7"/>
    <w:multiLevelType w:val="hybridMultilevel"/>
    <w:tmpl w:val="1096C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A8"/>
    <w:rsid w:val="0000630E"/>
    <w:rsid w:val="00056C8E"/>
    <w:rsid w:val="001131EC"/>
    <w:rsid w:val="0018717A"/>
    <w:rsid w:val="00227F1E"/>
    <w:rsid w:val="00235670"/>
    <w:rsid w:val="002628DC"/>
    <w:rsid w:val="0028660F"/>
    <w:rsid w:val="00292000"/>
    <w:rsid w:val="002A45FE"/>
    <w:rsid w:val="002F2879"/>
    <w:rsid w:val="0033529F"/>
    <w:rsid w:val="003542EC"/>
    <w:rsid w:val="003F7594"/>
    <w:rsid w:val="004C3BC6"/>
    <w:rsid w:val="00503DB6"/>
    <w:rsid w:val="005567E0"/>
    <w:rsid w:val="005878E0"/>
    <w:rsid w:val="005C4BA2"/>
    <w:rsid w:val="005F3747"/>
    <w:rsid w:val="00605D44"/>
    <w:rsid w:val="00691E11"/>
    <w:rsid w:val="006C73B1"/>
    <w:rsid w:val="006D741D"/>
    <w:rsid w:val="00792670"/>
    <w:rsid w:val="007F7A96"/>
    <w:rsid w:val="00820F50"/>
    <w:rsid w:val="00846323"/>
    <w:rsid w:val="008D48AE"/>
    <w:rsid w:val="008F0FC8"/>
    <w:rsid w:val="008F40A8"/>
    <w:rsid w:val="009038A1"/>
    <w:rsid w:val="0094432B"/>
    <w:rsid w:val="00977627"/>
    <w:rsid w:val="009B616D"/>
    <w:rsid w:val="009E443B"/>
    <w:rsid w:val="00A24CDD"/>
    <w:rsid w:val="00A24FEE"/>
    <w:rsid w:val="00B2150A"/>
    <w:rsid w:val="00B73E57"/>
    <w:rsid w:val="00B879E7"/>
    <w:rsid w:val="00BC5EAE"/>
    <w:rsid w:val="00BE194A"/>
    <w:rsid w:val="00C413CA"/>
    <w:rsid w:val="00CC4B13"/>
    <w:rsid w:val="00CC6F53"/>
    <w:rsid w:val="00D63C3A"/>
    <w:rsid w:val="00D667ED"/>
    <w:rsid w:val="00D81840"/>
    <w:rsid w:val="00D864B0"/>
    <w:rsid w:val="00E52DC6"/>
    <w:rsid w:val="00F974A5"/>
    <w:rsid w:val="00FE0959"/>
    <w:rsid w:val="00FF0280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4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40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503DB6"/>
    <w:rPr>
      <w:i/>
      <w:iCs/>
    </w:rPr>
  </w:style>
  <w:style w:type="character" w:customStyle="1" w:styleId="no-wikidata">
    <w:name w:val="no-wikidata"/>
    <w:basedOn w:val="a0"/>
    <w:rsid w:val="001131EC"/>
  </w:style>
  <w:style w:type="paragraph" w:styleId="a8">
    <w:name w:val="List Paragraph"/>
    <w:basedOn w:val="a"/>
    <w:uiPriority w:val="34"/>
    <w:qFormat/>
    <w:rsid w:val="0094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4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40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503DB6"/>
    <w:rPr>
      <w:i/>
      <w:iCs/>
    </w:rPr>
  </w:style>
  <w:style w:type="character" w:customStyle="1" w:styleId="no-wikidata">
    <w:name w:val="no-wikidata"/>
    <w:basedOn w:val="a0"/>
    <w:rsid w:val="001131EC"/>
  </w:style>
  <w:style w:type="paragraph" w:styleId="a8">
    <w:name w:val="List Paragraph"/>
    <w:basedOn w:val="a"/>
    <w:uiPriority w:val="34"/>
    <w:qFormat/>
    <w:rsid w:val="0094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AAAAAA"/>
                <w:bottom w:val="none" w:sz="0" w:space="0" w:color="auto"/>
                <w:right w:val="single" w:sz="6" w:space="11" w:color="AAAAAA"/>
              </w:divBdr>
              <w:divsChild>
                <w:div w:id="1265385938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68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EEEEE"/>
                            <w:left w:val="single" w:sz="6" w:space="8" w:color="EEEEEE"/>
                            <w:bottom w:val="single" w:sz="6" w:space="18" w:color="EEEEEE"/>
                            <w:right w:val="single" w:sz="6" w:space="8" w:color="EEEEEE"/>
                          </w:divBdr>
                          <w:divsChild>
                            <w:div w:id="1362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40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30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9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7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6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1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7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11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7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5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40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64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97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10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7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2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2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9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19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7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46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39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38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70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23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2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6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87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51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37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8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0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83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ДКИОР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slergey@list.ru</cp:lastModifiedBy>
  <cp:revision>2</cp:revision>
  <cp:lastPrinted>2018-05-27T04:39:00Z</cp:lastPrinted>
  <dcterms:created xsi:type="dcterms:W3CDTF">2025-01-17T12:54:00Z</dcterms:created>
  <dcterms:modified xsi:type="dcterms:W3CDTF">2025-01-17T12:54:00Z</dcterms:modified>
</cp:coreProperties>
</file>