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51" w:rsidRPr="00AD5151" w:rsidRDefault="00AD5151" w:rsidP="00AD5151">
      <w:pPr>
        <w:pStyle w:val="a3"/>
        <w:spacing w:before="0" w:beforeAutospacing="0" w:after="0" w:afterAutospacing="0" w:line="360" w:lineRule="auto"/>
        <w:jc w:val="center"/>
        <w:rPr>
          <w:rStyle w:val="a4"/>
          <w:b w:val="0"/>
          <w:sz w:val="28"/>
          <w:szCs w:val="28"/>
        </w:rPr>
      </w:pPr>
      <w:r w:rsidRPr="00AD5151">
        <w:rPr>
          <w:b/>
          <w:sz w:val="28"/>
          <w:szCs w:val="28"/>
        </w:rPr>
        <w:t>САМОСТОЯТЕЛЬНАЯ РАБОТА НА УРОКАХ МАТЕМАТИКИ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a4"/>
          <w:sz w:val="28"/>
          <w:szCs w:val="28"/>
        </w:rPr>
      </w:pPr>
    </w:p>
    <w:p w:rsidR="00AD5151" w:rsidRPr="00F27686" w:rsidRDefault="00AD5151" w:rsidP="00AD51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27686">
        <w:rPr>
          <w:rFonts w:ascii="Times New Roman" w:hAnsi="Times New Roman" w:cs="Times New Roman"/>
          <w:sz w:val="28"/>
          <w:szCs w:val="28"/>
        </w:rPr>
        <w:t>ФИО, должность</w:t>
      </w:r>
      <w:proofErr w:type="gramEnd"/>
    </w:p>
    <w:p w:rsidR="00AD5151" w:rsidRPr="00AD5151" w:rsidRDefault="00AD5151" w:rsidP="00AD5151">
      <w:pPr>
        <w:spacing w:after="0" w:line="360" w:lineRule="auto"/>
        <w:jc w:val="right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F27686">
        <w:rPr>
          <w:rFonts w:ascii="Times New Roman" w:hAnsi="Times New Roman" w:cs="Times New Roman"/>
          <w:sz w:val="28"/>
          <w:szCs w:val="28"/>
        </w:rPr>
        <w:t>название образ</w:t>
      </w:r>
      <w:proofErr w:type="gramStart"/>
      <w:r w:rsidRPr="00F276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27686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, населенный пункт)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center"/>
        <w:rPr>
          <w:rStyle w:val="a4"/>
          <w:sz w:val="28"/>
          <w:szCs w:val="28"/>
        </w:rPr>
      </w:pPr>
    </w:p>
    <w:p w:rsidR="00AD5151" w:rsidRP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D5151">
        <w:rPr>
          <w:rStyle w:val="a4"/>
          <w:i/>
          <w:sz w:val="28"/>
          <w:szCs w:val="28"/>
        </w:rPr>
        <w:t>Аннотация.</w:t>
      </w:r>
      <w:r w:rsidRPr="00AD5151">
        <w:rPr>
          <w:i/>
          <w:sz w:val="28"/>
          <w:szCs w:val="28"/>
        </w:rPr>
        <w:t xml:space="preserve"> В статье рассматривается организация самостоятельной работы на уроках математики в начальной школе. Описаны методы и приёмы, способствующие развитию у младших школьников логического мышления, самостоятельности и ответственности за выполнение заданий. Подчёркивается значимость самостоятельной работы для формирования прочных математических знаний и навыков решения задач, а также для повышения мотивации и познавательной активности обучающихся.</w:t>
      </w:r>
    </w:p>
    <w:p w:rsidR="00AD5151" w:rsidRP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AD5151">
        <w:rPr>
          <w:rStyle w:val="a4"/>
          <w:i/>
          <w:sz w:val="28"/>
          <w:szCs w:val="28"/>
        </w:rPr>
        <w:t>Ключевые слова:</w:t>
      </w:r>
      <w:r w:rsidRPr="00AD5151">
        <w:rPr>
          <w:i/>
          <w:sz w:val="28"/>
          <w:szCs w:val="28"/>
        </w:rPr>
        <w:t xml:space="preserve"> самостоятельная работа, начальная школа, математика, развитие мышления, познавательная активность, обучение, младшие школьники.</w:t>
      </w:r>
    </w:p>
    <w:p w:rsidR="00AD5151" w:rsidRP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Самостоятельная работа на уроках математики в начальной школе является важнейшим элементом образовательного процесса, способствующим развитию у младших школьников навыков самостоятельного мышления, ответственности и умения применять полученные знания в практической деятельности. Включение самостоятельной работы в структуру урока способствует активизации познавательной деятельности, формированию у детей логического мышления и уверенности в собственных силах. Самостоятельная работа развивает такие качества, как целеустремлённость, усидчивость и настойчивость, что в дальнейшем положительно влияет на успешность учебной деятельности.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 xml:space="preserve">Организация самостоятельной работы требует от учителя тщательного планирования, включающего подбор заданий с учётом уровня подготовки учащихся и разнообразие форм работы. Важно, чтобы задания были </w:t>
      </w:r>
      <w:r w:rsidRPr="00AD5151">
        <w:rPr>
          <w:sz w:val="28"/>
          <w:szCs w:val="28"/>
        </w:rPr>
        <w:lastRenderedPageBreak/>
        <w:t xml:space="preserve">посильными для всех учеников и вместе с тем стимулировали их к дальнейшему развитию. Учитель может предложить детям задания разного уровня сложности: от </w:t>
      </w:r>
      <w:proofErr w:type="gramStart"/>
      <w:r w:rsidRPr="00AD5151">
        <w:rPr>
          <w:sz w:val="28"/>
          <w:szCs w:val="28"/>
        </w:rPr>
        <w:t>простых</w:t>
      </w:r>
      <w:proofErr w:type="gramEnd"/>
      <w:r w:rsidRPr="00AD5151">
        <w:rPr>
          <w:sz w:val="28"/>
          <w:szCs w:val="28"/>
        </w:rPr>
        <w:t xml:space="preserve"> к более сложным. Например, на тему сложения и вычитания можно предложить задания на прямой счёт, решение задач в одно действие и задачи с дополнительным условием. Это позволяет каждому ученику выбирать задания по своим силам и постепенно переходить к более сложным задачам, развивая уверенность в своих возможностях.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Одной из эффективных форм самостоятельной работы является использование карточек с заданиями. Учитель может подготовить дифференцированные карточки по разным темам: арифметические действия, задачи на логику, геометрические задания. Например, для закрепления темы «Сложение и вычитание в пределах 100» можно предложить карточки с примерами разного уровня сложности и задачами на смекалку. Такой подход способствует индивидуализации обучения и позволяет учитывать учебные потребности каждого ребёнка.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Самостоятельная работа может включать задания на самопроверку. Учитель предлагает учащимся сверить выполненные задания с образцами или контрольными ответами. Это учит детей анализировать собственные ошибки, исправлять их и контролировать процесс выполнения работы. Постепенно дети начинают самостоятельно находить и исправлять недочёты, что развивает критическое мышление и способствует формированию навыков самоконтроля.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 xml:space="preserve">Эффективным приёмом является работа в парах или группах. Учитель может предложить детям объединиться в группы для решения логических задач или математических головоломок. Например, выполнение математических кроссвордов или коллективное решение задач развивает умение договариваться, сотрудничать и обмениваться мнениями. Такая форма работы формирует у школьников навыки командной работы и учит учитывать мнения других участников. Важно, чтобы учитель поддерживал </w:t>
      </w:r>
      <w:r w:rsidRPr="00AD5151">
        <w:rPr>
          <w:sz w:val="28"/>
          <w:szCs w:val="28"/>
        </w:rPr>
        <w:lastRenderedPageBreak/>
        <w:t>благоприятную атмосферу в классе, поощрял взаимопомощь и уважительное отношение друг к другу.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 xml:space="preserve">Игровые методы также занимают важное место в организации самостоятельной работы. Использование математических игр, головоломок, </w:t>
      </w:r>
      <w:proofErr w:type="spellStart"/>
      <w:r w:rsidRPr="00AD5151">
        <w:rPr>
          <w:sz w:val="28"/>
          <w:szCs w:val="28"/>
        </w:rPr>
        <w:t>квестов</w:t>
      </w:r>
      <w:proofErr w:type="spellEnd"/>
      <w:r w:rsidRPr="00AD5151">
        <w:rPr>
          <w:sz w:val="28"/>
          <w:szCs w:val="28"/>
        </w:rPr>
        <w:t xml:space="preserve"> и викторин делает процесс обучения интересным и увлекательным. Например, игра «Найди ошибку» предполагает, что ученики должны выявить и исправить ошибку в предложенных примерах или задачах. Такие задания помогают детям учиться внимательности, развивают логику и аналитические способности. Также можно использовать математические </w:t>
      </w:r>
      <w:proofErr w:type="spellStart"/>
      <w:r w:rsidRPr="00AD5151">
        <w:rPr>
          <w:sz w:val="28"/>
          <w:szCs w:val="28"/>
        </w:rPr>
        <w:t>пазлы</w:t>
      </w:r>
      <w:proofErr w:type="spellEnd"/>
      <w:r w:rsidRPr="00AD5151">
        <w:rPr>
          <w:sz w:val="28"/>
          <w:szCs w:val="28"/>
        </w:rPr>
        <w:t>, головоломки или настольные игры, которые делают обучение увлекательным и способствуют закреплению знаний.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Особое внимание следует уделить проектной деятельности. Например, проект «Математика вокруг нас» может включать выполнение практических заданий, сбор информации о применении математики в жизни и создание собственных задач. Учитель может предложить детям рассчитать семейный бюджет или составить маршрут экскурсии с учётом расстояний. Это позволяет школьникам увидеть практическую значимость математики, формирует навыки планирования и самостоятельного поиска решений.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Для повышения эффективности самостоятельной работы важно формировать у детей положительную мотивацию. Учитель может поощрять успехи детей с помощью похвалы, сертификатов или символических наград. Например, можно организовать «Математическую лестницу успеха», где за каждое выполненное задание ученик поднимается на новый уровень. Такой подход мотивирует школьников к достижению новых целей и развивает уверенность в своих силах.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 xml:space="preserve">Необходимо также учитывать индивидуальные особенности учеников. Учитель должен предложить задания разной степени сложности, адаптированные под уровень знаний каждого ребёнка. Например, ученикам с высоким уровнем подготовки можно предложить задания повышенной сложности, тогда как для учеников, испытывающих трудности, лучше </w:t>
      </w:r>
      <w:r w:rsidRPr="00AD5151">
        <w:rPr>
          <w:sz w:val="28"/>
          <w:szCs w:val="28"/>
        </w:rPr>
        <w:lastRenderedPageBreak/>
        <w:t>подобрать задания для закрепления базовых навыков. Индивидуальный подход позволяет каждому ученику чувствовать себя успешным и уверенно двигаться вперёд.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 xml:space="preserve">Информационные технологии также могут эффективно использоваться в самостоятельной работе. Образовательные платформы, интерактивные тренажёры и </w:t>
      </w:r>
      <w:proofErr w:type="spellStart"/>
      <w:r w:rsidRPr="00AD5151">
        <w:rPr>
          <w:sz w:val="28"/>
          <w:szCs w:val="28"/>
        </w:rPr>
        <w:t>онлайн-игры</w:t>
      </w:r>
      <w:proofErr w:type="spellEnd"/>
      <w:r w:rsidRPr="00AD5151">
        <w:rPr>
          <w:sz w:val="28"/>
          <w:szCs w:val="28"/>
        </w:rPr>
        <w:t xml:space="preserve"> помогают разнообразить задания, сделать их более интересными и доступными. Например, интерактивные тесты позволяют ученикам сразу видеть результат своей работы, что мотивирует их на дальнейшее выполнение заданий и помогает оперативно исправлять ошибки.</w:t>
      </w:r>
    </w:p>
    <w:p w:rsid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Регулярное использование самостоятельной работы на уроках математики способствует формированию у младших школьников познавательной активности, самостоятельности, ответственности и уверенности в своих силах. Постепенное усложнение заданий, разнообразие форм и методов работы помогают детям развивать логическое мышление и навыки поиска решений. Самостоятельная работа формирует у младших школьников такие важные качества, как ответственность, усидчивость и настойчивость, что положительно сказывается на их учебных достижениях.</w:t>
      </w:r>
    </w:p>
    <w:p w:rsidR="00AD5151" w:rsidRPr="00AD5151" w:rsidRDefault="00AD5151" w:rsidP="00AD515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D5151">
        <w:rPr>
          <w:sz w:val="28"/>
          <w:szCs w:val="28"/>
        </w:rPr>
        <w:t>Таким образом, самостоятельная работа на уроках математики в начальной школе является важным инструментом формирования у младших школьников устойчивого интереса к предмету, логического мышления, ответственности и уверенности в собственных силах. Грамотно организованная самостоятельная работа помогает детям становиться более целеустремлёнными, уверенными и успешными в учёбе. Учитель, создавая условия для самостоятельного выполнения заданий, формирует у детей не только прочные математические знания, но и навыки, которые будут полезны в будущем обучении и повседневной жизни.</w:t>
      </w:r>
    </w:p>
    <w:p w:rsidR="00A115DE" w:rsidRDefault="00A115DE" w:rsidP="00AD5151">
      <w:pPr>
        <w:pStyle w:val="a3"/>
        <w:spacing w:line="360" w:lineRule="auto"/>
        <w:jc w:val="center"/>
        <w:rPr>
          <w:rStyle w:val="a4"/>
          <w:sz w:val="28"/>
          <w:szCs w:val="28"/>
        </w:rPr>
      </w:pPr>
    </w:p>
    <w:p w:rsidR="00A115DE" w:rsidRDefault="00A115DE" w:rsidP="00AD5151">
      <w:pPr>
        <w:pStyle w:val="a3"/>
        <w:spacing w:line="360" w:lineRule="auto"/>
        <w:jc w:val="center"/>
        <w:rPr>
          <w:rStyle w:val="a4"/>
          <w:sz w:val="28"/>
          <w:szCs w:val="28"/>
        </w:rPr>
      </w:pPr>
    </w:p>
    <w:p w:rsidR="008D0B31" w:rsidRPr="00AD5151" w:rsidRDefault="008D0B31" w:rsidP="00AD5151">
      <w:pPr>
        <w:pStyle w:val="a3"/>
        <w:spacing w:line="360" w:lineRule="auto"/>
        <w:jc w:val="center"/>
        <w:rPr>
          <w:rStyle w:val="a4"/>
          <w:sz w:val="28"/>
          <w:szCs w:val="28"/>
        </w:rPr>
      </w:pPr>
      <w:r w:rsidRPr="00AD5151">
        <w:rPr>
          <w:rStyle w:val="a4"/>
          <w:sz w:val="28"/>
          <w:szCs w:val="28"/>
        </w:rPr>
        <w:lastRenderedPageBreak/>
        <w:t>Список литературы</w:t>
      </w:r>
    </w:p>
    <w:p w:rsidR="008D0B31" w:rsidRPr="00AD5151" w:rsidRDefault="00AD5151" w:rsidP="00A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8D0B31" w:rsidRPr="00AD5151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Ю.В. Самостоятельная работа на уроках математики [Текст]/ Ю.В.</w:t>
      </w:r>
      <w:r w:rsidR="00A11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B31" w:rsidRPr="00AD5151">
        <w:rPr>
          <w:rFonts w:ascii="Times New Roman" w:hAnsi="Times New Roman" w:cs="Times New Roman"/>
          <w:sz w:val="28"/>
          <w:szCs w:val="28"/>
        </w:rPr>
        <w:t>Ерманова</w:t>
      </w:r>
      <w:proofErr w:type="spellEnd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// Журнал «Математика в школе», №7- 2015. – 48 </w:t>
      </w:r>
      <w:proofErr w:type="gramStart"/>
      <w:r w:rsidR="008D0B31" w:rsidRPr="00AD5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0B31" w:rsidRPr="00AD5151">
        <w:rPr>
          <w:rFonts w:ascii="Times New Roman" w:hAnsi="Times New Roman" w:cs="Times New Roman"/>
          <w:sz w:val="28"/>
          <w:szCs w:val="28"/>
        </w:rPr>
        <w:t>.</w:t>
      </w:r>
    </w:p>
    <w:p w:rsidR="008D0B31" w:rsidRPr="00AD5151" w:rsidRDefault="00AD5151" w:rsidP="00A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Максимова</w:t>
      </w:r>
      <w:r w:rsidR="00A115DE">
        <w:rPr>
          <w:rFonts w:ascii="Times New Roman" w:hAnsi="Times New Roman" w:cs="Times New Roman"/>
          <w:sz w:val="28"/>
          <w:szCs w:val="28"/>
        </w:rPr>
        <w:t xml:space="preserve"> Н.</w:t>
      </w:r>
      <w:r w:rsidR="008D0B31" w:rsidRPr="00AD5151">
        <w:rPr>
          <w:rFonts w:ascii="Times New Roman" w:hAnsi="Times New Roman" w:cs="Times New Roman"/>
          <w:sz w:val="28"/>
          <w:szCs w:val="28"/>
        </w:rPr>
        <w:t>В. Условия организации самостоятельной работы младших школьников на уроках математики (теоретический аспект) / Н. В. Максимова. — Текст</w:t>
      </w:r>
      <w:proofErr w:type="gramStart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2017. — № 15.2 (149.2). — С. 123-125.</w:t>
      </w:r>
    </w:p>
    <w:p w:rsidR="008D0B31" w:rsidRPr="00AD5151" w:rsidRDefault="00AD5151" w:rsidP="00A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D0B31" w:rsidRPr="00AD5151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="008D0B31" w:rsidRPr="00AD5151">
        <w:rPr>
          <w:rFonts w:ascii="Times New Roman" w:hAnsi="Times New Roman" w:cs="Times New Roman"/>
          <w:sz w:val="28"/>
          <w:szCs w:val="28"/>
        </w:rPr>
        <w:t>Микерова</w:t>
      </w:r>
      <w:proofErr w:type="spellEnd"/>
      <w:r w:rsidR="008D0B31" w:rsidRPr="00AD5151">
        <w:rPr>
          <w:rFonts w:ascii="Times New Roman" w:hAnsi="Times New Roman" w:cs="Times New Roman"/>
          <w:sz w:val="28"/>
          <w:szCs w:val="28"/>
        </w:rPr>
        <w:t xml:space="preserve"> Г.Ж. Самостоятельная работа младших школьников на уроках математики // Международный студенческий научный вестник. - 2015. - № 6.</w:t>
      </w:r>
    </w:p>
    <w:p w:rsidR="008D0B31" w:rsidRPr="00AD5151" w:rsidRDefault="00AD5151" w:rsidP="00AD5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A115DE">
        <w:rPr>
          <w:rFonts w:ascii="Times New Roman" w:hAnsi="Times New Roman" w:cs="Times New Roman"/>
          <w:sz w:val="28"/>
          <w:szCs w:val="28"/>
        </w:rPr>
        <w:t xml:space="preserve"> Н.И., Павлова </w:t>
      </w:r>
      <w:r w:rsidR="008D0B31" w:rsidRPr="00AD5151">
        <w:rPr>
          <w:rFonts w:ascii="Times New Roman" w:hAnsi="Times New Roman" w:cs="Times New Roman"/>
          <w:sz w:val="28"/>
          <w:szCs w:val="28"/>
        </w:rPr>
        <w:t xml:space="preserve">О.А.  Развитие  самостоятельности  младших школьников  в  работе  над текстовой  задачей  //  Начальная  школа.  – 2016. – №4. – 65 – 69 </w:t>
      </w:r>
      <w:proofErr w:type="gramStart"/>
      <w:r w:rsidR="008D0B31" w:rsidRPr="00AD5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0B31" w:rsidRPr="00AD5151">
        <w:rPr>
          <w:rFonts w:ascii="Times New Roman" w:hAnsi="Times New Roman" w:cs="Times New Roman"/>
          <w:sz w:val="28"/>
          <w:szCs w:val="28"/>
        </w:rPr>
        <w:t>.</w:t>
      </w:r>
    </w:p>
    <w:sectPr w:rsidR="008D0B31" w:rsidRPr="00AD5151" w:rsidSect="008B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4EC2"/>
    <w:multiLevelType w:val="hybridMultilevel"/>
    <w:tmpl w:val="30A4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37BC"/>
    <w:multiLevelType w:val="hybridMultilevel"/>
    <w:tmpl w:val="B51C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B31"/>
    <w:rsid w:val="00114A80"/>
    <w:rsid w:val="00862A84"/>
    <w:rsid w:val="008B7CD7"/>
    <w:rsid w:val="008D0B31"/>
    <w:rsid w:val="00A115DE"/>
    <w:rsid w:val="00AD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B31"/>
    <w:rPr>
      <w:b/>
      <w:bCs/>
    </w:rPr>
  </w:style>
  <w:style w:type="character" w:customStyle="1" w:styleId="ff4">
    <w:name w:val="ff4"/>
    <w:basedOn w:val="a0"/>
    <w:rsid w:val="008D0B31"/>
  </w:style>
  <w:style w:type="character" w:customStyle="1" w:styleId="a5">
    <w:name w:val="_"/>
    <w:basedOn w:val="a0"/>
    <w:rsid w:val="008D0B31"/>
  </w:style>
  <w:style w:type="character" w:customStyle="1" w:styleId="ff3">
    <w:name w:val="ff3"/>
    <w:basedOn w:val="a0"/>
    <w:rsid w:val="008D0B31"/>
  </w:style>
  <w:style w:type="paragraph" w:styleId="a6">
    <w:name w:val="List Paragraph"/>
    <w:basedOn w:val="a"/>
    <w:uiPriority w:val="34"/>
    <w:qFormat/>
    <w:rsid w:val="00AD5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919</Words>
  <Characters>6752</Characters>
  <Application>Microsoft Office Word</Application>
  <DocSecurity>0</DocSecurity>
  <Lines>125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2025-01-13T12:34:00Z</dcterms:created>
  <dcterms:modified xsi:type="dcterms:W3CDTF">2025-01-13T16:15:00Z</dcterms:modified>
</cp:coreProperties>
</file>