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AA" w:rsidRPr="002F79AA" w:rsidRDefault="002F79AA" w:rsidP="002F79AA">
      <w:pPr>
        <w:spacing w:after="3" w:line="255" w:lineRule="auto"/>
        <w:ind w:left="-15"/>
        <w:jc w:val="center"/>
        <w:rPr>
          <w:b/>
          <w:sz w:val="18"/>
          <w:lang w:val="ru-RU"/>
        </w:rPr>
      </w:pPr>
      <w:r w:rsidRPr="002F79AA">
        <w:rPr>
          <w:b/>
          <w:sz w:val="18"/>
          <w:lang w:val="ru-RU"/>
        </w:rPr>
        <w:t xml:space="preserve">Развитие современного танца </w:t>
      </w:r>
      <w:r w:rsidRPr="002F79AA">
        <w:rPr>
          <w:b/>
          <w:i/>
          <w:sz w:val="18"/>
        </w:rPr>
        <w:t>contemporary</w:t>
      </w:r>
      <w:r w:rsidRPr="002F79AA">
        <w:rPr>
          <w:b/>
          <w:i/>
          <w:sz w:val="18"/>
          <w:lang w:val="ru-RU"/>
        </w:rPr>
        <w:t xml:space="preserve"> </w:t>
      </w:r>
      <w:r w:rsidRPr="002F79AA">
        <w:rPr>
          <w:b/>
          <w:sz w:val="18"/>
          <w:lang w:val="ru-RU"/>
        </w:rPr>
        <w:t>в России</w:t>
      </w:r>
    </w:p>
    <w:p w:rsidR="002F79AA" w:rsidRPr="00B97AD7" w:rsidRDefault="002F79AA" w:rsidP="002F79AA">
      <w:pPr>
        <w:spacing w:after="3" w:line="255" w:lineRule="auto"/>
        <w:ind w:left="-15"/>
        <w:rPr>
          <w:lang w:val="ru-RU"/>
        </w:rPr>
      </w:pPr>
      <w:r w:rsidRPr="00B97AD7">
        <w:rPr>
          <w:sz w:val="18"/>
          <w:lang w:val="ru-RU"/>
        </w:rPr>
        <w:t xml:space="preserve">В российской исследовательской литературе наблюдается многообразие методологических подходов к изучению современного танца </w:t>
      </w:r>
      <w:r>
        <w:rPr>
          <w:i/>
          <w:sz w:val="18"/>
        </w:rPr>
        <w:t>contemporary</w:t>
      </w:r>
      <w:r w:rsidRPr="00B97AD7">
        <w:rPr>
          <w:i/>
          <w:sz w:val="18"/>
          <w:lang w:val="ru-RU"/>
        </w:rPr>
        <w:t xml:space="preserve"> </w:t>
      </w:r>
      <w:r>
        <w:rPr>
          <w:i/>
          <w:sz w:val="18"/>
        </w:rPr>
        <w:t>dance</w:t>
      </w:r>
      <w:r w:rsidRPr="00B97AD7">
        <w:rPr>
          <w:sz w:val="18"/>
          <w:lang w:val="ru-RU"/>
        </w:rPr>
        <w:t xml:space="preserve">. Однако лишь незначительное количество авторов основывает свои умозаключения на зарубежных опыте и практике </w:t>
      </w:r>
      <w:r>
        <w:rPr>
          <w:i/>
          <w:sz w:val="18"/>
        </w:rPr>
        <w:t>contemporary</w:t>
      </w:r>
      <w:r w:rsidRPr="00B97AD7">
        <w:rPr>
          <w:i/>
          <w:sz w:val="18"/>
          <w:lang w:val="ru-RU"/>
        </w:rPr>
        <w:t xml:space="preserve"> </w:t>
      </w:r>
      <w:r>
        <w:rPr>
          <w:i/>
          <w:sz w:val="18"/>
        </w:rPr>
        <w:t>dance</w:t>
      </w:r>
      <w:r w:rsidRPr="00B97AD7">
        <w:rPr>
          <w:sz w:val="18"/>
          <w:lang w:val="ru-RU"/>
        </w:rPr>
        <w:t xml:space="preserve">. Сложности исследования современного танца обусловлены ещё и тем, что в России теория современного танца и система методов его исследования находятся в начале процесса становления. Традиционные методы, разработанные в </w:t>
      </w:r>
      <w:proofErr w:type="spellStart"/>
      <w:r w:rsidRPr="00B97AD7">
        <w:rPr>
          <w:sz w:val="18"/>
          <w:lang w:val="ru-RU"/>
        </w:rPr>
        <w:t>балетоведении</w:t>
      </w:r>
      <w:proofErr w:type="spellEnd"/>
      <w:r w:rsidRPr="00B97AD7">
        <w:rPr>
          <w:sz w:val="18"/>
          <w:lang w:val="ru-RU"/>
        </w:rPr>
        <w:t xml:space="preserve"> и истории классического танца, рассматривающие, в первую очередь, вопросы художественной формы, её законов и свойств, строения и структуры, особенностей языка и образно-символических значений, не дают адекватного понимания природы современного танца. По этой причине необходимо обсуждение этого вопроса на качественно новом философско-культурологическом уровне, который предполагает обобщение сущностных характеристик и признаков этого явления современной культуры. В статье рассмотрена специфика восприятия современного танца в России. Проведённый анализ позволил выявить две основные методологические школы в изучении современного танца в России: теоретико-культурологическую и хореографическую </w:t>
      </w:r>
      <w:r w:rsidRPr="002F79AA">
        <w:rPr>
          <w:sz w:val="18"/>
          <w:lang w:val="ru-RU"/>
        </w:rPr>
        <w:t xml:space="preserve">(практико-ориентированную). </w:t>
      </w:r>
      <w:r w:rsidRPr="00B97AD7">
        <w:rPr>
          <w:sz w:val="18"/>
          <w:lang w:val="ru-RU"/>
        </w:rPr>
        <w:t xml:space="preserve">Если первая имеет опосредованное отношение к практике современного танца (в их работах современный танец – это объект изучения, по отношению к которому они выступают лишь в качестве внешних наблюдателей), то вторая методологическая школа представлена исследователями – практиками – хореографами, имеющими опыт </w:t>
      </w:r>
      <w:r>
        <w:rPr>
          <w:i/>
          <w:sz w:val="18"/>
        </w:rPr>
        <w:t>contemporary</w:t>
      </w:r>
      <w:r w:rsidRPr="00B97AD7">
        <w:rPr>
          <w:i/>
          <w:sz w:val="18"/>
          <w:lang w:val="ru-RU"/>
        </w:rPr>
        <w:t xml:space="preserve"> </w:t>
      </w:r>
      <w:r>
        <w:rPr>
          <w:i/>
          <w:sz w:val="18"/>
        </w:rPr>
        <w:t>dance</w:t>
      </w:r>
      <w:r w:rsidRPr="00B97AD7">
        <w:rPr>
          <w:sz w:val="18"/>
          <w:lang w:val="ru-RU"/>
        </w:rPr>
        <w:t>, признающими зависимость и заимствование современного танца из Европы и Америки (такие исследователи занимаются изучением современного танца изнутри, полностью погружаясь в объект изучения).</w:t>
      </w:r>
    </w:p>
    <w:p w:rsidR="002F79AA" w:rsidRPr="00B97AD7" w:rsidRDefault="002F79AA" w:rsidP="002F79AA">
      <w:pPr>
        <w:spacing w:after="187" w:line="259" w:lineRule="auto"/>
        <w:ind w:left="10" w:right="-14" w:hanging="10"/>
        <w:jc w:val="right"/>
        <w:rPr>
          <w:lang w:val="ru-RU"/>
        </w:rPr>
      </w:pPr>
      <w:r w:rsidRPr="00B97AD7">
        <w:rPr>
          <w:b/>
          <w:i/>
          <w:sz w:val="18"/>
          <w:lang w:val="ru-RU"/>
        </w:rPr>
        <w:t>Ключевые слова:</w:t>
      </w:r>
      <w:r w:rsidRPr="00B97AD7">
        <w:rPr>
          <w:sz w:val="18"/>
          <w:lang w:val="ru-RU"/>
        </w:rPr>
        <w:t xml:space="preserve"> современный танец, телесность, философия танца, теория танца, метод погружения</w:t>
      </w:r>
    </w:p>
    <w:p w:rsidR="002F79AA" w:rsidRPr="00B97AD7" w:rsidRDefault="002F79AA" w:rsidP="002F79AA">
      <w:pPr>
        <w:ind w:left="-15" w:right="-15" w:firstLine="0"/>
        <w:rPr>
          <w:lang w:val="ru-RU"/>
        </w:rPr>
      </w:pPr>
      <w:r w:rsidRPr="00B97AD7">
        <w:rPr>
          <w:lang w:val="ru-RU"/>
        </w:rPr>
        <w:t xml:space="preserve">Сложности исследования танца </w:t>
      </w:r>
      <w:r>
        <w:rPr>
          <w:i/>
        </w:rPr>
        <w:t>contemporary</w:t>
      </w:r>
      <w:r w:rsidRPr="00B97AD7">
        <w:rPr>
          <w:i/>
          <w:lang w:val="ru-RU"/>
        </w:rPr>
        <w:t xml:space="preserve"> </w:t>
      </w:r>
      <w:r>
        <w:rPr>
          <w:i/>
        </w:rPr>
        <w:t>dance</w:t>
      </w:r>
      <w:r w:rsidRPr="00B97AD7">
        <w:rPr>
          <w:lang w:val="ru-RU"/>
        </w:rPr>
        <w:t xml:space="preserve"> обусловлены ещё и тем, что в России теория современного танца и система методов его исследования находятся в начале процесса становления. Традиционные методы, разработанные в </w:t>
      </w:r>
      <w:proofErr w:type="spellStart"/>
      <w:r w:rsidRPr="00B97AD7">
        <w:rPr>
          <w:lang w:val="ru-RU"/>
        </w:rPr>
        <w:t>балетоведении</w:t>
      </w:r>
      <w:proofErr w:type="spellEnd"/>
      <w:r w:rsidRPr="00B97AD7">
        <w:rPr>
          <w:lang w:val="ru-RU"/>
        </w:rPr>
        <w:t xml:space="preserve"> и истории классического танца, рассматривающие в первую очередь вопросы художественной формы, её законов и свойств, строения и структуры, особенностей языка и образно-символических значений, не дают адекватного понимания природы современного танца. По этой причине необходимо рассмотрение этого вопроса на качественно новом философско-культурологическом уровне, который предполагает обобщение сущностных характеристик и признаков этого явления современной культуры. Кроме того, остаётся актуальным вопрос о разработке методологических подходов к его анализу.</w:t>
      </w:r>
    </w:p>
    <w:p w:rsidR="002F79AA" w:rsidRPr="002F79AA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 xml:space="preserve">В русской культуре внимание уделялось духовной стороне жизни личности, как следствие, в русской литературе всестороннее осмысление получил, прежде всего, феномен классического танца. Исследованиям его исторического становления, тематической, образной специфики посвящены монографии и статьи крупных историков и теоретиков хореографического искусства России: Л. Д. Блок, А. Л. Волынского, В. М. Гаевского, Г. Н. Добровольской, П. М. Карпа, В. М. Красовской, М. Е. Константиновой, О. В. Петрова, Е. Я. Суриц, Ф. </w:t>
      </w:r>
      <w:proofErr w:type="spellStart"/>
      <w:r w:rsidRPr="00B97AD7">
        <w:rPr>
          <w:lang w:val="ru-RU"/>
        </w:rPr>
        <w:t>Блейер</w:t>
      </w:r>
      <w:proofErr w:type="spellEnd"/>
      <w:r w:rsidRPr="00B97AD7">
        <w:rPr>
          <w:lang w:val="ru-RU"/>
        </w:rPr>
        <w:t xml:space="preserve">, А. </w:t>
      </w:r>
      <w:proofErr w:type="spellStart"/>
      <w:r w:rsidRPr="00B97AD7">
        <w:rPr>
          <w:lang w:val="ru-RU"/>
        </w:rPr>
        <w:t>Киссельгофф</w:t>
      </w:r>
      <w:proofErr w:type="spellEnd"/>
      <w:r w:rsidRPr="00B97AD7">
        <w:rPr>
          <w:lang w:val="ru-RU"/>
        </w:rPr>
        <w:t xml:space="preserve"> и др. </w:t>
      </w:r>
      <w:r w:rsidRPr="002F79AA">
        <w:rPr>
          <w:lang w:val="ru-RU"/>
        </w:rPr>
        <w:t>Работ, посвящённых</w:t>
      </w:r>
      <w:r>
        <w:rPr>
          <w:lang w:val="ru-RU"/>
        </w:rPr>
        <w:t xml:space="preserve"> </w:t>
      </w:r>
      <w:r w:rsidRPr="002F79AA">
        <w:rPr>
          <w:lang w:val="ru-RU"/>
        </w:rPr>
        <w:t xml:space="preserve">современному танцу и различным подходам к нему, на русском языке гораздо меньше. </w:t>
      </w:r>
    </w:p>
    <w:p w:rsidR="002F79AA" w:rsidRPr="00B97AD7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 xml:space="preserve">В зарубежном искусствознании, в частности в немецком, тема современного танца разработана более основательно, так как Европа дала танцу не только неоспоримо великих танцовщиков, </w:t>
      </w:r>
      <w:proofErr w:type="spellStart"/>
      <w:r w:rsidRPr="00B97AD7">
        <w:rPr>
          <w:lang w:val="ru-RU"/>
        </w:rPr>
        <w:t>перформеров</w:t>
      </w:r>
      <w:proofErr w:type="spellEnd"/>
      <w:r w:rsidRPr="00B97AD7">
        <w:rPr>
          <w:lang w:val="ru-RU"/>
        </w:rPr>
        <w:t xml:space="preserve"> и хореографов </w:t>
      </w:r>
      <w:proofErr w:type="spellStart"/>
      <w:r w:rsidRPr="00B97AD7">
        <w:rPr>
          <w:lang w:val="ru-RU"/>
        </w:rPr>
        <w:t>контемпорари</w:t>
      </w:r>
      <w:proofErr w:type="spellEnd"/>
      <w:r w:rsidRPr="00B97AD7">
        <w:rPr>
          <w:lang w:val="ru-RU"/>
        </w:rPr>
        <w:t>, но и критиков, учёных, занимающихся этим вопросом.</w:t>
      </w:r>
    </w:p>
    <w:p w:rsidR="002F79AA" w:rsidRPr="00B97AD7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>При изучении с одной стороны характерных телесных проявлений эпохи (движения, жесты, особенности телесной пластики и кинетики, взаимодействия тела с пространством и другими телами); с другой – образно- символического воплощения определённых культурных значений тела, способа репрезентации психофизических состояний и опыта современного человека, появится возможность аналитики современного танца в его связях с культурой и современностью.</w:t>
      </w:r>
    </w:p>
    <w:p w:rsidR="002F79AA" w:rsidRPr="00B97AD7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 xml:space="preserve">Зарубежные исследователи прослеживают зарождение современного танца от пластического свободного танца в Америке и экспрессивного в Европе в начале 20-х годов </w:t>
      </w:r>
      <w:r>
        <w:t>XX</w:t>
      </w:r>
      <w:r w:rsidRPr="00B97AD7">
        <w:rPr>
          <w:lang w:val="ru-RU"/>
        </w:rPr>
        <w:t xml:space="preserve"> века до существующего сегодня </w:t>
      </w:r>
      <w:r>
        <w:rPr>
          <w:i/>
        </w:rPr>
        <w:t>contemporary</w:t>
      </w:r>
      <w:r w:rsidRPr="00B97AD7">
        <w:rPr>
          <w:i/>
          <w:lang w:val="ru-RU"/>
        </w:rPr>
        <w:t xml:space="preserve"> </w:t>
      </w:r>
      <w:r>
        <w:rPr>
          <w:i/>
        </w:rPr>
        <w:t>dance</w:t>
      </w:r>
      <w:r w:rsidRPr="00B97AD7">
        <w:rPr>
          <w:lang w:val="ru-RU"/>
        </w:rPr>
        <w:t xml:space="preserve">. В России, как считает Татьяна Гордеева, сам термин </w:t>
      </w:r>
      <w:r w:rsidRPr="00B97AD7">
        <w:rPr>
          <w:i/>
          <w:lang w:val="ru-RU"/>
        </w:rPr>
        <w:t>“</w:t>
      </w:r>
      <w:r>
        <w:rPr>
          <w:i/>
        </w:rPr>
        <w:t>contemporary</w:t>
      </w:r>
      <w:r w:rsidRPr="00B97AD7">
        <w:rPr>
          <w:i/>
          <w:lang w:val="ru-RU"/>
        </w:rPr>
        <w:t xml:space="preserve"> </w:t>
      </w:r>
      <w:r>
        <w:rPr>
          <w:i/>
        </w:rPr>
        <w:t>dance</w:t>
      </w:r>
      <w:r w:rsidRPr="00B97AD7">
        <w:rPr>
          <w:i/>
          <w:lang w:val="ru-RU"/>
        </w:rPr>
        <w:t>”</w:t>
      </w:r>
      <w:r w:rsidRPr="00B97AD7">
        <w:rPr>
          <w:lang w:val="ru-RU"/>
        </w:rPr>
        <w:t xml:space="preserve"> не особо прижился. Она говорит о современном танце, который ещё должен завоевать своё место</w:t>
      </w:r>
      <w:r>
        <w:rPr>
          <w:sz w:val="18"/>
          <w:vertAlign w:val="superscript"/>
        </w:rPr>
        <w:footnoteReference w:id="1"/>
      </w:r>
      <w:r w:rsidRPr="00B97AD7">
        <w:rPr>
          <w:lang w:val="ru-RU"/>
        </w:rPr>
        <w:t>. Его подтекст должен ощущаться на эмоциональном уровне, зритель участвует в процессе дешифровки. Этот вид искусства требует особого напряжения — интеллектуального, эмоционального.</w:t>
      </w:r>
    </w:p>
    <w:p w:rsidR="002F79AA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 xml:space="preserve">В. Ю. Никитин справедливо отмечает, что главное противоречие в восприятии и исследовании танца заключается в том, что всегда присутствует двойственность: «танец – как вид искусства, то, что мы называем хореографией, и танец как социокультурный феномен, являющийся неотъемлемой частью жизни человеческого общества» </w:t>
      </w:r>
      <w:r w:rsidRPr="00B97AD7">
        <w:rPr>
          <w:rFonts w:ascii="Segoe UI Symbol" w:eastAsia="Segoe UI Symbol" w:hAnsi="Segoe UI Symbol" w:cs="Segoe UI Symbol"/>
          <w:lang w:val="ru-RU"/>
        </w:rPr>
        <w:t>[</w:t>
      </w:r>
      <w:r w:rsidR="00E02910">
        <w:rPr>
          <w:lang w:val="ru-RU"/>
        </w:rPr>
        <w:t>4</w:t>
      </w:r>
      <w:r w:rsidRPr="00B97AD7">
        <w:rPr>
          <w:lang w:val="ru-RU"/>
        </w:rPr>
        <w:t>, с. 293</w:t>
      </w:r>
      <w:r w:rsidRPr="00B97AD7">
        <w:rPr>
          <w:rFonts w:ascii="Segoe UI Symbol" w:eastAsia="Segoe UI Symbol" w:hAnsi="Segoe UI Symbol" w:cs="Segoe UI Symbol"/>
          <w:lang w:val="ru-RU"/>
        </w:rPr>
        <w:t>]</w:t>
      </w:r>
      <w:r w:rsidRPr="00B97AD7">
        <w:rPr>
          <w:lang w:val="ru-RU"/>
        </w:rPr>
        <w:t>.</w:t>
      </w:r>
    </w:p>
    <w:p w:rsidR="002F79AA" w:rsidRPr="002F79AA" w:rsidRDefault="002F79AA" w:rsidP="002F79AA">
      <w:pPr>
        <w:ind w:left="-15" w:right="-15"/>
        <w:rPr>
          <w:lang w:val="ru-RU"/>
        </w:rPr>
      </w:pPr>
      <w:r w:rsidRPr="002F79AA">
        <w:rPr>
          <w:lang w:val="ru-RU"/>
        </w:rPr>
        <w:t xml:space="preserve">Как отмечает Н. Попова, «несмотря на довольно солидную мировую историю в России, </w:t>
      </w:r>
      <w:proofErr w:type="spellStart"/>
      <w:r w:rsidRPr="002F79AA">
        <w:rPr>
          <w:lang w:val="ru-RU"/>
        </w:rPr>
        <w:t>контемпорари</w:t>
      </w:r>
      <w:proofErr w:type="spellEnd"/>
      <w:r w:rsidRPr="002F79AA">
        <w:rPr>
          <w:lang w:val="ru-RU"/>
        </w:rPr>
        <w:t xml:space="preserve"> – скорее, танцевальный андеграунд. Небольшое количество энтузиастов – </w:t>
      </w:r>
      <w:r w:rsidRPr="002F79AA">
        <w:rPr>
          <w:lang w:val="ru-RU"/>
        </w:rPr>
        <w:lastRenderedPageBreak/>
        <w:t xml:space="preserve">хореографов и танцовщиков – пытаются нести его в массы. Массы же эти тоже пока не столь велики – соответствуют небольшим размерам площадок, на которых проходят постановки. Подобное положение кажется тем более странным, что интерес к этому направлению растёт как среди простых зрителей, так </w:t>
      </w:r>
      <w:r w:rsidR="00E02910">
        <w:rPr>
          <w:lang w:val="ru-RU"/>
        </w:rPr>
        <w:t>и среди профессионалов»</w:t>
      </w:r>
      <w:r w:rsidRPr="002F79AA">
        <w:rPr>
          <w:lang w:val="ru-RU"/>
        </w:rPr>
        <w:t>.</w:t>
      </w:r>
    </w:p>
    <w:p w:rsidR="002F79AA" w:rsidRPr="002F79AA" w:rsidRDefault="002F79AA" w:rsidP="002F79AA">
      <w:pPr>
        <w:ind w:left="-15" w:right="-15"/>
        <w:rPr>
          <w:lang w:val="ru-RU"/>
        </w:rPr>
      </w:pPr>
      <w:r w:rsidRPr="002F79AA">
        <w:rPr>
          <w:lang w:val="ru-RU"/>
        </w:rPr>
        <w:t>В одном из интервью известный российский режиссёр-балетмейстер Г. Абрамов на вопрос: «Есть ли в современном российском танце школы, подобные классической школе?», ‒ ответил: «Есть, но чаще всего это методика отдельных стилей. В современном танце нет понятия общего стиля, как в классическом танце. Нет границ. И вообще нет определения современного танца. Нужно понять лишь одно — под термином “современный танец” понимают танец, не о</w:t>
      </w:r>
      <w:r w:rsidR="00E02910">
        <w:rPr>
          <w:lang w:val="ru-RU"/>
        </w:rPr>
        <w:t>граниченный условностями» [по: 2</w:t>
      </w:r>
      <w:bookmarkStart w:id="0" w:name="_GoBack"/>
      <w:bookmarkEnd w:id="0"/>
      <w:r w:rsidRPr="002F79AA">
        <w:rPr>
          <w:lang w:val="ru-RU"/>
        </w:rPr>
        <w:t>, с. 236].</w:t>
      </w:r>
    </w:p>
    <w:p w:rsidR="002F79AA" w:rsidRPr="002F79AA" w:rsidRDefault="002F79AA" w:rsidP="002F79AA">
      <w:pPr>
        <w:ind w:left="-15" w:right="-15"/>
        <w:rPr>
          <w:lang w:val="ru-RU"/>
        </w:rPr>
      </w:pPr>
      <w:r w:rsidRPr="002F79AA">
        <w:rPr>
          <w:lang w:val="ru-RU"/>
        </w:rPr>
        <w:t xml:space="preserve">Постепенно формируется понимание того, что в современном танце нет канонов и правил. Поэтому всё достаточно субъективно. Талант, уникальность и свой собственный субъективный взгляд играют огромную роль. </w:t>
      </w:r>
    </w:p>
    <w:p w:rsidR="002F79AA" w:rsidRPr="002F79AA" w:rsidRDefault="002F79AA" w:rsidP="002F79AA">
      <w:pPr>
        <w:ind w:left="-15" w:right="-15"/>
        <w:rPr>
          <w:lang w:val="ru-RU"/>
        </w:rPr>
      </w:pPr>
      <w:r w:rsidRPr="002F79AA">
        <w:rPr>
          <w:lang w:val="ru-RU"/>
        </w:rPr>
        <w:t xml:space="preserve">Однако за столь длительный период своего развития за рубежом современный танец обрёл собственную специфику, которая может быть выражена и технически. Несмотря на разнообразие используемых техник, современный танец технически основан на представлении о центре, осознании баланса, использовании знаний о силах гравитации и инерции. Современный танец характеризуется особым выстраиванием движений в пространстве («коммуникация в пространстве»), расположением веса, взаимодействием с полом, расположением стоп. В современном танце всегда прослеживается связь с телом, телесностью, но взаимосвязь с музыкой не обязательна – это тоже отличительная черта </w:t>
      </w:r>
      <w:proofErr w:type="spellStart"/>
      <w:r w:rsidRPr="002F79AA">
        <w:rPr>
          <w:lang w:val="ru-RU"/>
        </w:rPr>
        <w:t>contemporary</w:t>
      </w:r>
      <w:proofErr w:type="spellEnd"/>
      <w:r w:rsidRPr="002F79AA">
        <w:rPr>
          <w:lang w:val="ru-RU"/>
        </w:rPr>
        <w:t xml:space="preserve"> </w:t>
      </w:r>
      <w:proofErr w:type="spellStart"/>
      <w:r w:rsidRPr="002F79AA">
        <w:rPr>
          <w:lang w:val="ru-RU"/>
        </w:rPr>
        <w:t>dance</w:t>
      </w:r>
      <w:proofErr w:type="spellEnd"/>
      <w:r w:rsidRPr="002F79AA">
        <w:rPr>
          <w:lang w:val="ru-RU"/>
        </w:rPr>
        <w:t>.</w:t>
      </w:r>
    </w:p>
    <w:p w:rsidR="002F79AA" w:rsidRPr="00B97AD7" w:rsidRDefault="002F79AA" w:rsidP="002F79AA">
      <w:pPr>
        <w:ind w:left="-15" w:right="-15"/>
        <w:rPr>
          <w:lang w:val="ru-RU"/>
        </w:rPr>
      </w:pPr>
      <w:r w:rsidRPr="002F79AA">
        <w:rPr>
          <w:lang w:val="ru-RU"/>
        </w:rPr>
        <w:t>Следовательно, говоря о субъективности, не стоит забывать о том, что в Европе и Америке, а в последнее время и в профессиональных хореографических вузах Китая, преподаётся отдельная дисциплина “</w:t>
      </w:r>
      <w:proofErr w:type="spellStart"/>
      <w:r w:rsidRPr="002F79AA">
        <w:rPr>
          <w:lang w:val="ru-RU"/>
        </w:rPr>
        <w:t>Contemporary</w:t>
      </w:r>
      <w:proofErr w:type="spellEnd"/>
      <w:r w:rsidRPr="002F79AA">
        <w:rPr>
          <w:lang w:val="ru-RU"/>
        </w:rPr>
        <w:t xml:space="preserve"> </w:t>
      </w:r>
      <w:proofErr w:type="spellStart"/>
      <w:r w:rsidRPr="002F79AA">
        <w:rPr>
          <w:lang w:val="ru-RU"/>
        </w:rPr>
        <w:t>dance</w:t>
      </w:r>
      <w:proofErr w:type="spellEnd"/>
      <w:r w:rsidRPr="002F79AA">
        <w:rPr>
          <w:lang w:val="ru-RU"/>
        </w:rPr>
        <w:t xml:space="preserve">”, как и отдельные техники, такие, например, как техника </w:t>
      </w:r>
      <w:proofErr w:type="spellStart"/>
      <w:r w:rsidRPr="002F79AA">
        <w:rPr>
          <w:lang w:val="ru-RU"/>
        </w:rPr>
        <w:t>Р.</w:t>
      </w:r>
      <w:r w:rsidRPr="00B97AD7">
        <w:rPr>
          <w:lang w:val="ru-RU"/>
        </w:rPr>
        <w:t>Лабана</w:t>
      </w:r>
      <w:proofErr w:type="spellEnd"/>
      <w:r w:rsidRPr="00B97AD7">
        <w:rPr>
          <w:lang w:val="ru-RU"/>
        </w:rPr>
        <w:t xml:space="preserve">. В предмете «Композиция современного танца» используются методы </w:t>
      </w:r>
      <w:proofErr w:type="spellStart"/>
      <w:r w:rsidRPr="00B97AD7">
        <w:rPr>
          <w:lang w:val="ru-RU"/>
        </w:rPr>
        <w:t>Каннингема</w:t>
      </w:r>
      <w:proofErr w:type="spellEnd"/>
      <w:r w:rsidRPr="00B97AD7">
        <w:rPr>
          <w:lang w:val="ru-RU"/>
        </w:rPr>
        <w:t>, импровизация Форсайта. Это говорит о том, что сформирована система, которая, возможно, скоро придёт и в Россию.</w:t>
      </w:r>
    </w:p>
    <w:p w:rsidR="002F79AA" w:rsidRPr="00B97AD7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 xml:space="preserve">Особенностью развития современного танца в России является то, что мы не имеем такого исторического опыта, на котором воспитывались поколения хореографов и зрителей Европы и Америки. По определённым политическим мотивам, начав своё развитие, как и западный танец в 20-е годы </w:t>
      </w:r>
      <w:r>
        <w:t>XX</w:t>
      </w:r>
      <w:r w:rsidRPr="00B97AD7">
        <w:rPr>
          <w:lang w:val="ru-RU"/>
        </w:rPr>
        <w:t xml:space="preserve"> века, в течение 70 лет свободный танец не существовал на территории СССР. И путь его возобновился только в конце 1980-х, начале 1990-х годов, под влиянием не только «духа свободы», но и иностранных фондов, фестивалей, педагогов-исследователей, открывавших для России современный танец заново. Изменения в художественном мировоззрении, связанные с «перестройкой» политической системы, привели к появлению новых, русских имён в мире </w:t>
      </w:r>
      <w:r>
        <w:rPr>
          <w:i/>
        </w:rPr>
        <w:t>contemporary</w:t>
      </w:r>
      <w:r w:rsidRPr="00B97AD7">
        <w:rPr>
          <w:i/>
          <w:lang w:val="ru-RU"/>
        </w:rPr>
        <w:t xml:space="preserve"> </w:t>
      </w:r>
      <w:r>
        <w:rPr>
          <w:i/>
        </w:rPr>
        <w:t>dance</w:t>
      </w:r>
      <w:r w:rsidRPr="00B97AD7">
        <w:rPr>
          <w:lang w:val="ru-RU"/>
        </w:rPr>
        <w:t xml:space="preserve">. Спектакли первых российских хореографов Панфилова, </w:t>
      </w:r>
      <w:proofErr w:type="spellStart"/>
      <w:r w:rsidRPr="00B97AD7">
        <w:rPr>
          <w:lang w:val="ru-RU"/>
        </w:rPr>
        <w:t>Поны</w:t>
      </w:r>
      <w:proofErr w:type="spellEnd"/>
      <w:r w:rsidRPr="00B97AD7">
        <w:rPr>
          <w:lang w:val="ru-RU"/>
        </w:rPr>
        <w:t xml:space="preserve">, </w:t>
      </w:r>
      <w:proofErr w:type="spellStart"/>
      <w:r w:rsidRPr="00B97AD7">
        <w:rPr>
          <w:lang w:val="ru-RU"/>
        </w:rPr>
        <w:t>Багановой</w:t>
      </w:r>
      <w:proofErr w:type="spellEnd"/>
      <w:r w:rsidRPr="00B97AD7">
        <w:rPr>
          <w:lang w:val="ru-RU"/>
        </w:rPr>
        <w:t xml:space="preserve">, Пепеляева воспринимались российским зрителем с опаской и часто непониманием, но восторженно принимались западной публикой. Несмотря на это, постепенно и в российских городах складывается своя </w:t>
      </w:r>
      <w:proofErr w:type="spellStart"/>
      <w:r w:rsidRPr="00B97AD7">
        <w:rPr>
          <w:lang w:val="ru-RU"/>
        </w:rPr>
        <w:t>контемпорари</w:t>
      </w:r>
      <w:proofErr w:type="spellEnd"/>
      <w:r w:rsidRPr="00B97AD7">
        <w:rPr>
          <w:lang w:val="ru-RU"/>
        </w:rPr>
        <w:t xml:space="preserve">-среда, появляется интеллектуальная публика, заинтересованная не в развлекательном контенте, а в пище для духа и ума, интересующаяся современным искусством, будь то музыка, живопись или танец. </w:t>
      </w:r>
    </w:p>
    <w:p w:rsidR="002F79AA" w:rsidRPr="00B97AD7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 xml:space="preserve">Начиная с 1990-х годов, развитие современного танца в России обретает свою историю. Вместе с появлением новых хореографов, не сразу, но появляются и исследователи, критики, научные исследования. Благодаря интенсивному обучению, мастер-классам, поездкам на зарубежные фестивали русский </w:t>
      </w:r>
      <w:r>
        <w:rPr>
          <w:i/>
        </w:rPr>
        <w:t>contemporary</w:t>
      </w:r>
      <w:r w:rsidRPr="00B97AD7">
        <w:rPr>
          <w:i/>
          <w:lang w:val="ru-RU"/>
        </w:rPr>
        <w:t xml:space="preserve"> </w:t>
      </w:r>
      <w:r>
        <w:rPr>
          <w:i/>
        </w:rPr>
        <w:t>dance</w:t>
      </w:r>
      <w:r w:rsidRPr="00B97AD7">
        <w:rPr>
          <w:lang w:val="ru-RU"/>
        </w:rPr>
        <w:t xml:space="preserve"> прошёл свой путь становления и успешно развивается, пусть не по всей нашей необъятной стране, но имеет свои признанные центры в Екатеринбурге, Санкт-Петербурге, Москве. Проходят большие обучающие семинары в Самаре, Казани, Костроме. </w:t>
      </w:r>
    </w:p>
    <w:p w:rsidR="00A84485" w:rsidRDefault="002F79AA" w:rsidP="002F79AA">
      <w:pPr>
        <w:rPr>
          <w:lang w:val="ru-RU"/>
        </w:rPr>
      </w:pPr>
      <w:r w:rsidRPr="00B97AD7">
        <w:rPr>
          <w:lang w:val="ru-RU"/>
        </w:rPr>
        <w:t xml:space="preserve">В Сибири яркой звездой </w:t>
      </w:r>
      <w:r>
        <w:rPr>
          <w:i/>
        </w:rPr>
        <w:t>contemporary</w:t>
      </w:r>
      <w:r w:rsidRPr="00B97AD7">
        <w:rPr>
          <w:i/>
          <w:lang w:val="ru-RU"/>
        </w:rPr>
        <w:t xml:space="preserve"> </w:t>
      </w:r>
      <w:r>
        <w:rPr>
          <w:i/>
        </w:rPr>
        <w:t>dance</w:t>
      </w:r>
      <w:r w:rsidRPr="00B97AD7">
        <w:rPr>
          <w:lang w:val="ru-RU"/>
        </w:rPr>
        <w:t xml:space="preserve"> уже 19 лет является международный фестиваль современного танца «Айседора», </w:t>
      </w:r>
      <w:r w:rsidR="009F1CD5" w:rsidRPr="00B97AD7">
        <w:rPr>
          <w:lang w:val="ru-RU"/>
        </w:rPr>
        <w:t>сотрудничающий</w:t>
      </w:r>
      <w:r w:rsidRPr="00B97AD7">
        <w:rPr>
          <w:lang w:val="ru-RU"/>
        </w:rPr>
        <w:t xml:space="preserve"> с американским “</w:t>
      </w:r>
      <w:r>
        <w:t>ADF</w:t>
      </w:r>
      <w:r w:rsidRPr="00B97AD7">
        <w:rPr>
          <w:lang w:val="ru-RU"/>
        </w:rPr>
        <w:t>” и многими европейскими танцевальными центрами, благодаря которому огромное число хореографов открыли для себя</w:t>
      </w:r>
      <w:r>
        <w:rPr>
          <w:lang w:val="ru-RU"/>
        </w:rPr>
        <w:t>.</w:t>
      </w:r>
    </w:p>
    <w:p w:rsidR="002F79AA" w:rsidRPr="00B97AD7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 xml:space="preserve">Таким образом, специфика развития современного танца в России обусловлена отсутствием столь длительного опыта развития </w:t>
      </w:r>
      <w:r>
        <w:rPr>
          <w:i/>
        </w:rPr>
        <w:t>contemporary</w:t>
      </w:r>
      <w:r w:rsidRPr="00B97AD7">
        <w:rPr>
          <w:i/>
          <w:lang w:val="ru-RU"/>
        </w:rPr>
        <w:t xml:space="preserve"> </w:t>
      </w:r>
      <w:r>
        <w:rPr>
          <w:i/>
        </w:rPr>
        <w:t>dance</w:t>
      </w:r>
      <w:r w:rsidRPr="00B97AD7">
        <w:rPr>
          <w:lang w:val="ru-RU"/>
        </w:rPr>
        <w:t>, как во многих зарубежных странах.</w:t>
      </w:r>
    </w:p>
    <w:p w:rsidR="002F79AA" w:rsidRPr="00B97AD7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 xml:space="preserve">В России до сих пор даже в исследовательских кругах существует терминологическая неясность в отношении современного танца. Многие учёные, не имеющие прямого отношения к хореографическому искусству, продолжают отождествлять понятия «современный танец» </w:t>
      </w:r>
      <w:r w:rsidRPr="00B97AD7">
        <w:rPr>
          <w:i/>
          <w:lang w:val="ru-RU"/>
        </w:rPr>
        <w:t>(</w:t>
      </w:r>
      <w:r>
        <w:rPr>
          <w:i/>
        </w:rPr>
        <w:t>contemporary</w:t>
      </w:r>
      <w:r w:rsidRPr="00B97AD7">
        <w:rPr>
          <w:i/>
          <w:lang w:val="ru-RU"/>
        </w:rPr>
        <w:t xml:space="preserve"> </w:t>
      </w:r>
      <w:r>
        <w:rPr>
          <w:i/>
        </w:rPr>
        <w:t>dance</w:t>
      </w:r>
      <w:r w:rsidRPr="00B97AD7">
        <w:rPr>
          <w:i/>
          <w:lang w:val="ru-RU"/>
        </w:rPr>
        <w:t>)</w:t>
      </w:r>
      <w:r w:rsidRPr="00B97AD7">
        <w:rPr>
          <w:lang w:val="ru-RU"/>
        </w:rPr>
        <w:t xml:space="preserve"> и «современные танцы».</w:t>
      </w:r>
    </w:p>
    <w:p w:rsidR="002F79AA" w:rsidRPr="00B97AD7" w:rsidRDefault="002F79AA" w:rsidP="002F79AA">
      <w:pPr>
        <w:ind w:left="-15" w:right="-15"/>
        <w:rPr>
          <w:lang w:val="ru-RU"/>
        </w:rPr>
      </w:pPr>
      <w:r w:rsidRPr="00B97AD7">
        <w:rPr>
          <w:lang w:val="ru-RU"/>
        </w:rPr>
        <w:t xml:space="preserve">Современный танец не является поп-культурой, он представляет собой и вид современного искусства, и культурно-хореографический феномен, и явление, характеризующее профессиональную хореографическую культуру. Современный танец предстаёт перед исследователями и зрителями в различных вариантах, он динамичен, сопряжён с изменениями культурного пространства, «не всегда укладывается в исторический нарратив» </w:t>
      </w:r>
      <w:r w:rsidRPr="00B97AD7">
        <w:rPr>
          <w:rFonts w:ascii="Segoe UI Symbol" w:eastAsia="Segoe UI Symbol" w:hAnsi="Segoe UI Symbol" w:cs="Segoe UI Symbol"/>
          <w:lang w:val="ru-RU"/>
        </w:rPr>
        <w:t>[</w:t>
      </w:r>
      <w:r w:rsidRPr="00B97AD7">
        <w:rPr>
          <w:lang w:val="ru-RU"/>
        </w:rPr>
        <w:t>2</w:t>
      </w:r>
      <w:r w:rsidRPr="00B97AD7">
        <w:rPr>
          <w:rFonts w:ascii="Segoe UI Symbol" w:eastAsia="Segoe UI Symbol" w:hAnsi="Segoe UI Symbol" w:cs="Segoe UI Symbol"/>
          <w:lang w:val="ru-RU"/>
        </w:rPr>
        <w:t>]</w:t>
      </w:r>
      <w:r w:rsidRPr="00B97AD7">
        <w:rPr>
          <w:lang w:val="ru-RU"/>
        </w:rPr>
        <w:t>.</w:t>
      </w:r>
    </w:p>
    <w:p w:rsidR="002F79AA" w:rsidRDefault="002F79AA" w:rsidP="002F79AA">
      <w:pPr>
        <w:pStyle w:val="1"/>
        <w:spacing w:after="106"/>
        <w:jc w:val="center"/>
      </w:pPr>
      <w:proofErr w:type="spellStart"/>
      <w:r>
        <w:lastRenderedPageBreak/>
        <w:t>Список</w:t>
      </w:r>
      <w:proofErr w:type="spellEnd"/>
      <w:r>
        <w:t xml:space="preserve"> </w:t>
      </w:r>
      <w:proofErr w:type="spellStart"/>
      <w:r>
        <w:t>литературы</w:t>
      </w:r>
      <w:proofErr w:type="spellEnd"/>
    </w:p>
    <w:p w:rsidR="002F79AA" w:rsidRPr="002F79AA" w:rsidRDefault="002F79AA" w:rsidP="002F79AA">
      <w:pPr>
        <w:numPr>
          <w:ilvl w:val="0"/>
          <w:numId w:val="1"/>
        </w:numPr>
        <w:spacing w:after="3" w:line="255" w:lineRule="auto"/>
        <w:rPr>
          <w:lang w:val="ru-RU"/>
        </w:rPr>
      </w:pPr>
      <w:r w:rsidRPr="00B97AD7">
        <w:rPr>
          <w:sz w:val="18"/>
          <w:lang w:val="ru-RU"/>
        </w:rPr>
        <w:t>Гордеева</w:t>
      </w:r>
      <w:r>
        <w:rPr>
          <w:sz w:val="18"/>
          <w:lang w:val="ru-RU"/>
        </w:rPr>
        <w:t>,</w:t>
      </w:r>
      <w:r w:rsidRPr="00B97AD7">
        <w:rPr>
          <w:sz w:val="18"/>
          <w:lang w:val="ru-RU"/>
        </w:rPr>
        <w:t xml:space="preserve"> Т. В. Возникновение культурного мира отечественного современного танца</w:t>
      </w:r>
      <w:r w:rsidR="00FF34F9">
        <w:rPr>
          <w:sz w:val="18"/>
          <w:lang w:val="ru-RU"/>
        </w:rPr>
        <w:t xml:space="preserve"> / Т.В. Гордеева</w:t>
      </w:r>
      <w:r w:rsidRPr="00B97AD7">
        <w:rPr>
          <w:sz w:val="18"/>
          <w:lang w:val="ru-RU"/>
        </w:rPr>
        <w:t xml:space="preserve"> // Вестник Академии русского балета им. </w:t>
      </w:r>
      <w:r w:rsidRPr="002F79AA">
        <w:rPr>
          <w:sz w:val="18"/>
          <w:lang w:val="ru-RU"/>
        </w:rPr>
        <w:t>А. Я. Вагановой. 2018. № 3. С. 60–74.</w:t>
      </w:r>
    </w:p>
    <w:p w:rsidR="002F79AA" w:rsidRPr="002F79AA" w:rsidRDefault="002F79AA" w:rsidP="002F79AA">
      <w:pPr>
        <w:numPr>
          <w:ilvl w:val="0"/>
          <w:numId w:val="1"/>
        </w:numPr>
        <w:spacing w:after="3" w:line="255" w:lineRule="auto"/>
        <w:rPr>
          <w:lang w:val="ru-RU"/>
        </w:rPr>
      </w:pPr>
      <w:r w:rsidRPr="00B97AD7">
        <w:rPr>
          <w:sz w:val="18"/>
          <w:lang w:val="ru-RU"/>
        </w:rPr>
        <w:t>Карпенко</w:t>
      </w:r>
      <w:r>
        <w:rPr>
          <w:sz w:val="18"/>
          <w:lang w:val="ru-RU"/>
        </w:rPr>
        <w:t>,</w:t>
      </w:r>
      <w:r w:rsidRPr="00B97AD7">
        <w:rPr>
          <w:sz w:val="18"/>
          <w:lang w:val="ru-RU"/>
        </w:rPr>
        <w:t xml:space="preserve"> В. Н. Генезис танцевальной терминологии в современном танце</w:t>
      </w:r>
      <w:r w:rsidR="00FF34F9">
        <w:rPr>
          <w:sz w:val="18"/>
          <w:lang w:val="ru-RU"/>
        </w:rPr>
        <w:t xml:space="preserve"> / В.Н. Карпенко</w:t>
      </w:r>
      <w:r w:rsidRPr="00B97AD7">
        <w:rPr>
          <w:sz w:val="18"/>
          <w:lang w:val="ru-RU"/>
        </w:rPr>
        <w:t xml:space="preserve"> // Наука. </w:t>
      </w:r>
      <w:r w:rsidRPr="002F79AA">
        <w:rPr>
          <w:sz w:val="18"/>
          <w:lang w:val="ru-RU"/>
        </w:rPr>
        <w:t xml:space="preserve">Искусство. Культура. 2017. </w:t>
      </w:r>
      <w:proofErr w:type="spellStart"/>
      <w:r w:rsidRPr="002F79AA">
        <w:rPr>
          <w:sz w:val="18"/>
          <w:lang w:val="ru-RU"/>
        </w:rPr>
        <w:t>Вып</w:t>
      </w:r>
      <w:proofErr w:type="spellEnd"/>
      <w:r w:rsidRPr="002F79AA">
        <w:rPr>
          <w:sz w:val="18"/>
          <w:lang w:val="ru-RU"/>
        </w:rPr>
        <w:t>. 1. С. 17–23.</w:t>
      </w:r>
    </w:p>
    <w:p w:rsidR="002F79AA" w:rsidRPr="00FF34F9" w:rsidRDefault="002F79AA" w:rsidP="002F79AA">
      <w:pPr>
        <w:numPr>
          <w:ilvl w:val="0"/>
          <w:numId w:val="1"/>
        </w:numPr>
        <w:spacing w:after="3" w:line="255" w:lineRule="auto"/>
        <w:rPr>
          <w:lang w:val="ru-RU"/>
        </w:rPr>
      </w:pPr>
      <w:proofErr w:type="spellStart"/>
      <w:r w:rsidRPr="00B97AD7">
        <w:rPr>
          <w:sz w:val="18"/>
          <w:lang w:val="ru-RU"/>
        </w:rPr>
        <w:t>Курюмова</w:t>
      </w:r>
      <w:proofErr w:type="spellEnd"/>
      <w:r>
        <w:rPr>
          <w:sz w:val="18"/>
          <w:lang w:val="ru-RU"/>
        </w:rPr>
        <w:t>,</w:t>
      </w:r>
      <w:r w:rsidRPr="00B97AD7">
        <w:rPr>
          <w:sz w:val="18"/>
          <w:lang w:val="ru-RU"/>
        </w:rPr>
        <w:t xml:space="preserve"> Н. В. Современный танец: от хореографического языка феноменологии тела и обратно</w:t>
      </w:r>
      <w:r w:rsidR="00FF34F9">
        <w:rPr>
          <w:sz w:val="18"/>
          <w:lang w:val="ru-RU"/>
        </w:rPr>
        <w:t xml:space="preserve"> / Н.В. </w:t>
      </w:r>
      <w:proofErr w:type="spellStart"/>
      <w:r w:rsidR="00FF34F9">
        <w:rPr>
          <w:sz w:val="18"/>
          <w:lang w:val="ru-RU"/>
        </w:rPr>
        <w:t>Курюмова</w:t>
      </w:r>
      <w:proofErr w:type="spellEnd"/>
      <w:r w:rsidRPr="00B97AD7">
        <w:rPr>
          <w:sz w:val="18"/>
          <w:lang w:val="ru-RU"/>
        </w:rPr>
        <w:t xml:space="preserve"> // Вестник Гуманитарного университета. </w:t>
      </w:r>
      <w:r w:rsidRPr="00FF34F9">
        <w:rPr>
          <w:sz w:val="18"/>
          <w:lang w:val="ru-RU"/>
        </w:rPr>
        <w:t>2015. № 2. С. 60–65.</w:t>
      </w:r>
    </w:p>
    <w:p w:rsidR="002F79AA" w:rsidRPr="00FF34F9" w:rsidRDefault="002F79AA" w:rsidP="002F79AA">
      <w:pPr>
        <w:numPr>
          <w:ilvl w:val="0"/>
          <w:numId w:val="1"/>
        </w:numPr>
        <w:spacing w:after="3" w:line="255" w:lineRule="auto"/>
        <w:rPr>
          <w:lang w:val="ru-RU"/>
        </w:rPr>
      </w:pPr>
      <w:r w:rsidRPr="00B97AD7">
        <w:rPr>
          <w:sz w:val="18"/>
          <w:lang w:val="ru-RU"/>
        </w:rPr>
        <w:t>Никитин</w:t>
      </w:r>
      <w:r w:rsidR="00FF34F9">
        <w:rPr>
          <w:sz w:val="18"/>
          <w:lang w:val="ru-RU"/>
        </w:rPr>
        <w:t>,</w:t>
      </w:r>
      <w:r w:rsidRPr="00B97AD7">
        <w:rPr>
          <w:sz w:val="18"/>
          <w:lang w:val="ru-RU"/>
        </w:rPr>
        <w:t xml:space="preserve"> В. Ю. Танец как социокультурный феномен. Три лика Терпсихоры</w:t>
      </w:r>
      <w:r w:rsidR="00FF34F9">
        <w:rPr>
          <w:sz w:val="18"/>
          <w:lang w:val="ru-RU"/>
        </w:rPr>
        <w:t xml:space="preserve"> / В.Ю. Никитин</w:t>
      </w:r>
      <w:r w:rsidRPr="00B97AD7">
        <w:rPr>
          <w:sz w:val="18"/>
          <w:lang w:val="ru-RU"/>
        </w:rPr>
        <w:t xml:space="preserve"> // Вестник Московского государственного университета культуры и искусств. </w:t>
      </w:r>
      <w:r w:rsidRPr="00FF34F9">
        <w:rPr>
          <w:sz w:val="18"/>
          <w:lang w:val="ru-RU"/>
        </w:rPr>
        <w:t>2014. № 6. С. 292–298.</w:t>
      </w:r>
    </w:p>
    <w:p w:rsidR="002F79AA" w:rsidRPr="00B97AD7" w:rsidRDefault="002F79AA" w:rsidP="002F79AA">
      <w:pPr>
        <w:numPr>
          <w:ilvl w:val="0"/>
          <w:numId w:val="1"/>
        </w:numPr>
        <w:spacing w:after="3" w:line="255" w:lineRule="auto"/>
        <w:rPr>
          <w:lang w:val="ru-RU"/>
        </w:rPr>
      </w:pPr>
      <w:proofErr w:type="spellStart"/>
      <w:r w:rsidRPr="00B97AD7">
        <w:rPr>
          <w:sz w:val="18"/>
          <w:lang w:val="ru-RU"/>
        </w:rPr>
        <w:t>Хлопова</w:t>
      </w:r>
      <w:proofErr w:type="spellEnd"/>
      <w:r w:rsidR="00FF34F9">
        <w:rPr>
          <w:sz w:val="18"/>
          <w:lang w:val="ru-RU"/>
        </w:rPr>
        <w:t>,</w:t>
      </w:r>
      <w:r w:rsidRPr="00B97AD7">
        <w:rPr>
          <w:sz w:val="18"/>
          <w:lang w:val="ru-RU"/>
        </w:rPr>
        <w:t xml:space="preserve"> В. Американский танец </w:t>
      </w:r>
      <w:r>
        <w:rPr>
          <w:sz w:val="18"/>
        </w:rPr>
        <w:t>XX</w:t>
      </w:r>
      <w:r w:rsidRPr="00B97AD7">
        <w:rPr>
          <w:sz w:val="18"/>
          <w:lang w:val="ru-RU"/>
        </w:rPr>
        <w:t xml:space="preserve"> века: зачем Терпсихора надела кроссовки</w:t>
      </w:r>
      <w:r w:rsidR="00FF34F9">
        <w:rPr>
          <w:sz w:val="18"/>
          <w:lang w:val="ru-RU"/>
        </w:rPr>
        <w:t xml:space="preserve"> / В. </w:t>
      </w:r>
      <w:proofErr w:type="spellStart"/>
      <w:r w:rsidR="00FF34F9">
        <w:rPr>
          <w:sz w:val="18"/>
          <w:lang w:val="ru-RU"/>
        </w:rPr>
        <w:t>Холопова</w:t>
      </w:r>
      <w:proofErr w:type="spellEnd"/>
      <w:r w:rsidRPr="00B97AD7">
        <w:rPr>
          <w:sz w:val="18"/>
          <w:lang w:val="ru-RU"/>
        </w:rPr>
        <w:t xml:space="preserve"> // Театр. 2015. № 20. – </w:t>
      </w:r>
      <w:r>
        <w:rPr>
          <w:sz w:val="18"/>
        </w:rPr>
        <w:t>URL</w:t>
      </w:r>
      <w:r w:rsidRPr="00B97AD7">
        <w:rPr>
          <w:sz w:val="18"/>
          <w:lang w:val="ru-RU"/>
        </w:rPr>
        <w:t xml:space="preserve">: </w:t>
      </w:r>
      <w:r>
        <w:rPr>
          <w:sz w:val="18"/>
        </w:rPr>
        <w:t>http</w:t>
      </w:r>
      <w:r w:rsidRPr="00B97AD7">
        <w:rPr>
          <w:sz w:val="18"/>
          <w:lang w:val="ru-RU"/>
        </w:rPr>
        <w:t>://</w:t>
      </w:r>
      <w:r>
        <w:rPr>
          <w:sz w:val="18"/>
        </w:rPr>
        <w:t>www</w:t>
      </w:r>
      <w:r w:rsidRPr="00B97AD7">
        <w:rPr>
          <w:sz w:val="18"/>
          <w:lang w:val="ru-RU"/>
        </w:rPr>
        <w:t>.</w:t>
      </w:r>
      <w:proofErr w:type="spellStart"/>
      <w:r>
        <w:rPr>
          <w:sz w:val="18"/>
        </w:rPr>
        <w:t>oteatre</w:t>
      </w:r>
      <w:proofErr w:type="spellEnd"/>
      <w:r w:rsidRPr="00B97AD7">
        <w:rPr>
          <w:sz w:val="18"/>
          <w:lang w:val="ru-RU"/>
        </w:rPr>
        <w:t>.</w:t>
      </w:r>
      <w:r>
        <w:rPr>
          <w:sz w:val="18"/>
        </w:rPr>
        <w:t>info</w:t>
      </w:r>
      <w:r w:rsidRPr="00B97AD7">
        <w:rPr>
          <w:sz w:val="18"/>
          <w:lang w:val="ru-RU"/>
        </w:rPr>
        <w:t>/</w:t>
      </w:r>
      <w:proofErr w:type="spellStart"/>
      <w:r>
        <w:rPr>
          <w:sz w:val="18"/>
        </w:rPr>
        <w:t>amerikanskij</w:t>
      </w:r>
      <w:proofErr w:type="spellEnd"/>
      <w:r w:rsidRPr="00B97AD7">
        <w:rPr>
          <w:sz w:val="18"/>
          <w:lang w:val="ru-RU"/>
        </w:rPr>
        <w:t>-</w:t>
      </w:r>
      <w:proofErr w:type="spellStart"/>
      <w:r>
        <w:rPr>
          <w:sz w:val="18"/>
        </w:rPr>
        <w:t>tanets</w:t>
      </w:r>
      <w:proofErr w:type="spellEnd"/>
      <w:r w:rsidRPr="00B97AD7">
        <w:rPr>
          <w:sz w:val="18"/>
          <w:lang w:val="ru-RU"/>
        </w:rPr>
        <w:t>-</w:t>
      </w:r>
      <w:r>
        <w:rPr>
          <w:sz w:val="18"/>
        </w:rPr>
        <w:t>xx</w:t>
      </w:r>
      <w:r w:rsidRPr="00B97AD7">
        <w:rPr>
          <w:sz w:val="18"/>
          <w:lang w:val="ru-RU"/>
        </w:rPr>
        <w:t>-</w:t>
      </w:r>
      <w:proofErr w:type="spellStart"/>
      <w:r>
        <w:rPr>
          <w:sz w:val="18"/>
        </w:rPr>
        <w:t>veka</w:t>
      </w:r>
      <w:proofErr w:type="spellEnd"/>
      <w:r w:rsidRPr="00B97AD7">
        <w:rPr>
          <w:sz w:val="18"/>
          <w:lang w:val="ru-RU"/>
        </w:rPr>
        <w:t>-</w:t>
      </w:r>
      <w:proofErr w:type="spellStart"/>
      <w:r>
        <w:rPr>
          <w:sz w:val="18"/>
        </w:rPr>
        <w:t>zachem</w:t>
      </w:r>
      <w:proofErr w:type="spellEnd"/>
      <w:r w:rsidRPr="00B97AD7">
        <w:rPr>
          <w:sz w:val="18"/>
          <w:lang w:val="ru-RU"/>
        </w:rPr>
        <w:t>-</w:t>
      </w:r>
      <w:proofErr w:type="spellStart"/>
      <w:r>
        <w:rPr>
          <w:sz w:val="18"/>
        </w:rPr>
        <w:t>terpsihora</w:t>
      </w:r>
      <w:proofErr w:type="spellEnd"/>
      <w:r w:rsidRPr="00B97AD7">
        <w:rPr>
          <w:sz w:val="18"/>
          <w:lang w:val="ru-RU"/>
        </w:rPr>
        <w:t>-</w:t>
      </w:r>
      <w:proofErr w:type="spellStart"/>
      <w:r>
        <w:rPr>
          <w:sz w:val="18"/>
        </w:rPr>
        <w:t>nadela</w:t>
      </w:r>
      <w:proofErr w:type="spellEnd"/>
      <w:r w:rsidRPr="00B97AD7">
        <w:rPr>
          <w:sz w:val="18"/>
          <w:lang w:val="ru-RU"/>
        </w:rPr>
        <w:t>-</w:t>
      </w:r>
      <w:proofErr w:type="spellStart"/>
      <w:r>
        <w:rPr>
          <w:sz w:val="18"/>
        </w:rPr>
        <w:t>krossovki</w:t>
      </w:r>
      <w:proofErr w:type="spellEnd"/>
      <w:r w:rsidRPr="00B97AD7">
        <w:rPr>
          <w:sz w:val="18"/>
          <w:lang w:val="ru-RU"/>
        </w:rPr>
        <w:t xml:space="preserve"> (дата обращения: </w:t>
      </w:r>
    </w:p>
    <w:p w:rsidR="002F79AA" w:rsidRPr="00FF34F9" w:rsidRDefault="002F79AA" w:rsidP="002F79AA">
      <w:pPr>
        <w:spacing w:after="3" w:line="255" w:lineRule="auto"/>
        <w:ind w:left="-15" w:firstLine="0"/>
        <w:rPr>
          <w:lang w:val="ru-RU"/>
        </w:rPr>
      </w:pPr>
      <w:r w:rsidRPr="00FF34F9">
        <w:rPr>
          <w:sz w:val="18"/>
          <w:lang w:val="ru-RU"/>
        </w:rPr>
        <w:t>15.03.2019).</w:t>
      </w:r>
    </w:p>
    <w:p w:rsidR="002F79AA" w:rsidRPr="002F79AA" w:rsidRDefault="002F79AA" w:rsidP="002F79AA">
      <w:pPr>
        <w:rPr>
          <w:lang w:val="ru-RU"/>
        </w:rPr>
      </w:pPr>
    </w:p>
    <w:sectPr w:rsidR="002F79AA" w:rsidRPr="002F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1E" w:rsidRDefault="001F181E" w:rsidP="002F79AA">
      <w:pPr>
        <w:spacing w:after="0" w:line="240" w:lineRule="auto"/>
      </w:pPr>
      <w:r>
        <w:separator/>
      </w:r>
    </w:p>
  </w:endnote>
  <w:endnote w:type="continuationSeparator" w:id="0">
    <w:p w:rsidR="001F181E" w:rsidRDefault="001F181E" w:rsidP="002F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1E" w:rsidRDefault="001F181E" w:rsidP="002F79AA">
      <w:pPr>
        <w:spacing w:after="0" w:line="240" w:lineRule="auto"/>
      </w:pPr>
      <w:r>
        <w:separator/>
      </w:r>
    </w:p>
  </w:footnote>
  <w:footnote w:type="continuationSeparator" w:id="0">
    <w:p w:rsidR="001F181E" w:rsidRDefault="001F181E" w:rsidP="002F79AA">
      <w:pPr>
        <w:spacing w:after="0" w:line="240" w:lineRule="auto"/>
      </w:pPr>
      <w:r>
        <w:continuationSeparator/>
      </w:r>
    </w:p>
  </w:footnote>
  <w:footnote w:id="1">
    <w:p w:rsidR="002F79AA" w:rsidRPr="00B97AD7" w:rsidRDefault="002F79AA" w:rsidP="002F79AA">
      <w:pPr>
        <w:pStyle w:val="footnotedescription"/>
        <w:spacing w:line="263" w:lineRule="auto"/>
        <w:ind w:firstLine="397"/>
        <w:jc w:val="both"/>
        <w:rPr>
          <w:lang w:val="ru-RU"/>
        </w:rPr>
      </w:pPr>
      <w:r>
        <w:rPr>
          <w:rStyle w:val="footnotemark"/>
        </w:rPr>
        <w:footnoteRef/>
      </w:r>
      <w:r w:rsidRPr="00B97AD7">
        <w:rPr>
          <w:lang w:val="ru-RU"/>
        </w:rPr>
        <w:t xml:space="preserve"> </w:t>
      </w:r>
      <w:r>
        <w:t>Contemporary</w:t>
      </w:r>
      <w:r w:rsidRPr="00B97AD7">
        <w:rPr>
          <w:lang w:val="ru-RU"/>
        </w:rPr>
        <w:t xml:space="preserve"> </w:t>
      </w:r>
      <w:r>
        <w:t>dance</w:t>
      </w:r>
      <w:r w:rsidRPr="00B97AD7">
        <w:rPr>
          <w:lang w:val="ru-RU"/>
        </w:rPr>
        <w:t xml:space="preserve">: танец уравновешенного сопряжения. – </w:t>
      </w:r>
      <w:r>
        <w:t>URL</w:t>
      </w:r>
      <w:r w:rsidRPr="00B97AD7">
        <w:rPr>
          <w:lang w:val="ru-RU"/>
        </w:rPr>
        <w:t xml:space="preserve">: </w:t>
      </w:r>
      <w:r>
        <w:t>http</w:t>
      </w:r>
      <w:r w:rsidRPr="00B97AD7">
        <w:rPr>
          <w:lang w:val="ru-RU"/>
        </w:rPr>
        <w:t>://</w:t>
      </w:r>
      <w:r>
        <w:t>seasons</w:t>
      </w:r>
      <w:r w:rsidRPr="00B97AD7">
        <w:rPr>
          <w:lang w:val="ru-RU"/>
        </w:rPr>
        <w:t>-</w:t>
      </w:r>
      <w:r>
        <w:t>project</w:t>
      </w:r>
      <w:r w:rsidRPr="00B97AD7">
        <w:rPr>
          <w:lang w:val="ru-RU"/>
        </w:rPr>
        <w:t>.</w:t>
      </w:r>
      <w:proofErr w:type="spellStart"/>
      <w:r>
        <w:t>ru</w:t>
      </w:r>
      <w:proofErr w:type="spellEnd"/>
      <w:r w:rsidRPr="00B97AD7">
        <w:rPr>
          <w:lang w:val="ru-RU"/>
        </w:rPr>
        <w:t>/</w:t>
      </w:r>
      <w:proofErr w:type="spellStart"/>
      <w:r>
        <w:t>lifepeople</w:t>
      </w:r>
      <w:proofErr w:type="spellEnd"/>
      <w:r w:rsidRPr="00B97AD7">
        <w:rPr>
          <w:lang w:val="ru-RU"/>
        </w:rPr>
        <w:t>/</w:t>
      </w:r>
      <w:r>
        <w:t>soul</w:t>
      </w:r>
      <w:r w:rsidRPr="00B97AD7">
        <w:rPr>
          <w:lang w:val="ru-RU"/>
        </w:rPr>
        <w:t>-</w:t>
      </w:r>
      <w:r>
        <w:t>and</w:t>
      </w:r>
      <w:r w:rsidRPr="00B97AD7">
        <w:rPr>
          <w:lang w:val="ru-RU"/>
        </w:rPr>
        <w:t>-</w:t>
      </w:r>
      <w:r>
        <w:t>body</w:t>
      </w:r>
      <w:r w:rsidRPr="00B97AD7">
        <w:rPr>
          <w:lang w:val="ru-RU"/>
        </w:rPr>
        <w:t>/</w:t>
      </w:r>
      <w:r>
        <w:t>mood</w:t>
      </w:r>
      <w:r w:rsidRPr="00B97AD7">
        <w:rPr>
          <w:lang w:val="ru-RU"/>
        </w:rPr>
        <w:t>/</w:t>
      </w:r>
      <w:r>
        <w:t>contemporary</w:t>
      </w:r>
      <w:r w:rsidRPr="00B97AD7">
        <w:rPr>
          <w:lang w:val="ru-RU"/>
        </w:rPr>
        <w:t>-</w:t>
      </w:r>
      <w:r>
        <w:t>dance</w:t>
      </w:r>
      <w:r w:rsidRPr="00B97AD7">
        <w:rPr>
          <w:lang w:val="ru-RU"/>
        </w:rPr>
        <w:t>-</w:t>
      </w:r>
      <w:proofErr w:type="spellStart"/>
      <w:r>
        <w:t>tanetsuravnoveshennogo</w:t>
      </w:r>
      <w:proofErr w:type="spellEnd"/>
      <w:r w:rsidRPr="00B97AD7">
        <w:rPr>
          <w:lang w:val="ru-RU"/>
        </w:rPr>
        <w:t>-</w:t>
      </w:r>
      <w:proofErr w:type="spellStart"/>
      <w:r>
        <w:t>sopryazheniya</w:t>
      </w:r>
      <w:proofErr w:type="spellEnd"/>
      <w:r w:rsidRPr="00B97AD7">
        <w:rPr>
          <w:lang w:val="ru-RU"/>
        </w:rPr>
        <w:t xml:space="preserve"> (дата обращения: </w:t>
      </w:r>
    </w:p>
    <w:p w:rsidR="002F79AA" w:rsidRPr="00B97AD7" w:rsidRDefault="002F79AA" w:rsidP="002F79AA">
      <w:pPr>
        <w:pStyle w:val="footnotedescription"/>
        <w:rPr>
          <w:lang w:val="ru-RU"/>
        </w:rPr>
      </w:pPr>
      <w:r w:rsidRPr="00B97AD7">
        <w:rPr>
          <w:lang w:val="ru-RU"/>
        </w:rPr>
        <w:t>20.03.2019). – Текст: электронный.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91933"/>
    <w:multiLevelType w:val="hybridMultilevel"/>
    <w:tmpl w:val="DEBA1706"/>
    <w:lvl w:ilvl="0" w:tplc="A9C0C3C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BA2A40">
      <w:start w:val="1"/>
      <w:numFmt w:val="lowerLetter"/>
      <w:lvlText w:val="%2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A22F86">
      <w:start w:val="1"/>
      <w:numFmt w:val="lowerRoman"/>
      <w:lvlText w:val="%3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4C5F68">
      <w:start w:val="1"/>
      <w:numFmt w:val="decimal"/>
      <w:lvlText w:val="%4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C6F77C">
      <w:start w:val="1"/>
      <w:numFmt w:val="lowerLetter"/>
      <w:lvlText w:val="%5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BE1464">
      <w:start w:val="1"/>
      <w:numFmt w:val="lowerRoman"/>
      <w:lvlText w:val="%6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8AF04A">
      <w:start w:val="1"/>
      <w:numFmt w:val="decimal"/>
      <w:lvlText w:val="%7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E277F2">
      <w:start w:val="1"/>
      <w:numFmt w:val="lowerLetter"/>
      <w:lvlText w:val="%8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103958">
      <w:start w:val="1"/>
      <w:numFmt w:val="lowerRoman"/>
      <w:lvlText w:val="%9"/>
      <w:lvlJc w:val="left"/>
      <w:pPr>
        <w:ind w:left="65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AA"/>
    <w:rsid w:val="001F181E"/>
    <w:rsid w:val="002F79AA"/>
    <w:rsid w:val="009F1CD5"/>
    <w:rsid w:val="00A84485"/>
    <w:rsid w:val="00E02910"/>
    <w:rsid w:val="00E07EE7"/>
    <w:rsid w:val="00FE112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38E7"/>
  <w15:chartTrackingRefBased/>
  <w15:docId w15:val="{1CE7A8EF-4CFF-41FF-AEAC-0681D0D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AA"/>
    <w:pPr>
      <w:spacing w:after="1" w:line="248" w:lineRule="auto"/>
      <w:ind w:firstLine="387"/>
      <w:jc w:val="both"/>
    </w:pPr>
    <w:rPr>
      <w:rFonts w:ascii="Arial" w:eastAsia="Arial" w:hAnsi="Arial" w:cs="Arial"/>
      <w:color w:val="181717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2F79AA"/>
    <w:pPr>
      <w:keepNext/>
      <w:keepLines/>
      <w:spacing w:after="0"/>
      <w:ind w:left="10" w:right="59" w:hanging="10"/>
      <w:outlineLvl w:val="0"/>
    </w:pPr>
    <w:rPr>
      <w:rFonts w:ascii="Arial" w:eastAsia="Arial" w:hAnsi="Arial" w:cs="Arial"/>
      <w:b/>
      <w:i/>
      <w:color w:val="181717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2F79AA"/>
    <w:pPr>
      <w:spacing w:after="0"/>
    </w:pPr>
    <w:rPr>
      <w:rFonts w:ascii="Arial" w:eastAsia="Arial" w:hAnsi="Arial" w:cs="Arial"/>
      <w:color w:val="181717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2F79AA"/>
    <w:rPr>
      <w:rFonts w:ascii="Arial" w:eastAsia="Arial" w:hAnsi="Arial" w:cs="Arial"/>
      <w:color w:val="181717"/>
      <w:sz w:val="16"/>
      <w:lang w:val="en-US"/>
    </w:rPr>
  </w:style>
  <w:style w:type="character" w:customStyle="1" w:styleId="footnotemark">
    <w:name w:val="footnote mark"/>
    <w:hidden/>
    <w:rsid w:val="002F79AA"/>
    <w:rPr>
      <w:rFonts w:ascii="Arial" w:eastAsia="Arial" w:hAnsi="Arial" w:cs="Arial"/>
      <w:color w:val="181717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F79AA"/>
    <w:rPr>
      <w:rFonts w:ascii="Arial" w:eastAsia="Arial" w:hAnsi="Arial" w:cs="Arial"/>
      <w:b/>
      <w:i/>
      <w:color w:val="181717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user_2_219</dc:creator>
  <cp:keywords/>
  <dc:description/>
  <cp:lastModifiedBy>user_2_219</cp:lastModifiedBy>
  <cp:revision>3</cp:revision>
  <dcterms:created xsi:type="dcterms:W3CDTF">2024-12-16T08:50:00Z</dcterms:created>
  <dcterms:modified xsi:type="dcterms:W3CDTF">2024-12-16T12:02:00Z</dcterms:modified>
</cp:coreProperties>
</file>