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EA8" w:rsidRDefault="00653EA8" w:rsidP="00653EA8">
      <w:pPr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Пяк А.А.</w:t>
      </w:r>
    </w:p>
    <w:p w:rsidR="00653EA8" w:rsidRDefault="00653EA8" w:rsidP="00653EA8">
      <w:pPr>
        <w:spacing w:after="0" w:line="360" w:lineRule="auto"/>
        <w:jc w:val="center"/>
        <w:rPr>
          <w:rStyle w:val="a3"/>
          <w:b w:val="0"/>
        </w:rPr>
      </w:pPr>
      <w:r w:rsidRPr="00A24CF6">
        <w:rPr>
          <w:rStyle w:val="a3"/>
          <w:b w:val="0"/>
        </w:rPr>
        <w:t>ФОРМИРОВАНИЕ ТЕАТРАЛЬНО-ИСПОЛНИТЕЛЬСКИХ УМЕНИЙ МЛАДШИХ ШКОЛЬНИКОВ ВО ВНЕУРОЧНОЙ ДЕЯТЕЛЬНОСТИ</w:t>
      </w:r>
    </w:p>
    <w:p w:rsidR="00653EA8" w:rsidRPr="00A2658E" w:rsidRDefault="00653EA8" w:rsidP="00653EA8">
      <w:pPr>
        <w:spacing w:after="0" w:line="360" w:lineRule="auto"/>
        <w:jc w:val="center"/>
        <w:rPr>
          <w:bCs/>
        </w:rPr>
      </w:pP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Cs/>
          <w:i/>
          <w:szCs w:val="24"/>
          <w:lang w:eastAsia="ru-RU"/>
        </w:rPr>
        <w:t>Аннотация</w:t>
      </w:r>
      <w:r w:rsidRPr="00D145C7">
        <w:rPr>
          <w:rFonts w:eastAsia="Times New Roman" w:cs="Times New Roman"/>
          <w:i/>
          <w:szCs w:val="24"/>
          <w:lang w:eastAsia="ru-RU"/>
        </w:rPr>
        <w:br/>
      </w:r>
      <w:r w:rsidRPr="00D145C7">
        <w:rPr>
          <w:rFonts w:eastAsia="Times New Roman" w:cs="Times New Roman"/>
          <w:szCs w:val="24"/>
          <w:lang w:eastAsia="ru-RU"/>
        </w:rPr>
        <w:t xml:space="preserve">В статье рассматривается актуальность формирования театрально-исполнительских умений у младших школьников в условиях внеурочной деятельности. Раскрывается значение театральной педагогики для развития творческого потенциала, эмоциональной сферы, коммуникативных и социальных навыков учащихся. Представлены основные формы и методики работы, а также роль взаимодействия семьи и школы в процессе формирования этих умений. 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Cs/>
          <w:i/>
          <w:szCs w:val="24"/>
          <w:lang w:eastAsia="ru-RU"/>
        </w:rPr>
        <w:t>Ключевые слова:</w:t>
      </w:r>
      <w:r w:rsidRPr="00D145C7">
        <w:rPr>
          <w:rFonts w:eastAsia="Times New Roman" w:cs="Times New Roman"/>
          <w:szCs w:val="24"/>
          <w:lang w:eastAsia="ru-RU"/>
        </w:rPr>
        <w:t xml:space="preserve"> театрально-исполнительские умения, младший школьный возраст, внеурочная деятельность, театральная педагогика, творческая деятельность, взаимодействие семьи и школы.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53EA8" w:rsidRDefault="00653EA8" w:rsidP="00653EA8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Введение</w:t>
      </w:r>
    </w:p>
    <w:p w:rsidR="00653EA8" w:rsidRPr="00D145C7" w:rsidRDefault="00653EA8" w:rsidP="00653EA8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Современное образование направлено на всестороннее развитие личности ребенка, в том числе и через внеурочную деятельность как пространство для раскрытия творческого потенциала. Театральная педагогика является одной из наиболее эффективных форм этой деятельности. В младшем школьном возрасте дети обладают высокой потребностью в самовыражении, эмоционально-чувственной деятельности и игровом взаимодействии, что делает театральное искусство доступным и привлекательным. 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Актуальность проблемы</w:t>
      </w:r>
      <w:r w:rsidRPr="00D145C7">
        <w:rPr>
          <w:rFonts w:eastAsia="Times New Roman" w:cs="Times New Roman"/>
          <w:szCs w:val="24"/>
          <w:lang w:eastAsia="ru-RU"/>
        </w:rPr>
        <w:t xml:space="preserve"> заключается в необходимости создания условий для гармоничного развития младших школьников через театрально-исполнительские практики. Систематическая работа в данном направлении способствует формированию умений, необходимых как на сцене, так и в реальной жизни: умения говорить выразительно, ясно и уверенно, </w:t>
      </w:r>
      <w:r w:rsidRPr="00D145C7">
        <w:rPr>
          <w:rFonts w:eastAsia="Times New Roman" w:cs="Times New Roman"/>
          <w:szCs w:val="24"/>
          <w:lang w:eastAsia="ru-RU"/>
        </w:rPr>
        <w:lastRenderedPageBreak/>
        <w:t>взаимодействовать с партнёрами, проявлять творческую инициативу и формировать социальные компетенции.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Теоретическая основа формирования театрально-исполнительских умений</w:t>
      </w:r>
      <w:r w:rsidRPr="00D145C7">
        <w:rPr>
          <w:rFonts w:eastAsia="Times New Roman" w:cs="Times New Roman"/>
          <w:szCs w:val="24"/>
          <w:lang w:eastAsia="ru-RU"/>
        </w:rPr>
        <w:br/>
        <w:t xml:space="preserve">Младший школьный возраст (6–10 лет) характеризуется высокой чувствительностью к восприятию художественного материала, развитием воображения и способности к игровому взаимодействию. Именно в этот период закладываются основы осознания ребёнком своего "я" и проявления своих эмоций. 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Театрально-исполнительские умения включают: </w:t>
      </w:r>
    </w:p>
    <w:p w:rsidR="00653EA8" w:rsidRPr="00D145C7" w:rsidRDefault="00653EA8" w:rsidP="00653E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Сценическую речь</w:t>
      </w:r>
      <w:r w:rsidRPr="00D145C7">
        <w:rPr>
          <w:rFonts w:eastAsia="Times New Roman" w:cs="Times New Roman"/>
          <w:szCs w:val="24"/>
          <w:lang w:eastAsia="ru-RU"/>
        </w:rPr>
        <w:t xml:space="preserve"> – развитие дикции, интонационной выразительности, правильного дыхания. </w:t>
      </w:r>
    </w:p>
    <w:p w:rsidR="00653EA8" w:rsidRPr="00D145C7" w:rsidRDefault="00653EA8" w:rsidP="00653E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Эмоциональную выразительность</w:t>
      </w:r>
      <w:r w:rsidRPr="00D145C7">
        <w:rPr>
          <w:rFonts w:eastAsia="Times New Roman" w:cs="Times New Roman"/>
          <w:szCs w:val="24"/>
          <w:lang w:eastAsia="ru-RU"/>
        </w:rPr>
        <w:t xml:space="preserve"> – умение передавать чувства и эмоции через мимику, жесты, голос. </w:t>
      </w:r>
    </w:p>
    <w:p w:rsidR="00653EA8" w:rsidRPr="00D145C7" w:rsidRDefault="00653EA8" w:rsidP="00653E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Пластику и координацию</w:t>
      </w:r>
      <w:r w:rsidRPr="00D145C7">
        <w:rPr>
          <w:rFonts w:eastAsia="Times New Roman" w:cs="Times New Roman"/>
          <w:szCs w:val="24"/>
          <w:lang w:eastAsia="ru-RU"/>
        </w:rPr>
        <w:t xml:space="preserve"> – осознание собственного тела, умение выполнять сценические движения и работать с пространством. </w:t>
      </w:r>
    </w:p>
    <w:p w:rsidR="00653EA8" w:rsidRDefault="00653EA8" w:rsidP="00653E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Коммуникацию и взаимодействие с партнёрами</w:t>
      </w:r>
      <w:r w:rsidRPr="00D145C7">
        <w:rPr>
          <w:rFonts w:eastAsia="Times New Roman" w:cs="Times New Roman"/>
          <w:szCs w:val="24"/>
          <w:lang w:eastAsia="ru-RU"/>
        </w:rPr>
        <w:t xml:space="preserve"> – освоение практик коллективной работы на сцене, развитие эмпатии и умения импровизировать.</w:t>
      </w:r>
    </w:p>
    <w:p w:rsidR="00653EA8" w:rsidRPr="00D145C7" w:rsidRDefault="00653EA8" w:rsidP="00653E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Развитые когнитивные процессы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>Основой для формирования этих умений служат игровые методики, этюдные задания, работа с текстами, участие в театрализованных постановках.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Цели и задачи формирования театрально-исполнительских умений</w:t>
      </w:r>
      <w:r w:rsidRPr="00D145C7">
        <w:rPr>
          <w:rFonts w:eastAsia="Times New Roman" w:cs="Times New Roman"/>
          <w:szCs w:val="24"/>
          <w:lang w:eastAsia="ru-RU"/>
        </w:rPr>
        <w:br/>
        <w:t xml:space="preserve">Целью данной работы является создание условий для реализации творческого потенциала младших школьников через систематическую театральную деятельность во внеурочной системе. 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Задачи включают:</w:t>
      </w:r>
      <w:r w:rsidRPr="00D145C7">
        <w:rPr>
          <w:rFonts w:eastAsia="Times New Roman" w:cs="Times New Roman"/>
          <w:szCs w:val="24"/>
          <w:lang w:eastAsia="ru-RU"/>
        </w:rPr>
        <w:t xml:space="preserve"> </w:t>
      </w:r>
    </w:p>
    <w:p w:rsidR="00653EA8" w:rsidRPr="00D145C7" w:rsidRDefault="00653EA8" w:rsidP="00653E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Формирование сценической выразительности (голос, движение, мимика). </w:t>
      </w:r>
    </w:p>
    <w:p w:rsidR="00653EA8" w:rsidRPr="00D145C7" w:rsidRDefault="00653EA8" w:rsidP="00653E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lastRenderedPageBreak/>
        <w:t xml:space="preserve">Развитие воображения, креативности и способности к импровизации. </w:t>
      </w:r>
    </w:p>
    <w:p w:rsidR="00653EA8" w:rsidRPr="00D145C7" w:rsidRDefault="00653EA8" w:rsidP="00653E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Воспитание коммуникативных навыков и уверенности в себе. </w:t>
      </w:r>
    </w:p>
    <w:p w:rsidR="00653EA8" w:rsidRPr="00D145C7" w:rsidRDefault="00653EA8" w:rsidP="00653E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>Укрепление взаимодействия между семьёй и школой через общие творческие проекты.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Методы и формы работы во внеурочной деятельности</w:t>
      </w:r>
      <w:r w:rsidRPr="00D145C7">
        <w:rPr>
          <w:rFonts w:eastAsia="Times New Roman" w:cs="Times New Roman"/>
          <w:szCs w:val="24"/>
          <w:lang w:eastAsia="ru-RU"/>
        </w:rPr>
        <w:br/>
        <w:t xml:space="preserve">Для успешного включения учащихся в театральную деятельность необходимо соблюдать принципы доступности, поэтапности и игровые формы реализации. Занятия выстраиваются от простого к сложному, чтобы постепенно развивать навыки и способности детей. 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Игровые и тренировочные упражнения</w:t>
      </w:r>
      <w:r w:rsidRPr="00D145C7">
        <w:rPr>
          <w:rFonts w:eastAsia="Times New Roman" w:cs="Times New Roman"/>
          <w:szCs w:val="24"/>
          <w:lang w:eastAsia="ru-RU"/>
        </w:rPr>
        <w:br/>
        <w:t xml:space="preserve">Игры и тренинги используются для снятия зажатости и развития сценической свободы. Например, упражнения на расслабление, дыхание, игровые импровизации, разучивание скороговорок способствуют настройке голоса и креативности. 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Работа над сценической речью</w:t>
      </w:r>
      <w:r w:rsidRPr="00D145C7">
        <w:rPr>
          <w:rFonts w:eastAsia="Times New Roman" w:cs="Times New Roman"/>
          <w:szCs w:val="24"/>
          <w:lang w:eastAsia="ru-RU"/>
        </w:rPr>
        <w:br/>
        <w:t xml:space="preserve">Сценическая речь развивается через задания на дикцию и произношение, которые включают скороговорки, чтение стихотворений и фрагментов из литературных произведений. 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Воображение и импровизация</w:t>
      </w:r>
      <w:r w:rsidRPr="00D145C7">
        <w:rPr>
          <w:rFonts w:eastAsia="Times New Roman" w:cs="Times New Roman"/>
          <w:szCs w:val="24"/>
          <w:lang w:eastAsia="ru-RU"/>
        </w:rPr>
        <w:br/>
        <w:t xml:space="preserve">Работа с этюдами помогает развивать воображение, способность быстро реагировать на задачу и воплощать образы. Дети учатся создавать персонажей и входить в образ без жёсткого сценического плана. 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Коллективные постановки</w:t>
      </w:r>
      <w:r w:rsidRPr="00D145C7">
        <w:rPr>
          <w:rFonts w:eastAsia="Times New Roman" w:cs="Times New Roman"/>
          <w:szCs w:val="24"/>
          <w:lang w:eastAsia="ru-RU"/>
        </w:rPr>
        <w:br/>
        <w:t>Организация театральных постановок (сказок, миниатюр или инсценировок литературных произведений) позволяет реализовать полученные навыки и продемонстрировать их в форме выступления перед публикой.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Роль семьи в формировании театральных умений</w:t>
      </w:r>
      <w:r w:rsidRPr="00D145C7">
        <w:rPr>
          <w:rFonts w:eastAsia="Times New Roman" w:cs="Times New Roman"/>
          <w:szCs w:val="24"/>
          <w:lang w:eastAsia="ru-RU"/>
        </w:rPr>
        <w:br/>
        <w:t xml:space="preserve">Взаимодействие семьи и школы играет важную роль в успешности театральной деятельности. Родители не только наблюдают за развитием своих </w:t>
      </w:r>
      <w:r w:rsidRPr="00D145C7">
        <w:rPr>
          <w:rFonts w:eastAsia="Times New Roman" w:cs="Times New Roman"/>
          <w:szCs w:val="24"/>
          <w:lang w:eastAsia="ru-RU"/>
        </w:rPr>
        <w:lastRenderedPageBreak/>
        <w:t xml:space="preserve">детей, но и активно включаются в совместные проекты, создавая комфортную эмоциональную атмосферу. 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Формы включения родителей:</w:t>
      </w:r>
      <w:r w:rsidRPr="00D145C7">
        <w:rPr>
          <w:rFonts w:eastAsia="Times New Roman" w:cs="Times New Roman"/>
          <w:szCs w:val="24"/>
          <w:lang w:eastAsia="ru-RU"/>
        </w:rPr>
        <w:t xml:space="preserve"> </w:t>
      </w:r>
    </w:p>
    <w:p w:rsidR="00653EA8" w:rsidRPr="00D145C7" w:rsidRDefault="00653EA8" w:rsidP="00653EA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Совместное создание костюмов и декораций. </w:t>
      </w:r>
    </w:p>
    <w:p w:rsidR="00653EA8" w:rsidRPr="00D145C7" w:rsidRDefault="00653EA8" w:rsidP="00653EA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Участие в репетициях и обсуждении постановок. </w:t>
      </w:r>
    </w:p>
    <w:p w:rsidR="00653EA8" w:rsidRPr="00D145C7" w:rsidRDefault="00653EA8" w:rsidP="00653EA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Участие в семейных спектаклях, где родители и дети играют вместе. </w:t>
      </w:r>
    </w:p>
    <w:p w:rsidR="00653EA8" w:rsidRPr="00D145C7" w:rsidRDefault="00653EA8" w:rsidP="00653EA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>Домашнее выполнение речевых и творческих заданий.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>Такой подход способствует укреплению доверия между ребёнком и родителями, формированию творческого взаимодействия и более активному вовлечению детей в театральную деятельность.</w:t>
      </w:r>
    </w:p>
    <w:p w:rsidR="00653EA8" w:rsidRPr="00D145C7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Результаты и успехи программы</w:t>
      </w:r>
      <w:r w:rsidRPr="00D145C7">
        <w:rPr>
          <w:rFonts w:eastAsia="Times New Roman" w:cs="Times New Roman"/>
          <w:szCs w:val="24"/>
          <w:lang w:eastAsia="ru-RU"/>
        </w:rPr>
        <w:br/>
        <w:t xml:space="preserve">Реализация программы внеурочной театральной деятельности позволяет достичь следующих результатов: </w:t>
      </w:r>
    </w:p>
    <w:p w:rsidR="00653EA8" w:rsidRPr="00D145C7" w:rsidRDefault="00653EA8" w:rsidP="00653E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У детей формируются базовые театрально-исполнительские умения: правильная дикция, уверенность в публичных выступлениях, эмоциональная выразительность. </w:t>
      </w:r>
    </w:p>
    <w:p w:rsidR="00653EA8" w:rsidRPr="00D145C7" w:rsidRDefault="00653EA8" w:rsidP="00653E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Развиваются личностные качества, необходимые в жизни: мышление, коммуникативные способности, творческий подход к задачам. </w:t>
      </w:r>
    </w:p>
    <w:p w:rsidR="00653EA8" w:rsidRPr="00D145C7" w:rsidRDefault="00653EA8" w:rsidP="00653E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Повышается заинтересованность учащихся и родителей, формируется общая культурная и образовательная среда. </w:t>
      </w:r>
    </w:p>
    <w:p w:rsidR="00653EA8" w:rsidRPr="00D145C7" w:rsidRDefault="00653EA8" w:rsidP="00653EA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>Итоговые выступления укрепляют чувство ответственности и удовлетворённости от достигнутого результата.</w:t>
      </w:r>
    </w:p>
    <w:p w:rsidR="00653EA8" w:rsidRDefault="00653EA8" w:rsidP="00653EA8">
      <w:pPr>
        <w:spacing w:after="0" w:line="360" w:lineRule="auto"/>
        <w:ind w:firstLine="1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b/>
          <w:bCs/>
          <w:szCs w:val="24"/>
          <w:lang w:eastAsia="ru-RU"/>
        </w:rPr>
        <w:t>Заключение</w:t>
      </w:r>
    </w:p>
    <w:p w:rsidR="00653EA8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145C7">
        <w:rPr>
          <w:rFonts w:eastAsia="Times New Roman" w:cs="Times New Roman"/>
          <w:szCs w:val="24"/>
          <w:lang w:eastAsia="ru-RU"/>
        </w:rPr>
        <w:t xml:space="preserve">Таким образом, формирование театрально-исполнительских умений у младших школьников во внеурочной деятельности является важным инструментом творческого и личностного развития. Включение родителей в процесс даёт возможность создать благоприятную атмосферу для раскрытия потенциала учащихся и укрепления связей между школой и семьёй. </w:t>
      </w:r>
      <w:r w:rsidRPr="00D145C7">
        <w:rPr>
          <w:rFonts w:eastAsia="Times New Roman" w:cs="Times New Roman"/>
          <w:szCs w:val="24"/>
          <w:lang w:eastAsia="ru-RU"/>
        </w:rPr>
        <w:lastRenderedPageBreak/>
        <w:t>Театральная деятельность – это не только способ обучения, но и средство воспитания эмоционально зрелой и творчески активной личности</w:t>
      </w:r>
      <w:r>
        <w:rPr>
          <w:rFonts w:eastAsia="Times New Roman" w:cs="Times New Roman"/>
          <w:szCs w:val="24"/>
          <w:lang w:eastAsia="ru-RU"/>
        </w:rPr>
        <w:t>.</w:t>
      </w:r>
    </w:p>
    <w:p w:rsidR="00653EA8" w:rsidRDefault="00653EA8" w:rsidP="00653EA8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653EA8" w:rsidRPr="00771A4A" w:rsidRDefault="00653EA8" w:rsidP="00653EA8">
      <w:pPr>
        <w:tabs>
          <w:tab w:val="left" w:pos="993"/>
        </w:tabs>
        <w:spacing w:after="0" w:line="360" w:lineRule="auto"/>
        <w:jc w:val="center"/>
        <w:rPr>
          <w:rFonts w:cs="Times New Roman"/>
          <w:szCs w:val="28"/>
        </w:rPr>
      </w:pPr>
      <w:r w:rsidRPr="00771A4A">
        <w:rPr>
          <w:rFonts w:cs="Times New Roman"/>
          <w:szCs w:val="28"/>
        </w:rPr>
        <w:t>СПИСОК ИСПОЛЬЗУЕМЫХ ИСТОЧНИКОВ</w:t>
      </w:r>
    </w:p>
    <w:p w:rsidR="00653EA8" w:rsidRPr="00191456" w:rsidRDefault="00653EA8" w:rsidP="00653EA8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szCs w:val="28"/>
        </w:rPr>
      </w:pPr>
      <w:r w:rsidRPr="00191456">
        <w:rPr>
          <w:szCs w:val="28"/>
        </w:rPr>
        <w:t>Актерский тренинг: Мастерство актера в терминах Станиславского</w:t>
      </w:r>
      <w:r>
        <w:rPr>
          <w:szCs w:val="28"/>
        </w:rPr>
        <w:t xml:space="preserve">. – Москва АСТ, 2010. </w:t>
      </w:r>
      <w:proofErr w:type="gramStart"/>
      <w:r>
        <w:rPr>
          <w:szCs w:val="28"/>
        </w:rPr>
        <w:t xml:space="preserve">– </w:t>
      </w:r>
      <w:r w:rsidRPr="00191456">
        <w:rPr>
          <w:szCs w:val="28"/>
        </w:rPr>
        <w:t xml:space="preserve"> (</w:t>
      </w:r>
      <w:proofErr w:type="gramEnd"/>
      <w:r w:rsidRPr="00191456">
        <w:rPr>
          <w:szCs w:val="28"/>
        </w:rPr>
        <w:t>Золо</w:t>
      </w:r>
      <w:r>
        <w:rPr>
          <w:szCs w:val="28"/>
        </w:rPr>
        <w:t>той фонд актерского мастерства)</w:t>
      </w:r>
    </w:p>
    <w:p w:rsidR="00653EA8" w:rsidRPr="00191456" w:rsidRDefault="00653EA8" w:rsidP="00653EA8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Альшиц</w:t>
      </w:r>
      <w:r w:rsidRPr="00191456">
        <w:rPr>
          <w:szCs w:val="28"/>
        </w:rPr>
        <w:t xml:space="preserve"> Ю.Л. Тренинг forever! / Ю. Л. Альшиц. – Мо</w:t>
      </w:r>
      <w:r>
        <w:rPr>
          <w:szCs w:val="28"/>
        </w:rPr>
        <w:t>сква: РАТИ–ГИТИС, 2009</w:t>
      </w:r>
    </w:p>
    <w:p w:rsidR="00653EA8" w:rsidRPr="00191456" w:rsidRDefault="00653EA8" w:rsidP="00653EA8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Бажанова</w:t>
      </w:r>
      <w:r w:rsidRPr="00191456">
        <w:rPr>
          <w:szCs w:val="28"/>
        </w:rPr>
        <w:t xml:space="preserve"> </w:t>
      </w:r>
      <w:proofErr w:type="gramStart"/>
      <w:r w:rsidRPr="00191456">
        <w:rPr>
          <w:szCs w:val="28"/>
        </w:rPr>
        <w:t>Р.К.</w:t>
      </w:r>
      <w:proofErr w:type="gramEnd"/>
      <w:r w:rsidRPr="00191456">
        <w:rPr>
          <w:szCs w:val="28"/>
        </w:rPr>
        <w:t xml:space="preserve"> Феномен артистизма и его театральные разновидности / Р. К. Бажанова // Обсерватория куль</w:t>
      </w:r>
      <w:r>
        <w:rPr>
          <w:szCs w:val="28"/>
        </w:rPr>
        <w:t>туры. – 2010. – № 4. – С. 42–49</w:t>
      </w:r>
    </w:p>
    <w:p w:rsidR="00653EA8" w:rsidRPr="00191456" w:rsidRDefault="00653EA8" w:rsidP="00653EA8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Венецианова</w:t>
      </w:r>
      <w:r w:rsidRPr="00191456">
        <w:rPr>
          <w:szCs w:val="28"/>
        </w:rPr>
        <w:t xml:space="preserve"> </w:t>
      </w:r>
      <w:proofErr w:type="gramStart"/>
      <w:r w:rsidRPr="00191456">
        <w:rPr>
          <w:szCs w:val="28"/>
        </w:rPr>
        <w:t>М.А.</w:t>
      </w:r>
      <w:proofErr w:type="gramEnd"/>
      <w:r w:rsidRPr="00191456">
        <w:rPr>
          <w:szCs w:val="28"/>
        </w:rPr>
        <w:t xml:space="preserve"> Актерский тренинг. Мастерство актера в терминах Станиславског</w:t>
      </w:r>
      <w:r>
        <w:rPr>
          <w:szCs w:val="28"/>
        </w:rPr>
        <w:t xml:space="preserve">о / </w:t>
      </w:r>
      <w:proofErr w:type="gramStart"/>
      <w:r>
        <w:rPr>
          <w:szCs w:val="28"/>
        </w:rPr>
        <w:t>М.А.</w:t>
      </w:r>
      <w:proofErr w:type="gramEnd"/>
      <w:r>
        <w:rPr>
          <w:szCs w:val="28"/>
        </w:rPr>
        <w:t xml:space="preserve"> Венецианова. – Москва</w:t>
      </w:r>
      <w:r w:rsidRPr="00191456">
        <w:rPr>
          <w:szCs w:val="28"/>
        </w:rPr>
        <w:t>: АСТ, 2010. – (Золотой фонд актерского мастерства).</w:t>
      </w:r>
    </w:p>
    <w:p w:rsidR="00653EA8" w:rsidRPr="00191456" w:rsidRDefault="00653EA8" w:rsidP="00653EA8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Владимиров</w:t>
      </w:r>
      <w:r w:rsidRPr="00191456">
        <w:rPr>
          <w:szCs w:val="28"/>
        </w:rPr>
        <w:t xml:space="preserve"> </w:t>
      </w:r>
      <w:proofErr w:type="gramStart"/>
      <w:r w:rsidRPr="00191456">
        <w:rPr>
          <w:szCs w:val="28"/>
        </w:rPr>
        <w:t>С.В.</w:t>
      </w:r>
      <w:proofErr w:type="gramEnd"/>
      <w:r w:rsidRPr="00191456">
        <w:rPr>
          <w:szCs w:val="28"/>
        </w:rPr>
        <w:t xml:space="preserve"> Действие в драме. – 2 изд., доп. – Санкт-Пет</w:t>
      </w:r>
      <w:r>
        <w:rPr>
          <w:szCs w:val="28"/>
        </w:rPr>
        <w:t>ербург: Изд-во СПб ГАТИ, 2007</w:t>
      </w:r>
    </w:p>
    <w:p w:rsidR="00653EA8" w:rsidRPr="00191456" w:rsidRDefault="00653EA8" w:rsidP="00653EA8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Гиппиус </w:t>
      </w:r>
      <w:proofErr w:type="gramStart"/>
      <w:r>
        <w:rPr>
          <w:szCs w:val="28"/>
        </w:rPr>
        <w:t>С.</w:t>
      </w:r>
      <w:r w:rsidRPr="00191456">
        <w:rPr>
          <w:szCs w:val="28"/>
        </w:rPr>
        <w:t>В.</w:t>
      </w:r>
      <w:proofErr w:type="gramEnd"/>
      <w:r w:rsidRPr="00191456">
        <w:rPr>
          <w:szCs w:val="28"/>
        </w:rPr>
        <w:t xml:space="preserve"> Актерский тренинг. Гимнастика чувств / С. В. Гиппиус. – Москва АСТ, 2010. – (Золо</w:t>
      </w:r>
      <w:r>
        <w:rPr>
          <w:szCs w:val="28"/>
        </w:rPr>
        <w:t>той фонд актерского мастерства)</w:t>
      </w:r>
    </w:p>
    <w:p w:rsidR="00653EA8" w:rsidRPr="00191456" w:rsidRDefault="00653EA8" w:rsidP="00653EA8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szCs w:val="28"/>
        </w:rPr>
      </w:pPr>
      <w:r w:rsidRPr="00191456">
        <w:rPr>
          <w:szCs w:val="28"/>
        </w:rPr>
        <w:t>Гительма</w:t>
      </w:r>
      <w:r>
        <w:rPr>
          <w:szCs w:val="28"/>
        </w:rPr>
        <w:t>н Л.</w:t>
      </w:r>
      <w:r w:rsidRPr="00191456">
        <w:rPr>
          <w:szCs w:val="28"/>
        </w:rPr>
        <w:t>И. Зарубежное актерское искусство XIX век</w:t>
      </w:r>
      <w:r>
        <w:rPr>
          <w:szCs w:val="28"/>
        </w:rPr>
        <w:t>а. Франция, Англия, Италия, США</w:t>
      </w:r>
      <w:r w:rsidRPr="00191456">
        <w:rPr>
          <w:szCs w:val="28"/>
        </w:rPr>
        <w:t xml:space="preserve">: хрестоматия / Л. </w:t>
      </w:r>
      <w:r>
        <w:rPr>
          <w:szCs w:val="28"/>
        </w:rPr>
        <w:t>И. Гительман. – Санкт-Петербург: СПб ГУЭФ; Вертикаль</w:t>
      </w:r>
      <w:r w:rsidRPr="00191456">
        <w:rPr>
          <w:szCs w:val="28"/>
        </w:rPr>
        <w:t>; Гуманитарный</w:t>
      </w:r>
      <w:r>
        <w:rPr>
          <w:szCs w:val="28"/>
        </w:rPr>
        <w:t xml:space="preserve"> университет профсоюзов, 2002</w:t>
      </w:r>
    </w:p>
    <w:p w:rsidR="00653EA8" w:rsidRPr="00191456" w:rsidRDefault="00653EA8" w:rsidP="00653EA8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Жабровец</w:t>
      </w:r>
      <w:r w:rsidRPr="00191456">
        <w:rPr>
          <w:szCs w:val="28"/>
        </w:rPr>
        <w:t xml:space="preserve"> М.В. Тренинг фантазии и воображения: методическое пос</w:t>
      </w:r>
      <w:r>
        <w:rPr>
          <w:szCs w:val="28"/>
        </w:rPr>
        <w:t>обие / М.В. Жабровец. – Тюмень</w:t>
      </w:r>
      <w:r w:rsidRPr="00191456">
        <w:rPr>
          <w:szCs w:val="28"/>
        </w:rPr>
        <w:t>: РИЦ ТГАКИ, 2008</w:t>
      </w:r>
    </w:p>
    <w:p w:rsidR="00653EA8" w:rsidRPr="00744E9C" w:rsidRDefault="00653EA8" w:rsidP="00653EA8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</w:p>
    <w:p w:rsidR="00924722" w:rsidRDefault="00924722">
      <w:bookmarkStart w:id="0" w:name="_GoBack"/>
      <w:bookmarkEnd w:id="0"/>
    </w:p>
    <w:sectPr w:rsidR="00924722" w:rsidSect="00BA463C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89717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2334E" w:rsidRPr="00BA463C" w:rsidRDefault="00653EA8">
        <w:pPr>
          <w:pStyle w:val="a6"/>
          <w:jc w:val="center"/>
          <w:rPr>
            <w:sz w:val="22"/>
          </w:rPr>
        </w:pPr>
        <w:r w:rsidRPr="00BA463C">
          <w:rPr>
            <w:sz w:val="22"/>
          </w:rPr>
          <w:fldChar w:fldCharType="begin"/>
        </w:r>
        <w:r w:rsidRPr="00BA463C">
          <w:rPr>
            <w:sz w:val="22"/>
          </w:rPr>
          <w:instrText>PAGE   \* MERGEFORMAT</w:instrText>
        </w:r>
        <w:r w:rsidRPr="00BA463C">
          <w:rPr>
            <w:sz w:val="22"/>
          </w:rPr>
          <w:fldChar w:fldCharType="separate"/>
        </w:r>
        <w:r w:rsidRPr="00BA463C">
          <w:rPr>
            <w:sz w:val="22"/>
          </w:rPr>
          <w:t>2</w:t>
        </w:r>
        <w:r w:rsidRPr="00BA463C">
          <w:rPr>
            <w:sz w:val="22"/>
          </w:rPr>
          <w:fldChar w:fldCharType="end"/>
        </w:r>
      </w:p>
    </w:sdtContent>
  </w:sdt>
  <w:p w:rsidR="00F2334E" w:rsidRDefault="00653EA8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54D"/>
    <w:multiLevelType w:val="hybridMultilevel"/>
    <w:tmpl w:val="B47A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981"/>
    <w:multiLevelType w:val="multilevel"/>
    <w:tmpl w:val="E43E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B138A"/>
    <w:multiLevelType w:val="multilevel"/>
    <w:tmpl w:val="9C4E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31D9F"/>
    <w:multiLevelType w:val="multilevel"/>
    <w:tmpl w:val="40B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357FD"/>
    <w:multiLevelType w:val="multilevel"/>
    <w:tmpl w:val="A36A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A8"/>
    <w:rsid w:val="00653EA8"/>
    <w:rsid w:val="0092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802E8-655A-4441-BE84-58E51A26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EA8"/>
    <w:rPr>
      <w:b/>
      <w:bCs/>
    </w:rPr>
  </w:style>
  <w:style w:type="paragraph" w:styleId="a4">
    <w:name w:val="List Paragraph"/>
    <w:basedOn w:val="a"/>
    <w:link w:val="a5"/>
    <w:uiPriority w:val="99"/>
    <w:qFormat/>
    <w:rsid w:val="00653EA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5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EA8"/>
  </w:style>
  <w:style w:type="character" w:customStyle="1" w:styleId="a5">
    <w:name w:val="Абзац списка Знак"/>
    <w:link w:val="a4"/>
    <w:uiPriority w:val="99"/>
    <w:locked/>
    <w:rsid w:val="0065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Пяк</dc:creator>
  <cp:keywords/>
  <dc:description/>
  <cp:lastModifiedBy>Оксана Пяк</cp:lastModifiedBy>
  <cp:revision>1</cp:revision>
  <dcterms:created xsi:type="dcterms:W3CDTF">2025-01-25T19:47:00Z</dcterms:created>
  <dcterms:modified xsi:type="dcterms:W3CDTF">2025-01-25T19:48:00Z</dcterms:modified>
</cp:coreProperties>
</file>