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5C" w:rsidRDefault="00CF085C"/>
    <w:tbl>
      <w:tblPr>
        <w:tblW w:w="5531" w:type="pct"/>
        <w:tblCellSpacing w:w="0" w:type="dxa"/>
        <w:tblInd w:w="-993" w:type="dxa"/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1"/>
      </w:tblGrid>
      <w:tr w:rsidR="00CF085C" w:rsidRPr="00CF085C" w:rsidTr="00615CE9">
        <w:trPr>
          <w:tblCellSpacing w:w="0" w:type="dxa"/>
        </w:trPr>
        <w:tc>
          <w:tcPr>
            <w:tcW w:w="5000" w:type="pct"/>
            <w:shd w:val="clear" w:color="auto" w:fill="F3E4DE"/>
            <w:vAlign w:val="center"/>
            <w:hideMark/>
          </w:tcPr>
          <w:p w:rsidR="00CF085C" w:rsidRPr="00CF085C" w:rsidRDefault="00CF085C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085C" w:rsidRPr="00615CE9" w:rsidRDefault="00CF085C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CF085C" w:rsidRDefault="00CF085C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615CE9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Проект</w:t>
            </w:r>
          </w:p>
          <w:p w:rsidR="00615CE9" w:rsidRDefault="00615CE9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615CE9" w:rsidRPr="00615CE9" w:rsidRDefault="00615CE9" w:rsidP="00CF085C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615CE9" w:rsidRDefault="00CF085C" w:rsidP="00CF085C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r w:rsidRPr="00615CE9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 xml:space="preserve">"Народные игры </w:t>
            </w:r>
          </w:p>
          <w:p w:rsidR="00CF085C" w:rsidRPr="00615CE9" w:rsidRDefault="00615CE9" w:rsidP="00CF085C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 xml:space="preserve">народов </w:t>
            </w:r>
            <w:r w:rsidR="00CF085C" w:rsidRPr="00615CE9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>Урала"</w:t>
            </w:r>
          </w:p>
          <w:p w:rsidR="00CF085C" w:rsidRPr="00CF085C" w:rsidRDefault="00CF085C" w:rsidP="00CF085C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Default="00CF085C" w:rsidP="00CF085C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CE9" w:rsidRPr="00CF085C" w:rsidRDefault="00615CE9" w:rsidP="00CF085C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2020 год</w:t>
            </w:r>
          </w:p>
          <w:p w:rsidR="00615CE9" w:rsidRDefault="00CF085C" w:rsidP="00615CE9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615CE9" w:rsidRDefault="00615CE9" w:rsidP="00615CE9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615CE9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615CE9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615CE9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проекта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информационный, игровой.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продолжительности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средней продолжительности (1 год).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характеру контактов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внутригрупповой.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групповой, фронтальный.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проекта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и развитие детей на идеях народной педагогики, физическое воспитание </w:t>
            </w:r>
            <w:r w:rsidR="00FA2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  <w:p w:rsidR="00CF085C" w:rsidRPr="00CF085C" w:rsidRDefault="00CF085C" w:rsidP="00CF08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народным подвижным играм и совместным действиям.</w:t>
            </w:r>
          </w:p>
          <w:p w:rsidR="00CF085C" w:rsidRPr="00CF085C" w:rsidRDefault="00CF085C" w:rsidP="00CF08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качеств: ловкости, равновесия, быстроты движений посредством народных подвижных игр.</w:t>
            </w:r>
          </w:p>
          <w:p w:rsidR="00CF085C" w:rsidRPr="00CF085C" w:rsidRDefault="00CF085C" w:rsidP="00CF08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основных движений: бега, прыжков, метания в ходе проведения народных подвижных игр.</w:t>
            </w:r>
          </w:p>
          <w:p w:rsidR="00CF085C" w:rsidRPr="00CF085C" w:rsidRDefault="00CF085C" w:rsidP="00CF08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родному краю, самостоятельности в принятии решений.</w:t>
            </w:r>
          </w:p>
          <w:p w:rsidR="00CF085C" w:rsidRPr="00CF085C" w:rsidRDefault="00CF085C" w:rsidP="00CF08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все виды фольклора (сказки, песенки,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пословицы, поговорки, загадки, хороводы), так как фольклор является богатейшим источником познавательного и нравственного развития детей.</w:t>
            </w:r>
          </w:p>
          <w:bookmarkEnd w:id="0"/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Предполагаемые итоги реализации проекта:</w:t>
            </w:r>
          </w:p>
          <w:p w:rsidR="00CF085C" w:rsidRPr="00CF085C" w:rsidRDefault="00CF085C" w:rsidP="00CF08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диалогической и монологической речи детей.</w:t>
            </w:r>
          </w:p>
          <w:p w:rsidR="00CF085C" w:rsidRPr="00CF085C" w:rsidRDefault="00CF085C" w:rsidP="00CF08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детьми в активной речи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считалок, загадок.</w:t>
            </w:r>
          </w:p>
          <w:p w:rsidR="00CF085C" w:rsidRPr="00CF085C" w:rsidRDefault="00CF085C" w:rsidP="00CF08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умеют играть в русские народные подвижные игры, используют считалки.</w:t>
            </w:r>
          </w:p>
          <w:p w:rsidR="00CF085C" w:rsidRPr="00CF085C" w:rsidRDefault="00CF085C" w:rsidP="00CF08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систему работы, по приобщению детей к истокам русской народной культуры, через русские народные подвижные игры Урала.</w:t>
            </w:r>
          </w:p>
          <w:p w:rsidR="00CF085C" w:rsidRPr="00CF085C" w:rsidRDefault="00CF085C" w:rsidP="00CF085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в воспитательно-образовательный процесс через проведение русских народных подвижных игр, знакомство с календарными праздниками их обычаями и традициями.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проектной деятельности: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Методическое: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М.Ф.Литвинова. Русские народные подвижные игры. М.: Айрис-пресс, 2003.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Приобщение детей к истокам русской народной культуры: Программа. Учебно-методическое пособие. –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Детство-Пресс, 2010г.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русских народных подвижных игр.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«Подвижные игры Урала»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«Подвижные игры Среднего Урала»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Материально-техническое: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мелки.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животных.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Шнур, тонкий канат.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Диагностико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-дидактическое обеспечение:</w:t>
            </w:r>
          </w:p>
          <w:p w:rsidR="00CF085C" w:rsidRPr="00CF085C" w:rsidRDefault="00CF085C" w:rsidP="00CF08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наблюдения за детьми «Развитие игровой деятельности» (принимает роль в игре со сверстниками, соблюдает ролевое поведение, проявляет инициативу в игре).</w:t>
            </w:r>
          </w:p>
          <w:p w:rsidR="00615CE9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Методы проекта: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- подвижные, малой подвижности, хороводные.</w:t>
            </w:r>
          </w:p>
          <w:p w:rsidR="00615CE9" w:rsidRDefault="00615CE9" w:rsidP="00615CE9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Деятельность педагога:</w:t>
            </w:r>
          </w:p>
          <w:p w:rsidR="00CF085C" w:rsidRPr="00CF085C" w:rsidRDefault="00CF085C" w:rsidP="00CF08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с новой игрой, ее правилами, помогает распределить роли, разделиться на команды, контролирует, оценивает результаты проекта.</w:t>
            </w:r>
          </w:p>
          <w:p w:rsidR="00CF085C" w:rsidRPr="00CF085C" w:rsidRDefault="00CF085C" w:rsidP="00CF08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картотеку: русских народных, хороводных, малоподвижных, подвижных игр.</w:t>
            </w:r>
          </w:p>
          <w:p w:rsidR="005C1751" w:rsidRPr="00C37F6C" w:rsidRDefault="00CF085C" w:rsidP="00C37F6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детей: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выбирают, изучают, играют, участвуют в оценке проекта.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Принципы систематизации народных игр: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ориентировки на ведущие идеи народной педагогики;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разнообразия народных игр;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Календарно-тематический принцип;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традиционности;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систематичности и последовательности;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учета возраста;</w:t>
            </w:r>
          </w:p>
          <w:p w:rsidR="005C1751" w:rsidRPr="00C37F6C" w:rsidRDefault="005C1751" w:rsidP="005C175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Принцип комплектности, т.е. связи с другими средствами народной педагогики;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Народная игра – </w:t>
            </w: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одно из средств народной педагогики. Народные игры могут и должны занимать достойное место в педагогической работе с дошкольниками. Новые условия жизни и быта не позволяют воспитывать детей так, как их  воспитывали далекие предки. Но знать эти особенности воспитания необходимо и нужно заимствовать из богатейшего наследия все, что интересно, полезно.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Использование народных игр способствует знакомству детей с истоками культуры своего народа, с истоками игровой культуры в целом. Необходимо системно использовать народные игры, придерживаясь идей в народной педагогике в нашей программе, чередуя игры разных национальностей, поочередно включая подвижные, словесные, хороводные.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младшем дошкольном возрасте</w:t>
            </w: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возрастными особенностями и возможностями из народных игр в большей степени могут использоваться такие игры, как игры-забавы, игры с народными игрушками, подвижные игры, изредка хороводные.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 старшем дошкольном возрасте </w:t>
            </w: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могут использоваться все виды народных игр, но в меньшей степени, чем в младшем возрасте, используются игры с народными игрушками. Хотя с ними дети знакомятся в основном на занятиях по изобразительному искусству.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Возможно использовать народные игры примерно один раз в неделю в старших группах наряду с другими играми, чередуя при этом русские, башкирские, татарские подвижные, хороводные, словесные, игры с народными игрушками и учитывая сезон, возраст. (за год примерно 50 игр)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Следует использовать народные игры во всех блоках образовательного процесса детского сада. 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Начинать в младших группах можно с русских народных игр-забав на занятиях по </w:t>
            </w:r>
            <w:proofErr w:type="spellStart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. Подойдут игры забавы: «Галки летят», «Пекарь», «</w:t>
            </w:r>
            <w:proofErr w:type="spellStart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Дыбки</w:t>
            </w:r>
            <w:proofErr w:type="spellEnd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др. на занятиях по </w:t>
            </w:r>
            <w:proofErr w:type="spellStart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учат собирать матрешку, обращать внимание на роспись сарафана и т.д.</w:t>
            </w:r>
          </w:p>
          <w:p w:rsidR="005C1751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блоке совместной деятельности воспитателей и детей возможно использование подвижных игр. Можно включать народные игры в праздники и развлечения. Работа с малышами требует многократного </w:t>
            </w:r>
            <w:proofErr w:type="gramStart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повторения  (</w:t>
            </w:r>
            <w:proofErr w:type="gramEnd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5-10 повторений), поэтому в младших группах присутствует малое количество народных игр, преимущественно русских.</w:t>
            </w:r>
          </w:p>
          <w:p w:rsidR="00615CE9" w:rsidRPr="00C37F6C" w:rsidRDefault="00615CE9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старших группах рекомендуется провести несколько занятий по знакомству с </w:t>
            </w:r>
            <w:proofErr w:type="gramStart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  и</w:t>
            </w:r>
            <w:proofErr w:type="gramEnd"/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историей, в том числе и с играми России, Башкортостана, Татарстана.. на физкультурных занятиях один раз в неделю можно разучивать новую подвижную игру. На музыкальных занятиях один раз в две недели разучивать одну хороводную игру. Одновременно можно закреплять знакомые игры, предлагая на выбор и на занятиях, а чаще в блоке совместной деятельности.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Народные подвижные и хороводные игры лучше использовать на прогулке. А также можно организовывать конкурсы, соревнования. «Кто больше знает народных игр?», «Кто больше знает считалок» и т.д.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51" w:rsidRPr="00C37F6C" w:rsidRDefault="005C1751" w:rsidP="005C1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воспитания и развития детей на основе использования народных игр.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Осведомленность: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Знает разные виды народных игр (хороводные, подвижные, словесные), народностей Южного Урала (русские, татарские, башкирские и др.)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Знаком с правилами данных игр.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 об истории и значении игр в жизни людей, населявших Южный Урал раньше.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юмор, воспринимает оптимизм, заложенный в играх.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Знает народные считалки для выбора ведущего в подвижных играх.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Имеет обобщенное представление о различных народных играх национальностей Южного Урала.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Знает народные игры, которые предки использовали в определенное время года в связи с народными праздниками.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Дифференцирует игры в зависимости от принадлежности к определенному народу.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большинства игр, рекомендуемых программой, а также игры, не вошедшие в программу.</w:t>
            </w:r>
          </w:p>
          <w:p w:rsidR="005C1751" w:rsidRPr="00C37F6C" w:rsidRDefault="005C1751" w:rsidP="005C175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Знает об игрушках, которые использовали дети в далеком прошлом на Южном Урале.</w:t>
            </w: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751" w:rsidRPr="00C37F6C" w:rsidRDefault="005C1751" w:rsidP="005C17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Сознательность:</w:t>
            </w:r>
          </w:p>
          <w:p w:rsidR="005C1751" w:rsidRPr="00C37F6C" w:rsidRDefault="005C1751" w:rsidP="005C175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6C">
              <w:rPr>
                <w:rFonts w:ascii="Times New Roman" w:eastAsia="Calibri" w:hAnsi="Times New Roman" w:cs="Times New Roman"/>
                <w:sz w:val="24"/>
                <w:szCs w:val="24"/>
              </w:rPr>
              <w:t>Осознает, что знание народных игр, умение в них играть делает жизнь детей более интересной.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5CE9" w:rsidRPr="00CF085C" w:rsidRDefault="00615CE9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ПРОЕКТНОЙ ДЕЯТЕЛЬНОСТИ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106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770"/>
              <w:gridCol w:w="3285"/>
              <w:gridCol w:w="4230"/>
            </w:tblGrid>
            <w:tr w:rsidR="00CF085C" w:rsidRPr="00CF085C">
              <w:trPr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года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 игры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Название игры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4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A01CA8">
                  <w:pPr>
                    <w:spacing w:before="120" w:after="120" w:line="240" w:lineRule="auto"/>
                    <w:ind w:left="120" w:right="12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 С Е Н Ь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Солнышко и дождик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Самолеты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Наседка и цыплята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Трамвай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Найди флажок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Летал, летал воробей.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Муха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Капуста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Цветные автомобили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Лохматый пес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Наседка и цыплята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Море волнуется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Хороводная – огородная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медведя во бору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Охотники и собаки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Садовник и цветы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Зайцы и волк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Птичка и птенчики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Поезд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Найди свой цвет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Ходит Ваня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дядюшки Трифона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Золотые ворота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4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A01CA8">
                  <w:pPr>
                    <w:spacing w:before="120" w:after="120" w:line="240" w:lineRule="auto"/>
                    <w:ind w:left="120" w:right="12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 И М А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Трамвай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Бездомный заяц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Мыши в кладовой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Птички в гнездышках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Найди и промолчи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Карусель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Бабка </w:t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Ежка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Жмурки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Лошадки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Мыши и кот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Воробушки и кот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Бегите ко мне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Кто ушел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Каравай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Скакалка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Два мороза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Птички и кошка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Лиса в курятнике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Прятки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 ровненькой дорожке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Пузырь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Кто у нас хороший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Горелки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Летят не летят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4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A01CA8">
                  <w:pPr>
                    <w:spacing w:before="120" w:after="120" w:line="240" w:lineRule="auto"/>
                    <w:ind w:left="120" w:right="12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Е С Н А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Слышим – делаем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Серый зайка умывается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медведя во бору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Лохматый пес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Мяч через сетку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Греет солнышко теплее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Пирог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Салки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Найди себе пару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Бездомный заяц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Лиса в курятнике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Подбрось - поймай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Веснянка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Ручеек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Птички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Лошадки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Поезд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Мыши и кот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Пастух и стадо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Малоподвижные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Сбей булаву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Хороводные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на луг ходили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Народные</w:t>
                  </w:r>
                </w:p>
              </w:tc>
              <w:tc>
                <w:tcPr>
                  <w:tcW w:w="4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Солнышко- ведрышко.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Гуси – гуси.</w:t>
                  </w:r>
                </w:p>
              </w:tc>
            </w:tr>
          </w:tbl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 КАЛЕНДАРНЫЕ ИГРЫ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— своеобразная школа ребенка. В них удовлетворя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жажда действия; предоставляется обильная пища для ра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ума и воображения; воспитывается умение преодолевать неудачи, переживать неуспех, постоять за себя и за справед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ливость. В играх — залог полноценной душевной жизни ре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бенка в будущем.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повседневной жизни наших предков — их быте, труде, мировоззрении. Игры были непременным элементом народных об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рядовых праздников. К сожалению, народные игры сегодня почти исчезли из детства. Хотелось бы сделать их достоянием наших дней.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 каждая игра начинается с выбора водящего. Чаще всего это происходит с помощью считалки.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Считалка обнаруживает свою древнюю традицию. Обыкновение пересчитываться идет из быта взрослых. Перед предстоящим делом в прошлом зачастую прибегали к счету, чтобы узнать, удачно или неудачно завершится задуманное. Этому придавали необычайную важность, так как полагали, что есть числа счастливые и несчас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тливые.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Взрослые пересчитывались — стали пересчитываться и де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ти. Ведь многие детские игры имитируют серьезные занятия взрослых — охоту на зверей, ловлю птиц, уход за посевом и др.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Есть игры, в которых играющие делятся на команды. Чтобы при этом не возникало споров, использовались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сговорки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кого вы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бираешь? что выбираешь? что возьмешь?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ПРОЕКТНОЙ ДЕЯТЕЛЬНОСТИ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игры, в которых принято было играть во время проведения обрядовых праздников, посвященных разным циклам земледельческого календаря.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2835"/>
              <w:gridCol w:w="6180"/>
            </w:tblGrid>
            <w:tr w:rsidR="00CF085C" w:rsidRPr="00CF085C">
              <w:trPr>
                <w:tblCellSpacing w:w="0" w:type="dxa"/>
              </w:trPr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Время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Обрядовые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праздники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Русские народные игры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6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ЗИМА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Новый год.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Арина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Бабка </w:t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Ёжка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Баба Яга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углы Башмачник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Жмурки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Рождественский сочельник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Два Мороза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Скакалка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Масло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Орешек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города долой!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Зимние святки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Бабка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Гуськи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Дедушка-рожок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Краской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Прялица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Слепая курица и чулок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Слепой козел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«Черного» и «белого» не говорить, «да» и «нет» не повторять.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Масленица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каравай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Взятие снежной крепости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Водить</w:t>
                  </w:r>
                  <w:proofErr w:type="gram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козла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Горелки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Гори, гори ясно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Продаем горшки (татарская)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Крута гора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Лапти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Летят- не летят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Пирог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Салки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Салки- догонялки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Салки-мартышки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Салки с мячом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Пятнашки с мячом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А мы масленицу </w:t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дожидали</w:t>
                  </w:r>
                  <w:proofErr w:type="spellEnd"/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6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ВЕСНА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Благовещенье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«Ай да птица, что за птица</w:t>
                  </w:r>
                  <w:proofErr w:type="gram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!»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Бабочки</w:t>
                  </w:r>
                  <w:proofErr w:type="gram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ласточки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птицы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Воробей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Ворон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Голуби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Жаворонок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Коршун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Ласточки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Огородник и воробей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Птички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Пчелы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Пчелы и ласточка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Филин и пташки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Воробьи и вороны.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Вербная неделя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Верба-</w:t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вербочка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Дед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Захарка</w:t>
                  </w:r>
                  <w:proofErr w:type="spell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Мосток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Ласточки и ястреб (башкирская)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Пасха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Игры с яйцами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Чье яйцо дольше </w:t>
                  </w:r>
                  <w:proofErr w:type="gram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покрутится?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Катание</w:t>
                  </w:r>
                  <w:proofErr w:type="gramEnd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яиц с горки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Бой яйцами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Солнышко-ведрышко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Береза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Медом или сахаром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Красная горка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круги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Отгадывание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Ручеек.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Лялин день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Ляля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Роща растет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Егорьев день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Лошадки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Пастух и стадо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Спутанные кони (татарская)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6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ЛЕТО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Троица (Семик)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кресты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Венок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Водяной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Горячее место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Ерыкальце</w:t>
                  </w:r>
                  <w:proofErr w:type="spellEnd"/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Никита-гусятник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утку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Волк и гуси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Гуси-гуси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Утка и селезень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Заинька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Утица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Уточка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Пошел козел на базар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Давид – земляничник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 медведя во бору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Волк в лесу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Медведь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Николай </w:t>
                  </w:r>
                  <w:proofErr w:type="spellStart"/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Кочанский</w:t>
                  </w:r>
                  <w:proofErr w:type="spellEnd"/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Капуста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Плетень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Успение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Кто с нами?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Огородник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Пахари и жнецы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16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ОСЕНЬ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Семенов день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Муха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Охотники и собаки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Черный жук</w:t>
                  </w:r>
                </w:p>
              </w:tc>
            </w:tr>
            <w:tr w:rsidR="00CF085C" w:rsidRPr="00CF085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Покров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Заря-зарница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Кружева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Молчанка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Пятнашки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 дядюшки Трифона</w:t>
                  </w:r>
                </w:p>
              </w:tc>
            </w:tr>
            <w:tr w:rsidR="00CF085C" w:rsidRPr="00CF085C">
              <w:trPr>
                <w:trHeight w:val="13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Кузьма и Демьян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F085C" w:rsidRPr="00CF085C" w:rsidRDefault="00CF085C" w:rsidP="00CF085C">
                  <w:pPr>
                    <w:spacing w:before="120" w:after="120" w:line="240" w:lineRule="auto"/>
                    <w:ind w:left="120" w:right="12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Ворон и куры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Золотые ворота 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Кузнецы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Курочки</w:t>
                  </w:r>
                  <w:r w:rsidRPr="00CF08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Царевна</w:t>
                  </w:r>
                </w:p>
              </w:tc>
            </w:tr>
          </w:tbl>
          <w:p w:rsidR="00CF085C" w:rsidRPr="00CF085C" w:rsidRDefault="00CF085C" w:rsidP="00C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85C" w:rsidRPr="00CF085C" w:rsidTr="00615CE9">
        <w:trPr>
          <w:trHeight w:val="1200"/>
          <w:tblCellSpacing w:w="0" w:type="dxa"/>
        </w:trPr>
        <w:tc>
          <w:tcPr>
            <w:tcW w:w="5000" w:type="pct"/>
            <w:shd w:val="clear" w:color="auto" w:fill="F3E4DE"/>
            <w:vAlign w:val="center"/>
            <w:hideMark/>
          </w:tcPr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ОПИСАНИЕ ИГР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Пастух и стадо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изображают стадо (коровы или овцы) и находятся в хлеву (за условной чертой). Водящий – пастух, он в шапке, за поясом хлыст, в руках рожок, и находится немного поодаль стада. По сигналу «Рожок!» (свисток или музыка) все животные спокойно выходят из домов, бегают, прыгают, ходят по пастбищу, по сигналу «Домой!» все возвращаются в свои дома.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Муха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земле очерчивается круг. В центре вбивается кол, на него вешается кружок – «муха». Играющие встают за кругом и бросают палочки, кусочки дерева - стараются сбить «муху» с кола. У кола стоит караульщик, который должен всякий раз, как «муха» сбита, снова вешать ее на кол. Когда играющие бросят все свои «снаряды», то бегут за ними, и кто, вернувшись, не успеет занять свое место, тот становится караульщиком у «мухи».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Ручеек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Играющие выстраиваются парами друг за другом. Каждая пара,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взявшись за руки, поднимает их вверх (образует «ворота»). Последняя пара проходит через строй играющих и становится впереди. И так далее.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проводится в быстром темпе. Играют, пока не надоест.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Пирог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Играющие делятся на две команды. Команды становятся друг против друга. Между ними садится «пирог» (на него надета шапочка).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дружно начинают расхваливать «пирог»: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 какой высоконький,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он какой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мякошенький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 какой широконький.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Режъ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да ешь!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 не проиграют все в одной из команд.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Капуста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 камушке сижу,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Мелки колышки тешу.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Мелки колышки тешу,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Огород свой горожу,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 капусту не украли,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огород не прибежали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Волк и лисица, бобер и курица,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Заяц усатый, медведь косолапый.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Бабка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Ёжка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середину круга встает водящий — Бабка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руках у нее «помело». Вокруг бегают играющие и дразнят ее: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Бабка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Костяная Ножка С печки упала, Ногу сломала,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 и говорит: — У меня нога болит. Пошла она на улицу — Раздавила курицу. Пошла на базар — Раздавила самовар.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Бабка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скачет на одной ноге и старается кого-нибудь коснуться «помелом». К кому прикоснется — тот и замирает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 дядюшки Трифона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Играющие берутся за руки, образуя круг, водящий – в середине. Все поют или приговаривают: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дядюшки Трифона семеро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Семеро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и все сыновья.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не пьют, не едят,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на друга глядят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все делают вот так.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этом водящий, выполняет какие – либо движения, а все играющие должны повторить их. Тот, кто не успевает повторить движения или повторяет их неточно, платит фант. Движения должны быть забавными.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Гуси-гуси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Выбираются «хозяйка» и «волк». Остальные играющие — «гуси». «Хозяйка» сзывает гусей, «гуси» ей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Гуси-гуси!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Га-га-га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Есть хотите?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Да-да-да!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Ну, летите же домой!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Серый волк под горой,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пускает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насдомой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Зубы точит,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Съесть нас хочет!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Ну летите, как хотите, только крылья берегите!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«Гуси» разбегаются, «волк» их ловит. Когда «волк» переловит всех «гусей», «хозяйка» говорит ему: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 Волк,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на </w:t>
            </w: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дворе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свиней и других зверей. Пойди прогони их.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«Волк» просит ее прогнать их. «Хозяйка» трижды делает вид, что прогоняет зверей, но не может прогнать всех. Тогда «волк» идет прогонять их сам, а «хозяйка» в это время уводит «гусей» домой.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Салки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повторяется.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Если играющий устал, он может прыгать поочередно то на одной, то на другой ноге.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Когда меняются салки, играющим разрешается вставать на обе ноги.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Салка тоже должен прыгать на одной ноге.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Скакалка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из играющих берет веревку и раскручивает ее. Остальные прыгают через веревку: чем выше, тем больше будет доход и богатство. Перед началом игры говорят следующие слова: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Чтоб был долог колосок,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вырос лен высок, Прыгайте как можно выше.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прыгать выше крыши.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Жмурки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Выбирается «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Ему завязывают глаза, заставляют повернуться несколько раз вокруг себя. Между играющими и «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жмуркой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происходит диалог.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Кот, Кот, на чем стоишь?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На квашне.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Что в квашне?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Квас,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Лови мышей, а не нас.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этих слов участники игры разбегаются, а «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их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ловит, Кого он поймал — тот становится «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жмуркой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подвижные игры коренных народов Урала.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Весёлые подвижные игры – это наше детство. Кто не помнит неизменных пряток, салочек,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ловишек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этих играх отражается любовь народа к веселью, движениям, удальству. Есть игры-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Воспитательное значение народных подвижных игр огромно. К.Д.Ушинский писал, что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К.Д.Ушинский также считал необходимым обратить внимание на народные игры, проработать этот богатый источник, организовать их и создать из них превосходное и могущественное воспитательное средство.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России всегда любили играть в игры, как подвижные, так и нет.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Русские игры очень разнообразны, в них заложен дух и история русского народа. Не исключением являет и Урал.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Основными средствами физического воспитания у коренных народов Урала являлись исторически сложившиеся народные игры, игры-состязания, игры-упражнения. Широкой популярностью среди этих народов пользовались: борьба, стрельба из лука, метание и толкание камней и других предметов, разновидности гонок на охотничьих лыжах, лодках, собачьих упряжках, поднятие и переноска тяжестей, перетягивание палки, метание аркана, прыжки в высоту и длину, через лодки и т.д.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Жизненные условия Урала, промысловая деятельность требовали уже с 4–7-летнего возраста активного развития важнейших физических качеств и воспитания специфических двигательных навыков. С этого возраста дети всецело привлекались к помощи родителям по хозяйству, их готовили к промысловой деятельности (охоте, рыболовству). Естественно, что основы промысловой деятельности закладывались в разнообразных народных подвижных играх. Игры детей этого возраста отличаются более высоким уровнем игровой деятельности. В этот период дети начинают играть в игры с правилами. Эти игры разнообразны по своему содержанию и организационным формам поведения, что связано с быстрым физическим и умственным развитием детей на этом этапе.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игр детей включает в себя: подвижные игры («прятки», «пятнашки», игры с мячами), игры-состязания (в беге, перетягивании, борьбе, метании, стрельбе из лука), игры-упражнения (на силу, быстроту, ловкость, гибкость).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простыми и самыми распространенными были различные игры, связанные с бегом, прыжками, метанием, которые содействовали укреплению всех групп мышц тела, развитию ловкости, быстроты, выносливости. Кроме того, такие игры, как «прятки», «салки под снегом», «скачки на одной ноге», «метание диска», «игра с кольцами», «поиграем в ямки» прекрасно готовили детей к промысловой деятельности. Существовал ряд подвижных игр, которые непосредственно способствовали обретению навыков осуществления к промысловой деятельности: «стрельба из лука на дальность», «охота», «ловля рыбы» и др. Большой популярностью среди детей пользовались игры-упражнения, которые прекрасно развивали ловкость, координацию движений, гибкость.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 показали, что у более старших детей коренных народов Урала, были популярны игры, связанные с бегом, прыжками, метанием («кто из нас быстрее», «догонялки», «оленья упряжка», «деревянная нога», «прыжки через нарты», «заячьи следы», «выбей чурочку», «городки», «игра кольцом», «метание камней»). Особой любовью среди детей и подростков пользовались игры-состязания по стрельбе из лука в цель, в метании аркана на хорей, самобытная игра-состязание в метании палки-копья на дальность и в цель. Кроме игр подвижного характера, на досуге использовались такие игры, как «игра с веревочкой», «игра с нитками», «игра с палочками», «игра в камешки», «игра с иголкой» и пр.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Считалки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очень любят шутливые, веселые стихи-считалочки, быстро их запоминают. Все участники игры встают в круг, в ряд или садятся на скамейки, на траву, один из них выходит на середину и громко, четко выговаривая слова, произносит нараспев считалочку, например: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Тара –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Домой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Ребят кормить,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Телят поить,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Коров доить,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Тебе водить!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Тот, кто произносит считалку, при каждом слове, а иногда и слоге прикасается поочередно рукой к играющим, не исключая и самого себя. Тот, на кого выпадает последнее слово, становится водящим. Считалка не повторяется.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Пять, шесть, семь,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Восемь, девять, десять.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Выплывает белый месяц!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до месяца дойдет,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 и прятаться пойдет!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Катилося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яблочко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Мимо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Мимо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Мимо частокола;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его поднимет,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 вон выйдет!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Заяц белый,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Куда бегал?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В лес дубовый!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Что там делал?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Лыки драл!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Куда клал?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Под колоду!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Кто украл?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Родион.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Выйди вон!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кукушка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нею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Малы дети.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кричали: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«Кук! Мак!»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Убирай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кулак!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Шла кукушка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Мимо сети,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нею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Малы дети.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Кукушата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Просят пить.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Тебе водить!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Горюшечка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Плетень плела,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вела.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шли,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конца дошли,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конца дошли,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Обратно пошли.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Тили –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лавочке сидели: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Царь, царевич,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Король, королевич,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Сапожник,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Портной.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кто такой?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ты, Совушка –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голова!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на дереве сидела,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ты вертела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траву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свалилася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яму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покатилася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морями, за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горами,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железными столбами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пригорке теремок,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двери висит замок.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за ключиком иди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замочек отопри.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Лиса по лесу шла,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Лиса лычки драла,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Лиса лапотки плела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Мужу двое,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Себе трое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детишкам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лаптишкам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мельницей,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веретельницей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Подралися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ерша.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сказка вся!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кружь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обруч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кружь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играет, будет уж.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быть ужом,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вон!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Инцы-брынцы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Балалайка!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Инцы-брынцы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Поиграй-ка!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Инцы-брынцы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хочу!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Инцы-брынцы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пойду!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дорожке Дарья шла,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Клубок ниточек нашла.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Клубок маленький,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Нитки аленьки,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Клубок катится,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Нитка тянется.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Клубок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Нитка доле, доле, доле.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за ниточку взяла,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Потянула, порвала.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Стакан, лимон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Вышел вон.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Комарики-мошки,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Тоненькие ножки,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Пляшут по дорожке.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Близко ночь,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Улетайте прочь.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Еду-еду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бабке, к деду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лошадке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красной шапке.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ровной дорожке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одной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ножке,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старом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лапоточке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рытвинам, по кочкам,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прямо и прямо,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вдруг... в яму! Бух!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Катился горох по блюду.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води,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я не буду.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Тара-бара, домой пора,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Коров доить, тебе водить!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Заяц бегал по болоту,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искал себе работу.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работу не нашел,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заплакал и пошел!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Конь ретивый с длинной гривой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скачет по полям,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Тут и там, тут и там!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проскачет он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вон!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Ягода, малиновка,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Медок, сахарок,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вон, королек!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тебе место,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кислое тесто.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мошки на квартире.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ним повадился сам-друг Крестовик — большой паук.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Пять, шесть, семь, восемь—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Паука мы попросим: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обжора, не ходи.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Ну-ка,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Меня грамоте учили.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Пять, шесть, семь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Покосился пень.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Додон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Выйдет от нас вон!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утренней росе,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зеленой полосе.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яблоки, орешки,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Медок,сахарок</w:t>
            </w:r>
            <w:proofErr w:type="spellEnd"/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Поди, вон в уголок!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Чуха, рюха, ты свинуха!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Семьсот поросят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тобой кричат.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Шестьсот красот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болоту бродят,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Тебя не находят,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Щиплют травку-лебеду,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Ее в рот не берут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березоньку кладут.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возьмет ее из нас,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он выйдет тот же час!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Гори-гори ясно,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погасло,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Стой подоле,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Гляди на поле,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Едут там трубачи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едят калачи.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Шатар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Шуми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 не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тятькин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не мамкин сын,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 елке рос,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Меня ветер снес,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упал на пенек,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Поди водить, паренек!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дал,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Второй взял,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Трое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  —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поели.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Кому гадки гадать?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По-турецки писать?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Шел, прошел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Шишел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пошел!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-баты,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солдаты,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-баты,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базар.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-баты,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купили? 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-баты,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Самовар!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Соломинка,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яреминка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Прела, горела,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море летела,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Кастюк-мастюк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Родион, поди вон!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Тенти-бренти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 сокол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поле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Перешел: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Руку, ногу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Наколол.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Шишел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вышел,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пошел!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куда?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базар.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зачем?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овсом!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кому?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коню!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какому?</w:t>
            </w:r>
          </w:p>
          <w:p w:rsidR="00CF085C" w:rsidRPr="00CF085C" w:rsidRDefault="00CF085C" w:rsidP="00CF08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Чики-брики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вороному!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Таря-Маря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лес ходила,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Шишки ела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велела.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мы шишки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едим,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Таре-Маре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Отдадим!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Вышел зайчик погулять,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охотник выбегает,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зайчика стреляет.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Паф! Не попал,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Серый зайчик убежал!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свинка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Рвет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траву-мураву.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рвет,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берет,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корзиночку кладет.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выйдет,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пойдет.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Ахи, ахи, ахи, ох,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Маша сеяла горох.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Уродился он густой,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помчимся, ты постой!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Летела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мимо сада,  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Поклевала всю рассаду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кричала: «Ку-ку-мак!»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Раскрывай один кулак.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Катилася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торба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высокого горба.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этой торбе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Хлеб, соль, пшеница.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кем хочешь поделиться?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 да </w:t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скок,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Скачет зайка —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Серый бок.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лесочку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Прыг-прыг-прыг,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снежочку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Тык-тык-тык.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кусточек присел,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Схорониться захотел.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его поймает, тот и водит.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Ехал Ваня из Казани,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Полтораста рублей сани.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Двадцать пять рублей дуга. —        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Мальчик — девочке слуга.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слуга, подай карету,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сяду и поеду.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Тани-бани,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за вами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железными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Столбами?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в поле полетели,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Зажужжали, загудели.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пчелы на цветы.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Мы играем – водишь ты.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тропинке кувырком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зайка босиком.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Заинька, не беги —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тебе сапоги,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тебе поясок,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 в лесок.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Иди к нам в хоровод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Веселить народ.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Теля— меля, ты, Емеля,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Третий бас.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Поводи-ка ты за нас!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 колесо,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Укатилось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далеко,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 в рожь,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 в пшеницу,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до самой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столицы.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Колесо кто найдет,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 ведет.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-тух,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-тух-тух,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Ходит по двору петух.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 со шпорами,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Хвост с узорами.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окном стоит,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весь мир кричит.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услышит,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 бежит.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 на небо,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Звезды горят,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Журавли кричат: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Гу-гу! Убегу!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не воронь,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беги, как огонь!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как шла лиса по тропке,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Нашла</w:t>
            </w:r>
            <w:proofErr w:type="gram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грамоту в охлопке,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села на пенек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читала весь денек.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Петушок-петушок,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 свой кожушок.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Кожушок горит огнем,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перышек на нем?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 Невозможно сосчитать!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Ниточка, иголочка,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Синенько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стеколочко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Рыба-карась,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Ты </w:t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убирайсь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085C" w:rsidRPr="00CF085C" w:rsidRDefault="00CF085C" w:rsidP="00CF085C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Мальчик,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 король,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Шишел</w:t>
            </w:r>
            <w:proofErr w:type="spellEnd"/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вышел, </w:t>
            </w:r>
            <w:r w:rsidRPr="00CF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Вон пошел.</w:t>
            </w:r>
          </w:p>
        </w:tc>
      </w:tr>
    </w:tbl>
    <w:p w:rsidR="009F4EBA" w:rsidRPr="00CF085C" w:rsidRDefault="009F4EBA" w:rsidP="00CF085C">
      <w:pPr>
        <w:rPr>
          <w:rFonts w:ascii="Times New Roman" w:hAnsi="Times New Roman" w:cs="Times New Roman"/>
          <w:sz w:val="24"/>
          <w:szCs w:val="24"/>
        </w:rPr>
      </w:pPr>
    </w:p>
    <w:sectPr w:rsidR="009F4EBA" w:rsidRPr="00CF085C" w:rsidSect="00615C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13A"/>
    <w:multiLevelType w:val="multilevel"/>
    <w:tmpl w:val="38C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B4A17"/>
    <w:multiLevelType w:val="hybridMultilevel"/>
    <w:tmpl w:val="4844B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960"/>
    <w:multiLevelType w:val="multilevel"/>
    <w:tmpl w:val="7104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A674A"/>
    <w:multiLevelType w:val="multilevel"/>
    <w:tmpl w:val="8CA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63EB1"/>
    <w:multiLevelType w:val="hybridMultilevel"/>
    <w:tmpl w:val="8848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628CA"/>
    <w:multiLevelType w:val="multilevel"/>
    <w:tmpl w:val="00C2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A0F21"/>
    <w:multiLevelType w:val="multilevel"/>
    <w:tmpl w:val="D7A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F74A7"/>
    <w:multiLevelType w:val="hybridMultilevel"/>
    <w:tmpl w:val="E1A4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357EB"/>
    <w:multiLevelType w:val="hybridMultilevel"/>
    <w:tmpl w:val="3526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5C"/>
    <w:rsid w:val="005C1751"/>
    <w:rsid w:val="00615CE9"/>
    <w:rsid w:val="007332AC"/>
    <w:rsid w:val="00816213"/>
    <w:rsid w:val="009F4EBA"/>
    <w:rsid w:val="00A01CA8"/>
    <w:rsid w:val="00A934E7"/>
    <w:rsid w:val="00C37F6C"/>
    <w:rsid w:val="00CF085C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8E23B-D8FC-4AE0-80D5-9F8BDAD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BA"/>
  </w:style>
  <w:style w:type="paragraph" w:styleId="1">
    <w:name w:val="heading 1"/>
    <w:basedOn w:val="a"/>
    <w:link w:val="10"/>
    <w:uiPriority w:val="9"/>
    <w:qFormat/>
    <w:rsid w:val="00CF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F08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08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85C"/>
  </w:style>
  <w:style w:type="character" w:styleId="a4">
    <w:name w:val="Strong"/>
    <w:basedOn w:val="a0"/>
    <w:uiPriority w:val="22"/>
    <w:qFormat/>
    <w:rsid w:val="00CF085C"/>
    <w:rPr>
      <w:b/>
      <w:bCs/>
    </w:rPr>
  </w:style>
  <w:style w:type="character" w:styleId="a5">
    <w:name w:val="Emphasis"/>
    <w:basedOn w:val="a0"/>
    <w:uiPriority w:val="20"/>
    <w:qFormat/>
    <w:rsid w:val="00CF0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ДС146</dc:creator>
  <cp:lastModifiedBy>user</cp:lastModifiedBy>
  <cp:revision>5</cp:revision>
  <dcterms:created xsi:type="dcterms:W3CDTF">2015-02-26T04:57:00Z</dcterms:created>
  <dcterms:modified xsi:type="dcterms:W3CDTF">2023-02-10T13:44:00Z</dcterms:modified>
</cp:coreProperties>
</file>