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F6" w:rsidRDefault="004964AA" w:rsidP="004964AA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5B21F0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Притворова</w:t>
      </w:r>
      <w:proofErr w:type="spellEnd"/>
      <w:r w:rsidRPr="005B21F0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 xml:space="preserve"> Алина Леонидовна</w:t>
      </w:r>
    </w:p>
    <w:p w:rsidR="00661E42" w:rsidRDefault="00661E42" w:rsidP="004964AA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661E42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Студентка ФГБОУ </w:t>
      </w:r>
      <w:proofErr w:type="gramStart"/>
      <w:r w:rsidRPr="00661E42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ВО</w:t>
      </w:r>
      <w:proofErr w:type="gramEnd"/>
      <w:r w:rsidRPr="00661E42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«Хакасский государственный университет</w:t>
      </w:r>
    </w:p>
    <w:p w:rsidR="00661E42" w:rsidRPr="00661E42" w:rsidRDefault="00661E42" w:rsidP="004964AA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661E42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им. Н.Ф. Катанова», г. Абакан, Республика Хакасия</w:t>
      </w:r>
    </w:p>
    <w:p w:rsidR="00661E42" w:rsidRDefault="00661E42" w:rsidP="00661E42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Научный руководитель –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Султанбаева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Клавдия Ивановна, </w:t>
      </w:r>
    </w:p>
    <w:p w:rsidR="00661E42" w:rsidRDefault="00661E42" w:rsidP="00661E42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661E42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доктор педагогических наук, профессор ФГБОУ </w:t>
      </w:r>
      <w:proofErr w:type="gramStart"/>
      <w:r w:rsidRPr="00661E42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ВО</w:t>
      </w:r>
      <w:proofErr w:type="gramEnd"/>
      <w:r w:rsidRPr="00661E42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</w:p>
    <w:p w:rsidR="001730F6" w:rsidRPr="00661E42" w:rsidRDefault="00661E42" w:rsidP="00661E42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661E42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«Хакасский государственный университет им. Н.Ф. Катанова», г. Абакан, </w:t>
      </w:r>
      <w:r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Р</w:t>
      </w:r>
      <w:r w:rsidRPr="00661E42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еспублика Хакасия</w:t>
      </w:r>
    </w:p>
    <w:p w:rsidR="00661E42" w:rsidRPr="005B21F0" w:rsidRDefault="00661E42" w:rsidP="001730F6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1730F6" w:rsidRDefault="001730F6" w:rsidP="00191A8F">
      <w:pPr>
        <w:spacing w:after="0" w:line="36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0"/>
          <w:lang w:eastAsia="ru-RU"/>
        </w:rPr>
      </w:pPr>
      <w:r w:rsidRPr="00191A8F">
        <w:rPr>
          <w:rFonts w:ascii="Times New Roman" w:eastAsia="Arial" w:hAnsi="Times New Roman" w:cs="Times New Roman"/>
          <w:b/>
          <w:sz w:val="28"/>
          <w:szCs w:val="20"/>
          <w:lang w:eastAsia="ru-RU"/>
        </w:rPr>
        <w:t>СЮЖЕТНЫЕ КАРТИНКИ КАК СРЕДСТВО РАЗВИТИЯ СВЯЗНОЙ РЕЧИ ДЕТЕЙ С НАРУШЕНИЯМИ РЕЧИ</w:t>
      </w:r>
    </w:p>
    <w:p w:rsidR="00DE3055" w:rsidRPr="00191A8F" w:rsidRDefault="00DE3055" w:rsidP="00191A8F">
      <w:pPr>
        <w:spacing w:after="0" w:line="36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191A8F" w:rsidRPr="008B583E" w:rsidRDefault="00DE3055" w:rsidP="00191A8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61E42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Цель данной статьи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рассмотреть</w:t>
      </w:r>
      <w:r w:rsidR="001730F6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использование сюжетных картинок </w:t>
      </w:r>
      <w:r w:rsidR="001344A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как важного </w:t>
      </w:r>
      <w:r w:rsidR="001344A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педагогического </w:t>
      </w:r>
      <w:r w:rsidR="001344A1">
        <w:rPr>
          <w:rFonts w:ascii="Times New Roman" w:eastAsia="Arial" w:hAnsi="Times New Roman" w:cs="Times New Roman"/>
          <w:sz w:val="28"/>
          <w:szCs w:val="28"/>
          <w:lang w:eastAsia="ru-RU"/>
        </w:rPr>
        <w:t>средства</w:t>
      </w:r>
      <w:r w:rsidR="001344A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речевого развития детей, имеющих нарушения речи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. Доказано</w:t>
      </w:r>
      <w:r w:rsidR="001730F6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, что их использование помогает таким детям лучше понимать и выражать свои мысли, развивает их фантазию и творческое мышление. Так, сюжетные картинки «представляют собой визуальные образы, которые могут иметь основное значение или повествовать о конкретной ситуации. Эти изображения позволяют детям с ограниченной речью визуализировать и уточнять свои мысли, переживания и идеи, что может стимулировать развитие связной речи» [</w:t>
      </w:r>
      <w:r w:rsidR="0013320A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7, с.</w:t>
      </w:r>
      <w:r w:rsidR="0060314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3320A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94</w:t>
      </w:r>
      <w:r w:rsidR="001730F6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].</w:t>
      </w:r>
    </w:p>
    <w:p w:rsidR="001730F6" w:rsidRPr="008B583E" w:rsidRDefault="001730F6" w:rsidP="00191A8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Для многих детей с нарушениями речи общение </w:t>
      </w:r>
      <w:r w:rsidR="0013320A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выступает</w:t>
      </w: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сложным процессом, требующим особых подходов. С помощью сюжетных картинок можно создать комфортную обстановку для разговора, стимулировать интерес к общению и поощрять детей к активному участию в беседе, развивать умение строить связное высказывание. Как отмечено </w:t>
      </w:r>
      <w:r w:rsidR="0013320A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Т.Б. </w:t>
      </w:r>
      <w:r w:rsidR="0013320A" w:rsidRPr="008B583E">
        <w:rPr>
          <w:rFonts w:ascii="Times New Roman" w:eastAsia="Arial" w:hAnsi="Times New Roman" w:cs="Arial"/>
          <w:sz w:val="28"/>
          <w:szCs w:val="28"/>
          <w:lang w:eastAsia="ru-RU"/>
        </w:rPr>
        <w:t>Филичевой, Г.В. Чиркиной</w:t>
      </w: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r w:rsidR="0013320A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один из ключевых аспектов влияния сюжетных картинок на развитие связной речи у детей заключается в их способности поддерживать внимание и понимание детей. Визуальные образы являются мощным инструментом для привлечения внимания детей и помогают удержив</w:t>
      </w:r>
      <w:r w:rsidR="003444D4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ать интерес к процессу обучения</w:t>
      </w:r>
      <w:r w:rsidR="0013320A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  <w:r w:rsidR="003444D4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[</w:t>
      </w:r>
      <w:r w:rsidR="0013320A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6, с.105</w:t>
      </w:r>
      <w:r w:rsidR="003444D4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].</w:t>
      </w: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Кроме того, сюжетные картинки обладают способностью стимулировать воображение и креативное мышление детей. Просматривая изображения, дети могут придумывать свои собственные истории, описывать события, выражать эмоции и мысли. Этот процесс активизирует работу мозга и </w:t>
      </w: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способствует формированию связной речи, так как дети начинают сочинять полные предложения и рассказывать цельные истории.</w:t>
      </w:r>
    </w:p>
    <w:p w:rsidR="001730F6" w:rsidRPr="008B583E" w:rsidRDefault="001730F6" w:rsidP="00191A8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Сюжетные картинки также способствуют развитию лексического запаса у детей с нарушениями речи. Визуальные образы помогают детям запоминать новые слова, фразы и выражения, ассоциировать их с конкретными изображениями и использовать в контексте. Это способствует расширению словарного запаса и улучшению способности выр</w:t>
      </w:r>
      <w:r w:rsidR="003444D4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ажать свои мысли и идеи словами [</w:t>
      </w:r>
      <w:r w:rsidR="00700604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  <w:r w:rsidR="0013320A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, с.151</w:t>
      </w:r>
      <w:r w:rsidR="003444D4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].</w:t>
      </w:r>
    </w:p>
    <w:p w:rsidR="001730F6" w:rsidRPr="008B583E" w:rsidRDefault="001730F6" w:rsidP="00191A8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Более того, работа с сюжетными картинками может помочь детям с нарушениями речи развить навыки аргументации, логического мышления и последовательности изложения. Изучение изображений, описание содержимого, объяснение событий и обсуждение деть</w:t>
      </w:r>
      <w:r w:rsidR="001344A1">
        <w:rPr>
          <w:rFonts w:ascii="Times New Roman" w:eastAsia="Arial" w:hAnsi="Times New Roman" w:cs="Times New Roman"/>
          <w:sz w:val="28"/>
          <w:szCs w:val="28"/>
          <w:lang w:eastAsia="ru-RU"/>
        </w:rPr>
        <w:t>ми выраженных мыслей способствую</w:t>
      </w: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т формированию навыков структурирования речи и логического завершения высказывания.</w:t>
      </w:r>
    </w:p>
    <w:p w:rsidR="001730F6" w:rsidRPr="008B583E" w:rsidRDefault="003444D4" w:rsidP="00191A8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 мнению исследователей, следует соблюдать </w:t>
      </w:r>
      <w:r w:rsidR="001730F6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опр</w:t>
      </w: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еделенные закономерности</w:t>
      </w:r>
      <w:r w:rsidR="001730F6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использования сюжетных картин</w:t>
      </w: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ок для детей с нарушениями речи [</w:t>
      </w:r>
      <w:r w:rsidR="0013320A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5</w:t>
      </w: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].</w:t>
      </w:r>
      <w:r w:rsidR="001344A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730F6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Во-первых, необходимо учитывать индивидуальные потребности и особенности каждого ребенка. Каждый ребенок уникален, и для эффективной работы с ним </w:t>
      </w:r>
      <w:r w:rsidR="0060314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следует </w:t>
      </w:r>
      <w:r w:rsidR="001730F6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учитывать его возраст</w:t>
      </w: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ные возможности</w:t>
      </w:r>
      <w:r w:rsidR="001730F6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, уровень развития речи, а также конкретные нарушения, которые присутствуют. Подбор картинок должен быть адаптирован к возможностям и интересам конкретного ребенка.</w:t>
      </w:r>
    </w:p>
    <w:p w:rsidR="001730F6" w:rsidRPr="008B583E" w:rsidRDefault="00603140" w:rsidP="00191A8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Во-вторых, требуется</w:t>
      </w:r>
      <w:r w:rsidR="001730F6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учитывать тип нарушения речи, с которым работает специалист.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Так, р</w:t>
      </w:r>
      <w:r w:rsidR="001730F6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азли</w:t>
      </w:r>
      <w:r w:rsidR="003444D4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чные нарушения, </w:t>
      </w:r>
      <w:r w:rsidR="001730F6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как </w:t>
      </w:r>
      <w:proofErr w:type="spellStart"/>
      <w:r w:rsidR="001730F6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дислалия</w:t>
      </w:r>
      <w:proofErr w:type="spellEnd"/>
      <w:r w:rsidR="001730F6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, дизартрия, задержка речевого развития и другие, требуют использования различн</w:t>
      </w:r>
      <w:r w:rsidR="001344A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ых методов и приемов </w:t>
      </w:r>
      <w:r w:rsidR="001730F6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 сюжетными картинками. Например, для детей с нарушениями артикуляции целесообразно выбирать картинки, демонстрирующие правильное произношение звуков, таким </w:t>
      </w:r>
      <w:proofErr w:type="gramStart"/>
      <w:r w:rsidR="001730F6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образом</w:t>
      </w:r>
      <w:proofErr w:type="gramEnd"/>
      <w:r w:rsidR="001730F6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стимулируя к</w:t>
      </w:r>
      <w:r w:rsidR="003444D4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оррекцию артикуляционных ошибок [</w:t>
      </w:r>
      <w:r w:rsidR="0013320A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1, с.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3320A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283</w:t>
      </w:r>
      <w:r w:rsidR="003444D4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].</w:t>
      </w:r>
    </w:p>
    <w:p w:rsidR="001730F6" w:rsidRPr="008B583E" w:rsidRDefault="001730F6" w:rsidP="00191A8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В-третьих, важно работать с картинками не только на уровне восприятия, но и на уровне продуктивного использования языка. Помимо описания изображений, ребенку можно предложить рассказать историю, составить диалоги персонажей, придумать продолжение сюжета и т.д. Такие упражнения способствуют развитию связной речи, лексики и грамматики.</w:t>
      </w:r>
    </w:p>
    <w:p w:rsidR="001730F6" w:rsidRPr="008B583E" w:rsidRDefault="001730F6" w:rsidP="00191A8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Наконец, важно помнить о постепенности и систематичности в работе с сюжетными картинками. Для достижения наилучших результатов необходимо планировать занятия, постепенно усложняя задания и увеличивая объем речевых задач. Такой подход способствует постепенному развитию речевых навыков у детей с нарушениями речи и позволяет достичь более значимых результатов в коррекции их речевых проблем.</w:t>
      </w:r>
    </w:p>
    <w:p w:rsidR="001730F6" w:rsidRPr="008B583E" w:rsidRDefault="003444D4" w:rsidP="00191A8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Одним из методов</w:t>
      </w:r>
      <w:r w:rsidR="001730F6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применения сюжетных картинок является </w:t>
      </w: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создание игровой ситуации</w:t>
      </w:r>
      <w:r w:rsidR="001730F6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. Ребенку предлагается рассмотреть картинку и придумать свою историю, используя при этом новые слова и фразы. Игровой формат способствует активному участию, развивает креативное мышление и помогает ребенку выразить свои мысли и эмоции</w:t>
      </w:r>
      <w:r w:rsidR="00A473FD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[2]</w:t>
      </w:r>
      <w:r w:rsidR="001730F6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1730F6" w:rsidRPr="008B583E" w:rsidRDefault="001730F6" w:rsidP="00191A8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Другим методом является создание сюжетных цепочек </w:t>
      </w:r>
      <w:r w:rsidR="00DE305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описания </w:t>
      </w: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с помощью картинок. Ребенку предлагается расположить несколько картинок в определенном порядке, чтобы составить логическую последо</w:t>
      </w:r>
      <w:r w:rsidR="00DE3055">
        <w:rPr>
          <w:rFonts w:ascii="Times New Roman" w:eastAsia="Arial" w:hAnsi="Times New Roman" w:cs="Times New Roman"/>
          <w:sz w:val="28"/>
          <w:szCs w:val="28"/>
          <w:lang w:eastAsia="ru-RU"/>
        </w:rPr>
        <w:t>вательность событий. Этот метод</w:t>
      </w: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помогает развивать умение строить связные высказывания, улучшает логическое мышление и способствует формированию навыков повествовательной речи.</w:t>
      </w:r>
      <w:r w:rsidR="00DE305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1730F6" w:rsidRPr="008B583E" w:rsidRDefault="001730F6" w:rsidP="00191A8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Также можно использовать сюжетные картинки для создания диалогов. Ребенку предлагается описать картинку и задать вопросы о ней, а затем обсудить изображенные ситуации с педагогом или другими детьми. </w:t>
      </w:r>
      <w:r w:rsidR="00DE305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Такие </w:t>
      </w: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диалоги помогают развивать умение общаться, </w:t>
      </w:r>
      <w:r w:rsidR="00DE305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пополняют </w:t>
      </w: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словарный запас и способствуют формированию навыков адекватной коммуникации.</w:t>
      </w:r>
    </w:p>
    <w:p w:rsidR="001730F6" w:rsidRPr="008B583E" w:rsidRDefault="001730F6" w:rsidP="00191A8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Кроме того, сюжетные картинки могут быть использованы для тренировки памяти и внимания. Ребенку предлагается рассматривать картинки и запоминать детали, затем описывать </w:t>
      </w:r>
      <w:proofErr w:type="gramStart"/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изображенное</w:t>
      </w:r>
      <w:proofErr w:type="gramEnd"/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или находить отличия </w:t>
      </w: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между несколькими картинками. Это способствует развитию когнитивных функций и улучшению восприятия речи.</w:t>
      </w:r>
    </w:p>
    <w:p w:rsidR="00521548" w:rsidRPr="007E6B29" w:rsidRDefault="001344A1" w:rsidP="00191A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своем эксперименте мы использовали серию</w:t>
      </w:r>
      <w:r w:rsidR="00521548" w:rsidRPr="007E6B29">
        <w:rPr>
          <w:rFonts w:ascii="Times New Roman" w:hAnsi="Times New Roman"/>
          <w:sz w:val="28"/>
          <w:szCs w:val="28"/>
          <w:lang w:eastAsia="ru-RU"/>
        </w:rPr>
        <w:t xml:space="preserve"> рассказов в картинках В.П. Глухова</w:t>
      </w:r>
      <w:r w:rsidR="00700604" w:rsidRPr="007E6B29">
        <w:rPr>
          <w:rFonts w:ascii="Times New Roman" w:hAnsi="Times New Roman"/>
          <w:sz w:val="28"/>
          <w:szCs w:val="28"/>
          <w:lang w:eastAsia="ru-RU"/>
        </w:rPr>
        <w:t xml:space="preserve"> [3]</w:t>
      </w:r>
      <w:r w:rsidR="00521548" w:rsidRPr="007E6B29">
        <w:rPr>
          <w:rFonts w:ascii="Times New Roman" w:hAnsi="Times New Roman"/>
          <w:sz w:val="28"/>
          <w:szCs w:val="28"/>
          <w:lang w:eastAsia="ru-RU"/>
        </w:rPr>
        <w:t xml:space="preserve">, которые </w:t>
      </w:r>
      <w:r w:rsidR="002825AB">
        <w:rPr>
          <w:rFonts w:ascii="Times New Roman" w:hAnsi="Times New Roman"/>
          <w:sz w:val="28"/>
          <w:szCs w:val="28"/>
          <w:lang w:eastAsia="ru-RU"/>
        </w:rPr>
        <w:t>способствуют развитию потребности</w:t>
      </w:r>
      <w:r w:rsidR="00521548" w:rsidRPr="007E6B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25AB">
        <w:rPr>
          <w:rFonts w:ascii="Times New Roman" w:hAnsi="Times New Roman"/>
          <w:sz w:val="28"/>
          <w:szCs w:val="28"/>
          <w:lang w:eastAsia="ru-RU"/>
        </w:rPr>
        <w:t>в рассказывании</w:t>
      </w:r>
      <w:r w:rsidR="002825AB" w:rsidRPr="007E6B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25AB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521548" w:rsidRPr="007E6B29">
        <w:rPr>
          <w:rFonts w:ascii="Times New Roman" w:hAnsi="Times New Roman"/>
          <w:sz w:val="28"/>
          <w:szCs w:val="28"/>
          <w:lang w:eastAsia="ru-RU"/>
        </w:rPr>
        <w:t xml:space="preserve">детей с нарушениями речи. </w:t>
      </w:r>
      <w:r w:rsidR="002825AB">
        <w:rPr>
          <w:rFonts w:ascii="Times New Roman" w:hAnsi="Times New Roman"/>
          <w:sz w:val="28"/>
          <w:szCs w:val="28"/>
          <w:lang w:eastAsia="ru-RU"/>
        </w:rPr>
        <w:t>Так, предлагали</w:t>
      </w:r>
      <w:r w:rsidR="00521548" w:rsidRPr="007E6B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25AB">
        <w:rPr>
          <w:rFonts w:ascii="Times New Roman" w:eastAsia="Times New Roman" w:hAnsi="Times New Roman"/>
          <w:sz w:val="28"/>
          <w:szCs w:val="28"/>
          <w:lang w:eastAsia="ru-RU"/>
        </w:rPr>
        <w:t>серию</w:t>
      </w:r>
      <w:r w:rsidR="00521548" w:rsidRPr="007E6B29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заданий эксперимен</w:t>
      </w:r>
      <w:r w:rsidR="002825AB">
        <w:rPr>
          <w:rFonts w:ascii="Times New Roman" w:eastAsia="Times New Roman" w:hAnsi="Times New Roman"/>
          <w:sz w:val="28"/>
          <w:szCs w:val="28"/>
          <w:lang w:eastAsia="ru-RU"/>
        </w:rPr>
        <w:t>тального характера, включающую несколько поэтапно усложняющихся заданий</w:t>
      </w:r>
      <w:r w:rsidR="00521548" w:rsidRPr="007E6B2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94139" w:rsidRPr="007E6B29" w:rsidRDefault="00036099" w:rsidP="00191A8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</w:t>
      </w:r>
      <w:r w:rsidR="00521548" w:rsidRPr="007E6B2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94139" w:rsidRPr="007E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1548" w:rsidRPr="007E6B29">
        <w:rPr>
          <w:rFonts w:ascii="Times New Roman" w:eastAsia="Times New Roman" w:hAnsi="Times New Roman"/>
          <w:sz w:val="28"/>
          <w:szCs w:val="28"/>
          <w:lang w:eastAsia="ru-RU"/>
        </w:rPr>
        <w:t>Составление предложений по отдельным ситуационным картинкам</w:t>
      </w:r>
      <w:r w:rsidR="00394139" w:rsidRPr="007E6B29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«Девочка играет с куклой», «Дети катаются на санках», «Котенок играет с мячом», «Мальчик читает книгу» и др.). </w:t>
      </w:r>
    </w:p>
    <w:p w:rsidR="00521548" w:rsidRPr="007E6B29" w:rsidRDefault="00036099" w:rsidP="00191A8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</w:t>
      </w:r>
      <w:r w:rsidR="00521548" w:rsidRPr="007E6B2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94139" w:rsidRPr="007E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1548" w:rsidRPr="007E6B29">
        <w:rPr>
          <w:rFonts w:ascii="Times New Roman" w:eastAsia="Times New Roman" w:hAnsi="Times New Roman"/>
          <w:sz w:val="28"/>
          <w:szCs w:val="28"/>
          <w:lang w:eastAsia="ru-RU"/>
        </w:rPr>
        <w:t>Составление предложения по трем предметным картинкам, связанным по смыслу</w:t>
      </w:r>
      <w:r w:rsidR="00394139" w:rsidRPr="007E6B29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«мальчик, трамвай, бабушка»)</w:t>
      </w:r>
      <w:r w:rsidR="00521548" w:rsidRPr="007E6B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1548" w:rsidRPr="002825AB" w:rsidRDefault="00036099" w:rsidP="00191A8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</w:t>
      </w:r>
      <w:r w:rsidR="00521548" w:rsidRPr="007E6B2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394139" w:rsidRPr="007E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1548" w:rsidRPr="007E6B29">
        <w:rPr>
          <w:rFonts w:ascii="Times New Roman" w:eastAsia="Times New Roman" w:hAnsi="Times New Roman"/>
          <w:sz w:val="28"/>
          <w:szCs w:val="28"/>
          <w:lang w:eastAsia="ru-RU"/>
        </w:rPr>
        <w:t>Пересказ текста (знакомые сказки, рассказы</w:t>
      </w:r>
      <w:r w:rsidR="00F70DCE" w:rsidRPr="007E6B29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например, «Репка, </w:t>
      </w:r>
      <w:r w:rsidR="00F70DCE" w:rsidRPr="007E6B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Колобок»).</w:t>
      </w:r>
      <w:r w:rsidR="00521548" w:rsidRPr="007E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B29" w:rsidRDefault="007E6B29" w:rsidP="00191A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B2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Апробация предложенной методики была проведена на базе </w:t>
      </w:r>
      <w:r w:rsidRPr="007E6B29">
        <w:rPr>
          <w:rFonts w:ascii="Times New Roman" w:hAnsi="Times New Roman" w:cs="Times New Roman"/>
          <w:sz w:val="28"/>
          <w:szCs w:val="28"/>
        </w:rPr>
        <w:t>МДОБУ Д</w:t>
      </w:r>
      <w:r w:rsidR="002825AB">
        <w:rPr>
          <w:rFonts w:ascii="Times New Roman" w:hAnsi="Times New Roman" w:cs="Times New Roman"/>
          <w:sz w:val="28"/>
          <w:szCs w:val="28"/>
        </w:rPr>
        <w:t>етский сад №20 «</w:t>
      </w:r>
      <w:proofErr w:type="spellStart"/>
      <w:r w:rsidR="002825AB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2825AB">
        <w:rPr>
          <w:rFonts w:ascii="Times New Roman" w:hAnsi="Times New Roman" w:cs="Times New Roman"/>
          <w:sz w:val="28"/>
          <w:szCs w:val="28"/>
        </w:rPr>
        <w:t>»</w:t>
      </w:r>
      <w:r w:rsidRPr="007E6B29">
        <w:rPr>
          <w:rFonts w:ascii="Times New Roman" w:hAnsi="Times New Roman" w:cs="Times New Roman"/>
          <w:sz w:val="28"/>
          <w:szCs w:val="28"/>
        </w:rPr>
        <w:t xml:space="preserve"> г.</w:t>
      </w:r>
      <w:r w:rsidR="002825AB">
        <w:rPr>
          <w:rFonts w:ascii="Times New Roman" w:hAnsi="Times New Roman" w:cs="Times New Roman"/>
          <w:sz w:val="28"/>
          <w:szCs w:val="28"/>
        </w:rPr>
        <w:t xml:space="preserve"> </w:t>
      </w:r>
      <w:r w:rsidRPr="007E6B29">
        <w:rPr>
          <w:rFonts w:ascii="Times New Roman" w:hAnsi="Times New Roman" w:cs="Times New Roman"/>
          <w:sz w:val="28"/>
          <w:szCs w:val="28"/>
        </w:rPr>
        <w:t>Минусинск</w:t>
      </w:r>
      <w:r w:rsidR="002825AB">
        <w:rPr>
          <w:rFonts w:ascii="Times New Roman" w:hAnsi="Times New Roman" w:cs="Times New Roman"/>
          <w:sz w:val="28"/>
          <w:szCs w:val="28"/>
        </w:rPr>
        <w:t>а</w:t>
      </w:r>
      <w:r w:rsidRPr="007E6B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5AB">
        <w:rPr>
          <w:rFonts w:ascii="Times New Roman" w:eastAsia="Times New Roman" w:hAnsi="Times New Roman"/>
          <w:sz w:val="28"/>
          <w:szCs w:val="28"/>
          <w:lang w:eastAsia="ru-RU"/>
        </w:rPr>
        <w:t>На констатирующем этапе эксперимента</w:t>
      </w:r>
      <w:r w:rsidRPr="00A94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участвовали </w:t>
      </w:r>
      <w:r w:rsidRPr="00A94246">
        <w:rPr>
          <w:rFonts w:ascii="Times New Roman" w:eastAsia="Times New Roman" w:hAnsi="Times New Roman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9424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старшего дошкольного возраста (5-6 лет) в количестве 10 человек,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посещающие</w:t>
      </w:r>
      <w:r w:rsidRPr="00A94246">
        <w:rPr>
          <w:rFonts w:ascii="Times New Roman" w:eastAsia="Times New Roman" w:hAnsi="Times New Roman"/>
          <w:sz w:val="28"/>
          <w:szCs w:val="28"/>
          <w:lang w:eastAsia="ru-RU"/>
        </w:rPr>
        <w:t xml:space="preserve"> логопедическую группу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2825AB">
        <w:rPr>
          <w:rFonts w:ascii="Times New Roman" w:hAnsi="Times New Roman"/>
          <w:sz w:val="28"/>
          <w:szCs w:val="28"/>
        </w:rPr>
        <w:t>имеющие общее недоразвитие речи III уровня</w:t>
      </w:r>
      <w:r>
        <w:rPr>
          <w:rFonts w:ascii="Times New Roman" w:hAnsi="Times New Roman"/>
          <w:sz w:val="28"/>
          <w:szCs w:val="28"/>
        </w:rPr>
        <w:t>.</w:t>
      </w:r>
    </w:p>
    <w:p w:rsidR="009B0EB2" w:rsidRDefault="009B0EB2" w:rsidP="009B0E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94246">
        <w:rPr>
          <w:rFonts w:ascii="Times New Roman" w:eastAsia="Times New Roman" w:hAnsi="Times New Roman"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эксперимента показали </w:t>
      </w:r>
      <w:r w:rsidRPr="00A94246">
        <w:rPr>
          <w:rFonts w:ascii="Times New Roman" w:eastAsia="Times New Roman" w:hAnsi="Times New Roman"/>
          <w:sz w:val="28"/>
          <w:szCs w:val="28"/>
          <w:lang w:eastAsia="ru-RU"/>
        </w:rPr>
        <w:t>низкий уровень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связной речи</w:t>
      </w:r>
      <w:r w:rsidRPr="00A942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наглядно представлено на</w:t>
      </w:r>
      <w:r w:rsidRPr="00A94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рисунке </w:t>
      </w:r>
      <w:r w:rsidRPr="00A94246"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9B0EB2" w:rsidRPr="00A94246" w:rsidRDefault="000035B5" w:rsidP="009B0EB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1A5921" wp14:editId="59DA1E0E">
            <wp:extent cx="3476625" cy="18097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B0EB2" w:rsidRPr="002825AB" w:rsidRDefault="009B0EB2" w:rsidP="009B0EB2">
      <w:pPr>
        <w:pStyle w:val="a3"/>
        <w:spacing w:before="0" w:beforeAutospacing="0" w:after="0" w:afterAutospacing="0"/>
        <w:jc w:val="center"/>
        <w:rPr>
          <w:rFonts w:eastAsia="+mn-ea"/>
          <w:i/>
          <w:color w:val="000000"/>
          <w:kern w:val="24"/>
          <w:sz w:val="28"/>
          <w:szCs w:val="36"/>
        </w:rPr>
      </w:pPr>
      <w:r w:rsidRPr="002825AB">
        <w:rPr>
          <w:i/>
          <w:sz w:val="28"/>
          <w:szCs w:val="28"/>
        </w:rPr>
        <w:t xml:space="preserve">Рис.1 - </w:t>
      </w:r>
      <w:r w:rsidRPr="002825AB">
        <w:rPr>
          <w:bCs/>
          <w:i/>
          <w:sz w:val="28"/>
          <w:szCs w:val="28"/>
        </w:rPr>
        <w:t xml:space="preserve">Результаты исследования по методике В.П. Глухова </w:t>
      </w:r>
      <w:r w:rsidRPr="002825AB">
        <w:rPr>
          <w:rFonts w:eastAsia="+mn-ea"/>
          <w:i/>
          <w:color w:val="000000"/>
          <w:kern w:val="24"/>
          <w:sz w:val="28"/>
          <w:szCs w:val="36"/>
        </w:rPr>
        <w:t>«Использование серии рассказов в картинках»</w:t>
      </w:r>
    </w:p>
    <w:p w:rsidR="009B0EB2" w:rsidRPr="007038F6" w:rsidRDefault="009B0EB2" w:rsidP="009B0EB2">
      <w:pPr>
        <w:pStyle w:val="a3"/>
        <w:spacing w:before="0" w:beforeAutospacing="0" w:after="0" w:afterAutospacing="0"/>
        <w:jc w:val="both"/>
      </w:pPr>
    </w:p>
    <w:p w:rsidR="007E6B29" w:rsidRDefault="000035B5" w:rsidP="00191A8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Как видно из рисунка 1, </w:t>
      </w:r>
      <w:r w:rsidR="00C92DD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первом и втором задании при его выполнении более половины детей (6 человек) исследуемой группы показали низкий уровень развития </w:t>
      </w:r>
      <w:r w:rsidR="00C92DDE">
        <w:rPr>
          <w:rFonts w:ascii="Times New Roman" w:eastAsia="Times New Roman" w:hAnsi="Times New Roman"/>
          <w:sz w:val="28"/>
          <w:szCs w:val="28"/>
          <w:lang w:eastAsia="ru-RU"/>
        </w:rPr>
        <w:t>связной речи. При выполнении третьего задания 5 человек из 10 обследуемых показали также низкий уровень развития связной речи.</w:t>
      </w:r>
    </w:p>
    <w:p w:rsidR="001730F6" w:rsidRPr="008B583E" w:rsidRDefault="002825AB" w:rsidP="00191A8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Очевидно, что этим детям требуется </w:t>
      </w:r>
      <w:r w:rsidR="00C92DDE" w:rsidRPr="00A94246">
        <w:rPr>
          <w:rFonts w:ascii="Times New Roman" w:eastAsia="Times New Roman" w:hAnsi="Times New Roman"/>
          <w:sz w:val="28"/>
          <w:szCs w:val="28"/>
          <w:lang w:eastAsia="ru-RU"/>
        </w:rPr>
        <w:t>комплексн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коррекционная</w:t>
      </w:r>
      <w:r w:rsidR="00C92DDE" w:rsidRPr="00A942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со стороны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92D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92DDE" w:rsidRPr="002F0E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направленная на развитие</w:t>
      </w:r>
      <w:r w:rsidRPr="002F0E62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связной речи</w:t>
      </w:r>
      <w:r w:rsidRPr="002F0E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индивидуально, так и в групповой форме. Такая</w:t>
      </w:r>
      <w:r w:rsidR="00C92DDE" w:rsidRPr="002F0E62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 </w:t>
      </w:r>
      <w:r w:rsidR="00C92DDE" w:rsidRPr="002F0E62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включать работу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специальных упражнений</w:t>
      </w:r>
      <w:r w:rsidR="00C92DDE" w:rsidRPr="002F0E62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трениров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92DDE" w:rsidRPr="002F0E62">
        <w:rPr>
          <w:rFonts w:ascii="Times New Roman" w:eastAsia="Times New Roman" w:hAnsi="Times New Roman"/>
          <w:sz w:val="28"/>
          <w:szCs w:val="28"/>
          <w:lang w:eastAsia="ru-RU"/>
        </w:rPr>
        <w:t xml:space="preserve">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речевых игр</w:t>
      </w:r>
      <w:r w:rsidR="00C92DDE" w:rsidRPr="002F0E62">
        <w:rPr>
          <w:rFonts w:ascii="Times New Roman" w:eastAsia="Times New Roman" w:hAnsi="Times New Roman"/>
          <w:sz w:val="28"/>
          <w:szCs w:val="28"/>
          <w:lang w:eastAsia="ru-RU"/>
        </w:rPr>
        <w:t>, которые помогут ребенку практиковать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в образовании связных фраз, выражающих собственные мысли</w:t>
      </w:r>
      <w:r w:rsidR="001730F6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</w:p>
    <w:p w:rsidR="00521548" w:rsidRDefault="00BC48DB" w:rsidP="00191A8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В заключение</w:t>
      </w:r>
      <w:r w:rsidR="00521548" w:rsidRPr="008B583E">
        <w:rPr>
          <w:rFonts w:ascii="Times New Roman" w:eastAsia="Arial" w:hAnsi="Times New Roman" w:cs="Times New Roman"/>
          <w:sz w:val="28"/>
          <w:szCs w:val="28"/>
          <w:lang w:eastAsia="ru-RU"/>
        </w:rPr>
        <w:t>, п</w:t>
      </w:r>
      <w:r w:rsidR="00521548" w:rsidRPr="008B583E">
        <w:rPr>
          <w:rFonts w:ascii="Times New Roman" w:hAnsi="Times New Roman"/>
          <w:color w:val="000000"/>
          <w:sz w:val="28"/>
          <w:szCs w:val="28"/>
        </w:rPr>
        <w:t xml:space="preserve">роанализировав современные исследования </w:t>
      </w:r>
      <w:r w:rsidR="00661E42">
        <w:rPr>
          <w:rFonts w:ascii="Times New Roman" w:hAnsi="Times New Roman"/>
          <w:color w:val="000000"/>
          <w:sz w:val="28"/>
          <w:szCs w:val="28"/>
        </w:rPr>
        <w:t>о влиянии</w:t>
      </w:r>
      <w:r w:rsidR="00521548" w:rsidRPr="008B583E">
        <w:rPr>
          <w:rFonts w:ascii="Times New Roman" w:hAnsi="Times New Roman"/>
          <w:color w:val="000000"/>
          <w:sz w:val="28"/>
          <w:szCs w:val="28"/>
        </w:rPr>
        <w:t xml:space="preserve"> сюжетной картинки на психическое и речевое развитие детей дошкольного возраста, </w:t>
      </w:r>
      <w:r w:rsidR="00661E42">
        <w:rPr>
          <w:rFonts w:ascii="Times New Roman" w:hAnsi="Times New Roman"/>
          <w:color w:val="000000"/>
          <w:sz w:val="28"/>
          <w:szCs w:val="28"/>
        </w:rPr>
        <w:t>утверждаем мысль об активном их использовании для развития связной речи детей, имеющих речевые нарушения.</w:t>
      </w:r>
      <w:r w:rsidR="00521548" w:rsidRPr="008B58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3055">
        <w:rPr>
          <w:rFonts w:ascii="Times New Roman" w:hAnsi="Times New Roman"/>
          <w:color w:val="000000"/>
          <w:sz w:val="28"/>
          <w:szCs w:val="28"/>
        </w:rPr>
        <w:t>Сюжетные картинки как наглядное</w:t>
      </w:r>
      <w:r w:rsidR="00521548" w:rsidRPr="008B58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3055">
        <w:rPr>
          <w:rFonts w:ascii="Times New Roman" w:hAnsi="Times New Roman"/>
          <w:color w:val="000000"/>
          <w:sz w:val="28"/>
          <w:szCs w:val="28"/>
        </w:rPr>
        <w:t>изображение события способствуют формированию</w:t>
      </w:r>
      <w:r w:rsidR="00521548" w:rsidRPr="008B58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3055" w:rsidRPr="008B583E">
        <w:rPr>
          <w:rFonts w:ascii="Times New Roman" w:hAnsi="Times New Roman"/>
          <w:color w:val="000000"/>
          <w:sz w:val="28"/>
          <w:szCs w:val="28"/>
        </w:rPr>
        <w:t xml:space="preserve">у ребенка </w:t>
      </w:r>
      <w:r w:rsidR="00DE3055">
        <w:rPr>
          <w:rFonts w:ascii="Times New Roman" w:hAnsi="Times New Roman"/>
          <w:color w:val="000000"/>
          <w:sz w:val="28"/>
          <w:szCs w:val="28"/>
        </w:rPr>
        <w:t>необходимого уровня</w:t>
      </w:r>
      <w:r w:rsidR="00521548" w:rsidRPr="008B583E">
        <w:rPr>
          <w:rFonts w:ascii="Times New Roman" w:hAnsi="Times New Roman"/>
          <w:color w:val="000000"/>
          <w:sz w:val="28"/>
          <w:szCs w:val="28"/>
        </w:rPr>
        <w:t xml:space="preserve"> связной речи, </w:t>
      </w:r>
      <w:r w:rsidR="00DE3055">
        <w:rPr>
          <w:rFonts w:ascii="Times New Roman" w:hAnsi="Times New Roman"/>
          <w:color w:val="000000"/>
          <w:sz w:val="28"/>
          <w:szCs w:val="28"/>
        </w:rPr>
        <w:t xml:space="preserve">активизации познавательных процессов и заинтересованности детей </w:t>
      </w:r>
      <w:r w:rsidR="005B21F0">
        <w:rPr>
          <w:rFonts w:ascii="Times New Roman" w:hAnsi="Times New Roman"/>
          <w:color w:val="000000"/>
          <w:sz w:val="28"/>
          <w:szCs w:val="28"/>
        </w:rPr>
        <w:t xml:space="preserve">в коммуникации с окружающими. </w:t>
      </w:r>
    </w:p>
    <w:p w:rsidR="001730F6" w:rsidRPr="00661E42" w:rsidRDefault="005B21F0" w:rsidP="00191A8F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i/>
          <w:sz w:val="28"/>
          <w:szCs w:val="28"/>
          <w:lang w:eastAsia="ru-RU"/>
        </w:rPr>
      </w:pPr>
      <w:bookmarkStart w:id="1" w:name="_Toc166730708"/>
      <w:r w:rsidRPr="008B583E">
        <w:rPr>
          <w:rFonts w:ascii="Times New Roman" w:eastAsia="Times New Roman" w:hAnsi="Times New Roman" w:cs="Arial"/>
          <w:b/>
          <w:bCs/>
          <w:i/>
          <w:sz w:val="28"/>
          <w:szCs w:val="28"/>
          <w:lang w:eastAsia="ru-RU"/>
        </w:rPr>
        <w:t>С</w:t>
      </w:r>
      <w:r w:rsidR="001730F6" w:rsidRPr="008B583E">
        <w:rPr>
          <w:rFonts w:ascii="Times New Roman" w:eastAsia="Times New Roman" w:hAnsi="Times New Roman" w:cs="Arial"/>
          <w:b/>
          <w:bCs/>
          <w:i/>
          <w:sz w:val="28"/>
          <w:szCs w:val="28"/>
          <w:lang w:eastAsia="ru-RU"/>
        </w:rPr>
        <w:t>писок</w:t>
      </w:r>
      <w:bookmarkEnd w:id="1"/>
      <w:r>
        <w:rPr>
          <w:rFonts w:ascii="Times New Roman" w:eastAsia="Times New Roman" w:hAnsi="Times New Roman" w:cs="Arial"/>
          <w:b/>
          <w:bCs/>
          <w:i/>
          <w:sz w:val="28"/>
          <w:szCs w:val="28"/>
          <w:lang w:eastAsia="ru-RU"/>
        </w:rPr>
        <w:t xml:space="preserve"> литературы:</w:t>
      </w:r>
      <w:r w:rsidR="003444D4" w:rsidRPr="008B583E">
        <w:rPr>
          <w:rFonts w:ascii="Times New Roman" w:eastAsia="Times New Roman" w:hAnsi="Times New Roman" w:cs="Arial"/>
          <w:b/>
          <w:bCs/>
          <w:i/>
          <w:sz w:val="28"/>
          <w:szCs w:val="28"/>
          <w:lang w:eastAsia="ru-RU"/>
        </w:rPr>
        <w:t xml:space="preserve"> </w:t>
      </w:r>
    </w:p>
    <w:p w:rsidR="001730F6" w:rsidRPr="008B583E" w:rsidRDefault="001730F6" w:rsidP="00191A8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>Алексеева М.М., Яшина В.И. Методика развития речи и обучения родному языку дошкольников: учеб</w:t>
      </w:r>
      <w:proofErr w:type="gramStart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>.</w:t>
      </w:r>
      <w:proofErr w:type="gramEnd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 xml:space="preserve"> </w:t>
      </w:r>
      <w:proofErr w:type="gramStart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>п</w:t>
      </w:r>
      <w:proofErr w:type="gramEnd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 xml:space="preserve">особие для студентов </w:t>
      </w:r>
      <w:proofErr w:type="spellStart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>высш</w:t>
      </w:r>
      <w:proofErr w:type="spellEnd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 xml:space="preserve">. и сред. </w:t>
      </w:r>
      <w:proofErr w:type="spellStart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>пед</w:t>
      </w:r>
      <w:proofErr w:type="spellEnd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 xml:space="preserve">. учеб. заведений. М.: Академия, 2020. 400 с. </w:t>
      </w:r>
    </w:p>
    <w:p w:rsidR="001730F6" w:rsidRPr="008B583E" w:rsidRDefault="001730F6" w:rsidP="00191A8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proofErr w:type="spellStart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>Бородич</w:t>
      </w:r>
      <w:proofErr w:type="spellEnd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 xml:space="preserve"> А.М. Методика развития речи детей. М.: Просвещение, 1981. 255 с. </w:t>
      </w:r>
    </w:p>
    <w:p w:rsidR="001730F6" w:rsidRPr="008B583E" w:rsidRDefault="001730F6" w:rsidP="00191A8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>Глухов В.П. Методика формирования навыков связных высказываний у дошкольников с общим недоразвитием речи: учеб</w:t>
      </w:r>
      <w:proofErr w:type="gramStart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>.-</w:t>
      </w:r>
      <w:proofErr w:type="gramEnd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 xml:space="preserve">метод. пособие для студ. вузов и практикующих логопедов. 2-е изд., </w:t>
      </w:r>
      <w:proofErr w:type="spellStart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>испр</w:t>
      </w:r>
      <w:proofErr w:type="spellEnd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 xml:space="preserve">. и доп.  М.: </w:t>
      </w:r>
      <w:proofErr w:type="spellStart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>В.Секачев</w:t>
      </w:r>
      <w:proofErr w:type="spellEnd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>, 2014. 232 с.</w:t>
      </w:r>
    </w:p>
    <w:p w:rsidR="001730F6" w:rsidRPr="008B583E" w:rsidRDefault="001730F6" w:rsidP="00191A8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proofErr w:type="spellStart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>Рудик</w:t>
      </w:r>
      <w:proofErr w:type="spellEnd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 xml:space="preserve"> О.С. Практическая коррекционная работа с детьми дошкольного возраста с общим недоразв</w:t>
      </w:r>
      <w:r w:rsidR="003444D4" w:rsidRPr="008B583E">
        <w:rPr>
          <w:rFonts w:ascii="Times New Roman" w:eastAsia="Arial" w:hAnsi="Times New Roman" w:cs="Arial"/>
          <w:sz w:val="28"/>
          <w:szCs w:val="28"/>
          <w:lang w:eastAsia="ru-RU"/>
        </w:rPr>
        <w:t xml:space="preserve">итием речи. М.: ВЛАДОС. 2014. </w:t>
      </w:r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 xml:space="preserve">303 с. </w:t>
      </w:r>
    </w:p>
    <w:p w:rsidR="0013320A" w:rsidRPr="008B583E" w:rsidRDefault="001730F6" w:rsidP="00191A8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lastRenderedPageBreak/>
        <w:t>Ткаченко Т.А. Формирование и развитие связной речи у дошкольника 4-6 лет. СПб</w:t>
      </w:r>
      <w:proofErr w:type="gramStart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 xml:space="preserve">.: </w:t>
      </w:r>
      <w:proofErr w:type="spellStart"/>
      <w:proofErr w:type="gramEnd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>Ювента</w:t>
      </w:r>
      <w:proofErr w:type="spellEnd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>, 2007. 24 с.</w:t>
      </w:r>
    </w:p>
    <w:p w:rsidR="0013320A" w:rsidRPr="008B583E" w:rsidRDefault="001730F6" w:rsidP="00191A8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 xml:space="preserve">Филичева Т.Б., Чиркина Г.В. Устранение общего недоразвития речи у детей дошкольного возраста: </w:t>
      </w:r>
      <w:proofErr w:type="spellStart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>практ</w:t>
      </w:r>
      <w:proofErr w:type="spellEnd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>. пособие. 5-е изд. М.: Айрис-пресс, 2018. 224 с.</w:t>
      </w:r>
    </w:p>
    <w:p w:rsidR="001730F6" w:rsidRPr="008B583E" w:rsidRDefault="001730F6" w:rsidP="00191A8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>Шашкина Г.Р., Зернова Л.П., Зимина И.А. Логопедическая работа с дошкольниками: учеб</w:t>
      </w:r>
      <w:proofErr w:type="gramStart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>.</w:t>
      </w:r>
      <w:proofErr w:type="gramEnd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 xml:space="preserve"> </w:t>
      </w:r>
      <w:proofErr w:type="gramStart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>п</w:t>
      </w:r>
      <w:proofErr w:type="gramEnd"/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>особие для студенто</w:t>
      </w:r>
      <w:r w:rsidR="005B21F0">
        <w:rPr>
          <w:rFonts w:ascii="Times New Roman" w:eastAsia="Arial" w:hAnsi="Times New Roman" w:cs="Arial"/>
          <w:sz w:val="28"/>
          <w:szCs w:val="28"/>
          <w:lang w:eastAsia="ru-RU"/>
        </w:rPr>
        <w:t xml:space="preserve">в </w:t>
      </w:r>
      <w:proofErr w:type="spellStart"/>
      <w:r w:rsidR="005B21F0">
        <w:rPr>
          <w:rFonts w:ascii="Times New Roman" w:eastAsia="Arial" w:hAnsi="Times New Roman" w:cs="Arial"/>
          <w:sz w:val="28"/>
          <w:szCs w:val="28"/>
          <w:lang w:eastAsia="ru-RU"/>
        </w:rPr>
        <w:t>высш</w:t>
      </w:r>
      <w:proofErr w:type="spellEnd"/>
      <w:r w:rsidR="005B21F0">
        <w:rPr>
          <w:rFonts w:ascii="Times New Roman" w:eastAsia="Arial" w:hAnsi="Times New Roman" w:cs="Arial"/>
          <w:sz w:val="28"/>
          <w:szCs w:val="28"/>
          <w:lang w:eastAsia="ru-RU"/>
        </w:rPr>
        <w:t xml:space="preserve">. </w:t>
      </w:r>
      <w:proofErr w:type="spellStart"/>
      <w:r w:rsidR="005B21F0">
        <w:rPr>
          <w:rFonts w:ascii="Times New Roman" w:eastAsia="Arial" w:hAnsi="Times New Roman" w:cs="Arial"/>
          <w:sz w:val="28"/>
          <w:szCs w:val="28"/>
          <w:lang w:eastAsia="ru-RU"/>
        </w:rPr>
        <w:t>пед</w:t>
      </w:r>
      <w:proofErr w:type="spellEnd"/>
      <w:r w:rsidR="005B21F0">
        <w:rPr>
          <w:rFonts w:ascii="Times New Roman" w:eastAsia="Arial" w:hAnsi="Times New Roman" w:cs="Arial"/>
          <w:sz w:val="28"/>
          <w:szCs w:val="28"/>
          <w:lang w:eastAsia="ru-RU"/>
        </w:rPr>
        <w:t xml:space="preserve">. учеб. заведений. </w:t>
      </w:r>
      <w:r w:rsidRPr="008B583E">
        <w:rPr>
          <w:rFonts w:ascii="Times New Roman" w:eastAsia="Arial" w:hAnsi="Times New Roman" w:cs="Arial"/>
          <w:sz w:val="28"/>
          <w:szCs w:val="28"/>
          <w:lang w:eastAsia="ru-RU"/>
        </w:rPr>
        <w:t xml:space="preserve">М.: Академия, 2019. 240 с. </w:t>
      </w:r>
    </w:p>
    <w:p w:rsidR="001730F6" w:rsidRDefault="001730F6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B21F0" w:rsidRPr="008B583E" w:rsidRDefault="005B21F0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5B21F0" w:rsidRPr="008B583E" w:rsidSect="008B58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2141"/>
    <w:multiLevelType w:val="hybridMultilevel"/>
    <w:tmpl w:val="C1A2137A"/>
    <w:lvl w:ilvl="0" w:tplc="413856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0C"/>
    <w:rsid w:val="000035B5"/>
    <w:rsid w:val="00036099"/>
    <w:rsid w:val="0013320A"/>
    <w:rsid w:val="001344A1"/>
    <w:rsid w:val="001730F6"/>
    <w:rsid w:val="00191A8F"/>
    <w:rsid w:val="002825AB"/>
    <w:rsid w:val="003444D4"/>
    <w:rsid w:val="00394139"/>
    <w:rsid w:val="004964AA"/>
    <w:rsid w:val="00521548"/>
    <w:rsid w:val="00550897"/>
    <w:rsid w:val="005B21F0"/>
    <w:rsid w:val="00603140"/>
    <w:rsid w:val="00641500"/>
    <w:rsid w:val="00661E42"/>
    <w:rsid w:val="006C550C"/>
    <w:rsid w:val="006C7BFF"/>
    <w:rsid w:val="00700604"/>
    <w:rsid w:val="007E6B29"/>
    <w:rsid w:val="008B583E"/>
    <w:rsid w:val="009306CF"/>
    <w:rsid w:val="009B0EB2"/>
    <w:rsid w:val="00A473FD"/>
    <w:rsid w:val="00BC48DB"/>
    <w:rsid w:val="00C92DDE"/>
    <w:rsid w:val="00DE3055"/>
    <w:rsid w:val="00F7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607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714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898798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814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807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6268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237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16300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511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999133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6603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743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106865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54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21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837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970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486747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2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878443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0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42149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16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322784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40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93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778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047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625312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09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9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799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3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105462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1683273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8418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47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576503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05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82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6340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151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0546960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74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9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2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0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557018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14203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21322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068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866369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57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35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2975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52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862684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0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3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1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6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1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9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030751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985389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88067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746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743663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52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8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087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279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562330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4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1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6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1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3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32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4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511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1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346419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259871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41644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336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901511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14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711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72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1887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327460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12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8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29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0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024001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7291092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31721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09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82838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42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46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31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688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0084840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37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2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03891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66760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26324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14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090233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1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63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790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306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1149840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4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2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4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1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86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4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61898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1174033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27891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521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875137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62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56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9772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478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201609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060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817311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7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4312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744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454312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3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34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532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880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173629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79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5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0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05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0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4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585306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97864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12594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596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897753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390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59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4619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50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5130600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7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73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7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0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4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46451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14779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05303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285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418819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33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9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3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635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163671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68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369342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2133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654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946406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26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05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4305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190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254607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446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766364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01446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99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477970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3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87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6040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492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2868152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2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56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75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09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81673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5832946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95359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439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25411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62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93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042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711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016028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91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99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50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45813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89079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05142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120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711586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65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7422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331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6492874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843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151719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8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0136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879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219443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65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74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1528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749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56172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028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1283528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27439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493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11838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43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60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698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232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3189972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1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7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6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53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5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3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1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58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1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9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057241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258847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6955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9012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314194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019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29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83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7583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227583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1137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412806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9069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101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334650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75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195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51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159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9888535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6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89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06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0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81114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952520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4674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451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089368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2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60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1402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878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513177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1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5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739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3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95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4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9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207808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810348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01228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197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001283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40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11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920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8945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69313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9234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9314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58836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637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995156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628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22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97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046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7090354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4581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49332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0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1423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807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991376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048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478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32130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3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231846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62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85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8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0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21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1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5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19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6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54678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21315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\AppData\Roaming\Microsoft\Excel\&#1050;&#1085;&#1080;&#1075;&#1072;1%20(version%204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Лист1!$C$16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Лист1!$D$15:$F$15</c:f>
              <c:strCache>
                <c:ptCount val="3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</c:strCache>
            </c:strRef>
          </c:cat>
          <c:val>
            <c:numRef>
              <c:f>Лист1!$D$16:$F$16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Лист1!$C$17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Лист1!$D$15:$F$15</c:f>
              <c:strCache>
                <c:ptCount val="3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</c:strCache>
            </c:strRef>
          </c:cat>
          <c:val>
            <c:numRef>
              <c:f>Лист1!$D$17:$F$17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Лист1!$C$18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Лист1!$D$15:$F$15</c:f>
              <c:strCache>
                <c:ptCount val="3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</c:strCache>
            </c:strRef>
          </c:cat>
          <c:val>
            <c:numRef>
              <c:f>Лист1!$D$18:$F$18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219968"/>
        <c:axId val="103221504"/>
      </c:barChart>
      <c:catAx>
        <c:axId val="103219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03221504"/>
        <c:crosses val="autoZero"/>
        <c:auto val="1"/>
        <c:lblAlgn val="ctr"/>
        <c:lblOffset val="100"/>
        <c:noMultiLvlLbl val="0"/>
      </c:catAx>
      <c:valAx>
        <c:axId val="103221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219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2024-12-25T15:16:00Z</dcterms:created>
  <dcterms:modified xsi:type="dcterms:W3CDTF">2024-12-25T15:16:00Z</dcterms:modified>
</cp:coreProperties>
</file>