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7410" w14:textId="77777777" w:rsidR="00DE470E" w:rsidRPr="004E276E" w:rsidRDefault="00DE470E" w:rsidP="00DE470E">
      <w:pPr>
        <w:spacing w:after="0" w:line="240" w:lineRule="auto"/>
        <w:jc w:val="center"/>
        <w:rPr>
          <w:rFonts w:ascii="Times New Roman" w:hAnsi="Times New Roman" w:cs="Times New Roman"/>
          <w:sz w:val="24"/>
          <w:szCs w:val="24"/>
        </w:rPr>
      </w:pPr>
      <w:proofErr w:type="spellStart"/>
      <w:r w:rsidRPr="004E276E">
        <w:rPr>
          <w:rFonts w:ascii="Times New Roman" w:hAnsi="Times New Roman" w:cs="Times New Roman"/>
          <w:b/>
          <w:bCs/>
          <w:sz w:val="24"/>
          <w:szCs w:val="24"/>
        </w:rPr>
        <w:t>Пластилинография</w:t>
      </w:r>
      <w:proofErr w:type="spellEnd"/>
      <w:r w:rsidRPr="004E276E">
        <w:rPr>
          <w:rFonts w:ascii="Times New Roman" w:hAnsi="Times New Roman" w:cs="Times New Roman"/>
          <w:b/>
          <w:bCs/>
          <w:sz w:val="24"/>
          <w:szCs w:val="24"/>
        </w:rPr>
        <w:t xml:space="preserve"> как средство развития речи у детей с тяжелыми нарушениями речи (ТНР)</w:t>
      </w:r>
    </w:p>
    <w:p w14:paraId="33A1769C" w14:textId="77777777" w:rsidR="00DE470E" w:rsidRDefault="00DE470E" w:rsidP="00DE470E">
      <w:pPr>
        <w:rPr>
          <w:rFonts w:ascii="Times New Roman" w:hAnsi="Times New Roman" w:cs="Times New Roman"/>
          <w:noProof/>
          <w:sz w:val="24"/>
          <w:szCs w:val="24"/>
        </w:rPr>
      </w:pPr>
      <w:r w:rsidRPr="00213D59">
        <w:rPr>
          <w:rFonts w:ascii="Times New Roman" w:hAnsi="Times New Roman" w:cs="Times New Roman"/>
          <w:noProof/>
          <w:sz w:val="24"/>
          <w:szCs w:val="24"/>
        </w:rPr>
        <w:t>Развитие мелкой моторики играет важную роль в общем психическом и физическом развитии ребёнка.</w:t>
      </w:r>
      <w:r w:rsidRPr="00213D59">
        <w:rPr>
          <w:rFonts w:ascii="Times New Roman" w:hAnsi="Times New Roman" w:cs="Times New Roman"/>
          <w:sz w:val="24"/>
          <w:szCs w:val="24"/>
        </w:rPr>
        <w:t xml:space="preserve"> </w:t>
      </w:r>
      <w:r w:rsidRPr="00213D59">
        <w:rPr>
          <w:rFonts w:ascii="Times New Roman" w:hAnsi="Times New Roman" w:cs="Times New Roman"/>
          <w:noProof/>
          <w:sz w:val="24"/>
          <w:szCs w:val="24"/>
        </w:rPr>
        <w:t>Мелкой моторикой называют способность выполнять точные движения пальцами рук, кистями и запястьями. Это включает такие действия, как рисование, письмо, застёгивание пуговиц, завязывание шнурков и многое другое. Успешное развитие мелкой моторики помогает ребёнку лучше справляться с повседневными задачами и повышает его уверенность в себе. Особенно это актуально для детей с речевыми нарушениями, которые посещают логопедические группы.</w:t>
      </w:r>
    </w:p>
    <w:p w14:paraId="54500E9F" w14:textId="77777777" w:rsidR="00DE470E" w:rsidRPr="00213D59" w:rsidRDefault="00DE470E" w:rsidP="00DE470E">
      <w:pPr>
        <w:rPr>
          <w:rFonts w:ascii="Times New Roman" w:hAnsi="Times New Roman" w:cs="Times New Roman"/>
          <w:noProof/>
          <w:sz w:val="24"/>
          <w:szCs w:val="24"/>
        </w:rPr>
      </w:pPr>
      <w:r w:rsidRPr="00213D59">
        <w:rPr>
          <w:rFonts w:ascii="Times New Roman" w:hAnsi="Times New Roman" w:cs="Times New Roman"/>
          <w:noProof/>
          <w:sz w:val="24"/>
          <w:szCs w:val="24"/>
        </w:rPr>
        <w:t xml:space="preserve"> Мелкая моторика напрямую связана с развитием речи, так как центры мозга, отвечающие за эти функции, находятся рядом друг с другом.  Дело в том, что кора головного мозга, которая отвечает за координацию движений пальцев (премоторная зона), находится рядом с зоной Брока – областью, ответственной за речь. Таким образом, активизация одной зоны стимулирует работу другой.Кроме того, при выполнении мелких движений ребёнок учится контролировать свои мышцы, что также важно для правильного произношения звуков. Развитие точности движений способствует улучшению артикуляции, а значит, и чёткости речи.</w:t>
      </w:r>
    </w:p>
    <w:p w14:paraId="1E4DBC56" w14:textId="77777777" w:rsidR="00DE470E" w:rsidRPr="00213D59" w:rsidRDefault="00DE470E" w:rsidP="00DE470E">
      <w:pPr>
        <w:spacing w:after="0" w:line="240" w:lineRule="auto"/>
        <w:jc w:val="both"/>
        <w:rPr>
          <w:rFonts w:ascii="Times New Roman" w:hAnsi="Times New Roman" w:cs="Times New Roman"/>
          <w:sz w:val="24"/>
          <w:szCs w:val="24"/>
        </w:rPr>
      </w:pPr>
      <w:r w:rsidRPr="00213D59">
        <w:rPr>
          <w:rFonts w:ascii="Times New Roman" w:hAnsi="Times New Roman" w:cs="Times New Roman"/>
          <w:sz w:val="24"/>
          <w:szCs w:val="24"/>
        </w:rPr>
        <w:t xml:space="preserve"> Одним из эффективных методов коррекционной работы является использование </w:t>
      </w:r>
      <w:proofErr w:type="spellStart"/>
      <w:r w:rsidRPr="00213D59">
        <w:rPr>
          <w:rFonts w:ascii="Times New Roman" w:hAnsi="Times New Roman" w:cs="Times New Roman"/>
          <w:sz w:val="24"/>
          <w:szCs w:val="24"/>
        </w:rPr>
        <w:t>пластилинографии</w:t>
      </w:r>
      <w:proofErr w:type="spellEnd"/>
      <w:r w:rsidRPr="00213D59">
        <w:rPr>
          <w:rFonts w:ascii="Times New Roman" w:hAnsi="Times New Roman" w:cs="Times New Roman"/>
          <w:sz w:val="24"/>
          <w:szCs w:val="24"/>
        </w:rPr>
        <w:t>. Этот вид деятельности сочетает в себе элементы творчества, мелкой моторики и сенсорного восприятия, что делает его идеальным инструментом для стимулирования речевого развития у детей с ТНР.</w:t>
      </w:r>
    </w:p>
    <w:p w14:paraId="273EE92A" w14:textId="77777777" w:rsidR="00DE470E" w:rsidRPr="00213D59" w:rsidRDefault="00DE470E" w:rsidP="00DE470E">
      <w:pPr>
        <w:spacing w:after="0" w:line="240" w:lineRule="auto"/>
        <w:jc w:val="both"/>
        <w:rPr>
          <w:rFonts w:ascii="Times New Roman" w:hAnsi="Times New Roman" w:cs="Times New Roman"/>
          <w:b/>
          <w:bCs/>
          <w:sz w:val="24"/>
          <w:szCs w:val="24"/>
        </w:rPr>
      </w:pPr>
      <w:r w:rsidRPr="00213D59">
        <w:rPr>
          <w:rFonts w:ascii="Times New Roman" w:hAnsi="Times New Roman" w:cs="Times New Roman"/>
          <w:b/>
          <w:bCs/>
          <w:sz w:val="24"/>
          <w:szCs w:val="24"/>
        </w:rPr>
        <w:t xml:space="preserve">Что такое </w:t>
      </w:r>
      <w:proofErr w:type="spellStart"/>
      <w:r w:rsidRPr="00213D59">
        <w:rPr>
          <w:rFonts w:ascii="Times New Roman" w:hAnsi="Times New Roman" w:cs="Times New Roman"/>
          <w:b/>
          <w:bCs/>
          <w:sz w:val="24"/>
          <w:szCs w:val="24"/>
        </w:rPr>
        <w:t>пластилинография</w:t>
      </w:r>
      <w:proofErr w:type="spellEnd"/>
      <w:r w:rsidRPr="00213D59">
        <w:rPr>
          <w:rFonts w:ascii="Times New Roman" w:hAnsi="Times New Roman" w:cs="Times New Roman"/>
          <w:b/>
          <w:bCs/>
          <w:sz w:val="24"/>
          <w:szCs w:val="24"/>
        </w:rPr>
        <w:t>?</w:t>
      </w:r>
    </w:p>
    <w:p w14:paraId="3383B365" w14:textId="77777777" w:rsidR="00DE470E" w:rsidRPr="00213D59" w:rsidRDefault="00DE470E" w:rsidP="00DE470E">
      <w:pPr>
        <w:spacing w:after="0" w:line="240" w:lineRule="auto"/>
        <w:jc w:val="both"/>
        <w:rPr>
          <w:rFonts w:ascii="Times New Roman" w:hAnsi="Times New Roman" w:cs="Times New Roman"/>
          <w:sz w:val="24"/>
          <w:szCs w:val="24"/>
        </w:rPr>
      </w:pPr>
      <w:proofErr w:type="spellStart"/>
      <w:r w:rsidRPr="00213D59">
        <w:rPr>
          <w:rFonts w:ascii="Times New Roman" w:hAnsi="Times New Roman" w:cs="Times New Roman"/>
          <w:sz w:val="24"/>
          <w:szCs w:val="24"/>
        </w:rPr>
        <w:t>Пластилинография</w:t>
      </w:r>
      <w:proofErr w:type="spellEnd"/>
      <w:r w:rsidRPr="00213D59">
        <w:rPr>
          <w:rFonts w:ascii="Times New Roman" w:hAnsi="Times New Roman" w:cs="Times New Roman"/>
          <w:sz w:val="24"/>
          <w:szCs w:val="24"/>
        </w:rPr>
        <w:t xml:space="preserve"> — это техника создания рельефных изображений с использованием пластилина. Она позволяет детям создавать объёмные картины, фигуры и композиции, используя различные приёмы лепки и аппликации. </w:t>
      </w:r>
      <w:proofErr w:type="spellStart"/>
      <w:r w:rsidRPr="00213D59">
        <w:rPr>
          <w:rFonts w:ascii="Times New Roman" w:hAnsi="Times New Roman" w:cs="Times New Roman"/>
          <w:sz w:val="24"/>
          <w:szCs w:val="24"/>
        </w:rPr>
        <w:t>Пластилинография</w:t>
      </w:r>
      <w:proofErr w:type="spellEnd"/>
      <w:r w:rsidRPr="00213D59">
        <w:rPr>
          <w:rFonts w:ascii="Times New Roman" w:hAnsi="Times New Roman" w:cs="Times New Roman"/>
          <w:sz w:val="24"/>
          <w:szCs w:val="24"/>
        </w:rPr>
        <w:t xml:space="preserve"> отличается простотой исполнения и доступностью материалов, что делает её подходящей для использования в работе с детьми любого возраста.</w:t>
      </w:r>
    </w:p>
    <w:p w14:paraId="5E85F9F0" w14:textId="77777777" w:rsidR="00DE470E" w:rsidRPr="00213D59" w:rsidRDefault="00DE470E" w:rsidP="00DE470E">
      <w:pPr>
        <w:spacing w:after="0" w:line="240" w:lineRule="auto"/>
        <w:jc w:val="both"/>
        <w:rPr>
          <w:rFonts w:ascii="Times New Roman" w:hAnsi="Times New Roman" w:cs="Times New Roman"/>
          <w:b/>
          <w:bCs/>
          <w:sz w:val="24"/>
          <w:szCs w:val="24"/>
        </w:rPr>
      </w:pPr>
      <w:r w:rsidRPr="00213D59">
        <w:rPr>
          <w:rFonts w:ascii="Times New Roman" w:hAnsi="Times New Roman" w:cs="Times New Roman"/>
          <w:b/>
          <w:bCs/>
          <w:sz w:val="24"/>
          <w:szCs w:val="24"/>
        </w:rPr>
        <w:t xml:space="preserve">Роль </w:t>
      </w:r>
      <w:proofErr w:type="spellStart"/>
      <w:r w:rsidRPr="00213D59">
        <w:rPr>
          <w:rFonts w:ascii="Times New Roman" w:hAnsi="Times New Roman" w:cs="Times New Roman"/>
          <w:b/>
          <w:bCs/>
          <w:sz w:val="24"/>
          <w:szCs w:val="24"/>
        </w:rPr>
        <w:t>пластилинографии</w:t>
      </w:r>
      <w:proofErr w:type="spellEnd"/>
      <w:r w:rsidRPr="00213D59">
        <w:rPr>
          <w:rFonts w:ascii="Times New Roman" w:hAnsi="Times New Roman" w:cs="Times New Roman"/>
          <w:b/>
          <w:bCs/>
          <w:sz w:val="24"/>
          <w:szCs w:val="24"/>
        </w:rPr>
        <w:t xml:space="preserve"> в развитии речи</w:t>
      </w:r>
    </w:p>
    <w:p w14:paraId="54D25AA1" w14:textId="77777777" w:rsidR="00DE470E" w:rsidRPr="00213D59" w:rsidRDefault="00DE470E" w:rsidP="00DE470E">
      <w:pPr>
        <w:spacing w:after="0" w:line="240" w:lineRule="auto"/>
        <w:jc w:val="both"/>
        <w:rPr>
          <w:rFonts w:ascii="Times New Roman" w:hAnsi="Times New Roman" w:cs="Times New Roman"/>
          <w:sz w:val="24"/>
          <w:szCs w:val="24"/>
        </w:rPr>
      </w:pPr>
      <w:r w:rsidRPr="00213D59">
        <w:rPr>
          <w:rFonts w:ascii="Times New Roman" w:hAnsi="Times New Roman" w:cs="Times New Roman"/>
          <w:sz w:val="24"/>
          <w:szCs w:val="24"/>
        </w:rPr>
        <w:t>Развитие речи у детей с ТНР связано с несколькими важными аспектами, такими как:</w:t>
      </w:r>
    </w:p>
    <w:p w14:paraId="24EBC8A7" w14:textId="77777777" w:rsidR="00DE470E" w:rsidRPr="00213D59" w:rsidRDefault="00DE470E" w:rsidP="00DE470E">
      <w:pPr>
        <w:numPr>
          <w:ilvl w:val="0"/>
          <w:numId w:val="1"/>
        </w:numPr>
        <w:tabs>
          <w:tab w:val="clear" w:pos="720"/>
        </w:tabs>
        <w:spacing w:after="0" w:line="240" w:lineRule="auto"/>
        <w:jc w:val="both"/>
        <w:rPr>
          <w:rFonts w:ascii="Times New Roman" w:hAnsi="Times New Roman" w:cs="Times New Roman"/>
          <w:sz w:val="24"/>
          <w:szCs w:val="24"/>
        </w:rPr>
      </w:pPr>
      <w:r w:rsidRPr="00213D59">
        <w:rPr>
          <w:rFonts w:ascii="Times New Roman" w:hAnsi="Times New Roman" w:cs="Times New Roman"/>
          <w:b/>
          <w:bCs/>
          <w:sz w:val="24"/>
          <w:szCs w:val="24"/>
        </w:rPr>
        <w:t>Мелкая моторика</w:t>
      </w:r>
      <w:r w:rsidRPr="00213D59">
        <w:rPr>
          <w:rFonts w:ascii="Times New Roman" w:hAnsi="Times New Roman" w:cs="Times New Roman"/>
          <w:sz w:val="24"/>
          <w:szCs w:val="24"/>
        </w:rPr>
        <w:t>: Работа с пластилином улучшает координацию движений пальцев, что непосредственно влияет на формирование речевых навыков. Чем точнее и увереннее дети управляют своими руками, тем легче им будет овладеть правильным произношением звуков, а в дальнейшем и письмом.</w:t>
      </w:r>
    </w:p>
    <w:p w14:paraId="047D734E" w14:textId="77777777" w:rsidR="00DE470E" w:rsidRPr="00213D59" w:rsidRDefault="00DE470E" w:rsidP="00DE470E">
      <w:pPr>
        <w:numPr>
          <w:ilvl w:val="0"/>
          <w:numId w:val="1"/>
        </w:numPr>
        <w:tabs>
          <w:tab w:val="clear" w:pos="720"/>
        </w:tabs>
        <w:spacing w:after="0" w:line="240" w:lineRule="auto"/>
        <w:jc w:val="both"/>
        <w:rPr>
          <w:rFonts w:ascii="Times New Roman" w:hAnsi="Times New Roman" w:cs="Times New Roman"/>
          <w:sz w:val="24"/>
          <w:szCs w:val="24"/>
        </w:rPr>
      </w:pPr>
      <w:r w:rsidRPr="00213D59">
        <w:rPr>
          <w:rFonts w:ascii="Times New Roman" w:hAnsi="Times New Roman" w:cs="Times New Roman"/>
          <w:b/>
          <w:bCs/>
          <w:sz w:val="24"/>
          <w:szCs w:val="24"/>
        </w:rPr>
        <w:t>Сенсорное восприятие</w:t>
      </w:r>
      <w:r w:rsidRPr="00213D59">
        <w:rPr>
          <w:rFonts w:ascii="Times New Roman" w:hAnsi="Times New Roman" w:cs="Times New Roman"/>
          <w:sz w:val="24"/>
          <w:szCs w:val="24"/>
        </w:rPr>
        <w:t xml:space="preserve">: </w:t>
      </w:r>
      <w:proofErr w:type="spellStart"/>
      <w:r w:rsidRPr="00213D59">
        <w:rPr>
          <w:rFonts w:ascii="Times New Roman" w:hAnsi="Times New Roman" w:cs="Times New Roman"/>
          <w:sz w:val="24"/>
          <w:szCs w:val="24"/>
        </w:rPr>
        <w:t>Пластилинография</w:t>
      </w:r>
      <w:proofErr w:type="spellEnd"/>
      <w:r w:rsidRPr="00213D59">
        <w:rPr>
          <w:rFonts w:ascii="Times New Roman" w:hAnsi="Times New Roman" w:cs="Times New Roman"/>
          <w:sz w:val="24"/>
          <w:szCs w:val="24"/>
        </w:rPr>
        <w:t xml:space="preserve"> стимулирует тактильные ощущения, что помогает детям лучше осознавать форму, текстуру и цвет предметов. Это способствует развитию образной памяти и воображения, необходимых для формирования связной речи.</w:t>
      </w:r>
    </w:p>
    <w:p w14:paraId="5BBD397F" w14:textId="77777777" w:rsidR="00DE470E" w:rsidRPr="00213D59" w:rsidRDefault="00DE470E" w:rsidP="00DE470E">
      <w:pPr>
        <w:numPr>
          <w:ilvl w:val="0"/>
          <w:numId w:val="1"/>
        </w:numPr>
        <w:tabs>
          <w:tab w:val="clear" w:pos="720"/>
        </w:tabs>
        <w:spacing w:after="0" w:line="240" w:lineRule="auto"/>
        <w:jc w:val="both"/>
        <w:rPr>
          <w:rFonts w:ascii="Times New Roman" w:hAnsi="Times New Roman" w:cs="Times New Roman"/>
          <w:sz w:val="24"/>
          <w:szCs w:val="24"/>
        </w:rPr>
      </w:pPr>
      <w:r w:rsidRPr="00213D59">
        <w:rPr>
          <w:rFonts w:ascii="Times New Roman" w:hAnsi="Times New Roman" w:cs="Times New Roman"/>
          <w:b/>
          <w:bCs/>
          <w:sz w:val="24"/>
          <w:szCs w:val="24"/>
        </w:rPr>
        <w:t>Коммуникативные навыки</w:t>
      </w:r>
      <w:proofErr w:type="gramStart"/>
      <w:r w:rsidRPr="00213D59">
        <w:rPr>
          <w:rFonts w:ascii="Times New Roman" w:hAnsi="Times New Roman" w:cs="Times New Roman"/>
          <w:sz w:val="24"/>
          <w:szCs w:val="24"/>
        </w:rPr>
        <w:t>: Во время</w:t>
      </w:r>
      <w:proofErr w:type="gramEnd"/>
      <w:r w:rsidRPr="00213D59">
        <w:rPr>
          <w:rFonts w:ascii="Times New Roman" w:hAnsi="Times New Roman" w:cs="Times New Roman"/>
          <w:sz w:val="24"/>
          <w:szCs w:val="24"/>
        </w:rPr>
        <w:t xml:space="preserve"> занятий </w:t>
      </w:r>
      <w:proofErr w:type="spellStart"/>
      <w:r w:rsidRPr="00213D59">
        <w:rPr>
          <w:rFonts w:ascii="Times New Roman" w:hAnsi="Times New Roman" w:cs="Times New Roman"/>
          <w:sz w:val="24"/>
          <w:szCs w:val="24"/>
        </w:rPr>
        <w:t>пластилинографией</w:t>
      </w:r>
      <w:proofErr w:type="spellEnd"/>
      <w:r w:rsidRPr="00213D59">
        <w:rPr>
          <w:rFonts w:ascii="Times New Roman" w:hAnsi="Times New Roman" w:cs="Times New Roman"/>
          <w:sz w:val="24"/>
          <w:szCs w:val="24"/>
        </w:rPr>
        <w:t xml:space="preserve"> дети активно взаимодействуют с педагогом и сверстниками, обсуждая свои идеи, спрашивая совета и делясь результатами своей работы. Это помогает развить коммуникативные навыки и повысить уровень социального взаимодействия.</w:t>
      </w:r>
    </w:p>
    <w:p w14:paraId="0553A5E4" w14:textId="77777777" w:rsidR="00DE470E" w:rsidRPr="00213D59" w:rsidRDefault="00DE470E" w:rsidP="00DE470E">
      <w:pPr>
        <w:numPr>
          <w:ilvl w:val="0"/>
          <w:numId w:val="1"/>
        </w:numPr>
        <w:tabs>
          <w:tab w:val="clear" w:pos="720"/>
        </w:tabs>
        <w:spacing w:after="0" w:line="240" w:lineRule="auto"/>
        <w:jc w:val="both"/>
        <w:rPr>
          <w:rFonts w:ascii="Times New Roman" w:hAnsi="Times New Roman" w:cs="Times New Roman"/>
          <w:sz w:val="24"/>
          <w:szCs w:val="24"/>
        </w:rPr>
      </w:pPr>
      <w:r w:rsidRPr="00213D59">
        <w:rPr>
          <w:rFonts w:ascii="Times New Roman" w:hAnsi="Times New Roman" w:cs="Times New Roman"/>
          <w:b/>
          <w:bCs/>
          <w:sz w:val="24"/>
          <w:szCs w:val="24"/>
        </w:rPr>
        <w:t>Эмоциональное развитие</w:t>
      </w:r>
      <w:r w:rsidRPr="00213D59">
        <w:rPr>
          <w:rFonts w:ascii="Times New Roman" w:hAnsi="Times New Roman" w:cs="Times New Roman"/>
          <w:sz w:val="24"/>
          <w:szCs w:val="24"/>
        </w:rPr>
        <w:t xml:space="preserve">: Творческая деятельность, такая как </w:t>
      </w:r>
      <w:proofErr w:type="spellStart"/>
      <w:r w:rsidRPr="00213D59">
        <w:rPr>
          <w:rFonts w:ascii="Times New Roman" w:hAnsi="Times New Roman" w:cs="Times New Roman"/>
          <w:sz w:val="24"/>
          <w:szCs w:val="24"/>
        </w:rPr>
        <w:t>пластилинография</w:t>
      </w:r>
      <w:proofErr w:type="spellEnd"/>
      <w:r w:rsidRPr="00213D59">
        <w:rPr>
          <w:rFonts w:ascii="Times New Roman" w:hAnsi="Times New Roman" w:cs="Times New Roman"/>
          <w:sz w:val="24"/>
          <w:szCs w:val="24"/>
        </w:rPr>
        <w:t>, способствует выражению эмоций и чувств через искусство. Это может помочь детям с ТНР выразить себя, даже если они испытывают трудности с вербальной коммуникацией.</w:t>
      </w:r>
    </w:p>
    <w:p w14:paraId="750FCCC1" w14:textId="77777777" w:rsidR="00DE470E" w:rsidRPr="00213D59" w:rsidRDefault="00DE470E" w:rsidP="00DE470E">
      <w:pPr>
        <w:numPr>
          <w:ilvl w:val="0"/>
          <w:numId w:val="1"/>
        </w:numPr>
        <w:tabs>
          <w:tab w:val="clear" w:pos="720"/>
        </w:tabs>
        <w:spacing w:after="0" w:line="240" w:lineRule="auto"/>
        <w:jc w:val="both"/>
        <w:rPr>
          <w:rFonts w:ascii="Times New Roman" w:hAnsi="Times New Roman" w:cs="Times New Roman"/>
          <w:sz w:val="24"/>
          <w:szCs w:val="24"/>
        </w:rPr>
      </w:pPr>
      <w:r w:rsidRPr="00213D59">
        <w:rPr>
          <w:rFonts w:ascii="Times New Roman" w:hAnsi="Times New Roman" w:cs="Times New Roman"/>
          <w:b/>
          <w:bCs/>
          <w:sz w:val="24"/>
          <w:szCs w:val="24"/>
        </w:rPr>
        <w:t>Формирование словаря и грамматического строя речи</w:t>
      </w:r>
      <w:r w:rsidRPr="00213D59">
        <w:rPr>
          <w:rFonts w:ascii="Times New Roman" w:hAnsi="Times New Roman" w:cs="Times New Roman"/>
          <w:sz w:val="24"/>
          <w:szCs w:val="24"/>
        </w:rPr>
        <w:t>: Создание композиций из пластилина даёт возможность обсуждать используемые материалы, цвета, формы и действия, что расширяет активный словарь ребёнка. Педагоги могут использовать этот процесс для введения новых слов и понятий, а также для закрепления уже известных.</w:t>
      </w:r>
    </w:p>
    <w:p w14:paraId="7A2EF967" w14:textId="77777777" w:rsidR="00DE470E" w:rsidRDefault="00DE470E" w:rsidP="00DE470E">
      <w:pPr>
        <w:numPr>
          <w:ilvl w:val="0"/>
          <w:numId w:val="1"/>
        </w:numPr>
        <w:tabs>
          <w:tab w:val="clear" w:pos="720"/>
        </w:tabs>
        <w:spacing w:after="0" w:line="240" w:lineRule="auto"/>
        <w:jc w:val="both"/>
        <w:rPr>
          <w:rFonts w:ascii="Times New Roman" w:hAnsi="Times New Roman" w:cs="Times New Roman"/>
          <w:sz w:val="24"/>
          <w:szCs w:val="24"/>
        </w:rPr>
      </w:pPr>
      <w:r w:rsidRPr="00213D59">
        <w:rPr>
          <w:rFonts w:ascii="Times New Roman" w:hAnsi="Times New Roman" w:cs="Times New Roman"/>
          <w:b/>
          <w:bCs/>
          <w:sz w:val="24"/>
          <w:szCs w:val="24"/>
        </w:rPr>
        <w:lastRenderedPageBreak/>
        <w:t>Развивающие игры и задания</w:t>
      </w:r>
      <w:proofErr w:type="gramStart"/>
      <w:r w:rsidRPr="00213D59">
        <w:rPr>
          <w:rFonts w:ascii="Times New Roman" w:hAnsi="Times New Roman" w:cs="Times New Roman"/>
          <w:sz w:val="24"/>
          <w:szCs w:val="24"/>
        </w:rPr>
        <w:t>: На</w:t>
      </w:r>
      <w:proofErr w:type="gramEnd"/>
      <w:r w:rsidRPr="00213D59">
        <w:rPr>
          <w:rFonts w:ascii="Times New Roman" w:hAnsi="Times New Roman" w:cs="Times New Roman"/>
          <w:sz w:val="24"/>
          <w:szCs w:val="24"/>
        </w:rPr>
        <w:t xml:space="preserve"> занятиях по </w:t>
      </w:r>
      <w:proofErr w:type="spellStart"/>
      <w:r w:rsidRPr="00213D59">
        <w:rPr>
          <w:rFonts w:ascii="Times New Roman" w:hAnsi="Times New Roman" w:cs="Times New Roman"/>
          <w:sz w:val="24"/>
          <w:szCs w:val="24"/>
        </w:rPr>
        <w:t>пластилинографии</w:t>
      </w:r>
      <w:proofErr w:type="spellEnd"/>
      <w:r w:rsidRPr="00213D59">
        <w:rPr>
          <w:rFonts w:ascii="Times New Roman" w:hAnsi="Times New Roman" w:cs="Times New Roman"/>
          <w:sz w:val="24"/>
          <w:szCs w:val="24"/>
        </w:rPr>
        <w:t xml:space="preserve"> можно включать различные развивающие игры и задания, направленные на развитие</w:t>
      </w:r>
      <w:r w:rsidRPr="004E276E">
        <w:rPr>
          <w:rFonts w:ascii="Times New Roman" w:hAnsi="Times New Roman" w:cs="Times New Roman"/>
          <w:sz w:val="24"/>
          <w:szCs w:val="24"/>
        </w:rPr>
        <w:t xml:space="preserve"> фонематического слуха, лексико-грамматического строя речи и других компонентов языковой системы.</w:t>
      </w:r>
    </w:p>
    <w:p w14:paraId="7722D6D5" w14:textId="77777777" w:rsidR="00DE470E" w:rsidRPr="004E276E" w:rsidRDefault="00DE470E" w:rsidP="00DE470E">
      <w:pPr>
        <w:spacing w:after="0" w:line="240" w:lineRule="auto"/>
        <w:jc w:val="both"/>
        <w:rPr>
          <w:rFonts w:ascii="Times New Roman" w:hAnsi="Times New Roman" w:cs="Times New Roman"/>
          <w:b/>
          <w:bCs/>
          <w:sz w:val="24"/>
          <w:szCs w:val="24"/>
        </w:rPr>
      </w:pPr>
      <w:r w:rsidRPr="004E276E">
        <w:rPr>
          <w:rFonts w:ascii="Times New Roman" w:hAnsi="Times New Roman" w:cs="Times New Roman"/>
          <w:b/>
          <w:bCs/>
          <w:sz w:val="24"/>
          <w:szCs w:val="24"/>
        </w:rPr>
        <w:t xml:space="preserve">Примеры занятий по </w:t>
      </w:r>
      <w:proofErr w:type="spellStart"/>
      <w:r w:rsidRPr="004E276E">
        <w:rPr>
          <w:rFonts w:ascii="Times New Roman" w:hAnsi="Times New Roman" w:cs="Times New Roman"/>
          <w:b/>
          <w:bCs/>
          <w:sz w:val="24"/>
          <w:szCs w:val="24"/>
        </w:rPr>
        <w:t>пластилинографии</w:t>
      </w:r>
      <w:proofErr w:type="spellEnd"/>
    </w:p>
    <w:p w14:paraId="0E98914F" w14:textId="77777777" w:rsidR="00DE470E" w:rsidRPr="004E276E" w:rsidRDefault="00DE470E" w:rsidP="00DE470E">
      <w:pPr>
        <w:spacing w:after="0" w:line="240" w:lineRule="auto"/>
        <w:jc w:val="both"/>
        <w:rPr>
          <w:rFonts w:ascii="Times New Roman" w:hAnsi="Times New Roman" w:cs="Times New Roman"/>
          <w:sz w:val="24"/>
          <w:szCs w:val="24"/>
        </w:rPr>
      </w:pPr>
      <w:r w:rsidRPr="004E276E">
        <w:rPr>
          <w:rFonts w:ascii="Times New Roman" w:hAnsi="Times New Roman" w:cs="Times New Roman"/>
          <w:sz w:val="24"/>
          <w:szCs w:val="24"/>
        </w:rPr>
        <w:t xml:space="preserve">Вот несколько примеров занятий, которые </w:t>
      </w:r>
      <w:r>
        <w:rPr>
          <w:rFonts w:ascii="Times New Roman" w:hAnsi="Times New Roman" w:cs="Times New Roman"/>
          <w:sz w:val="24"/>
          <w:szCs w:val="24"/>
        </w:rPr>
        <w:t>я использовала в работе</w:t>
      </w:r>
      <w:r w:rsidRPr="004E276E">
        <w:rPr>
          <w:rFonts w:ascii="Times New Roman" w:hAnsi="Times New Roman" w:cs="Times New Roman"/>
          <w:sz w:val="24"/>
          <w:szCs w:val="24"/>
        </w:rPr>
        <w:t xml:space="preserve"> с детьми с ТНР:</w:t>
      </w:r>
    </w:p>
    <w:p w14:paraId="0E0B34C8" w14:textId="77777777" w:rsidR="00DE470E" w:rsidRDefault="00DE470E" w:rsidP="00DE470E">
      <w:pPr>
        <w:numPr>
          <w:ilvl w:val="0"/>
          <w:numId w:val="2"/>
        </w:numPr>
        <w:tabs>
          <w:tab w:val="clear" w:pos="720"/>
        </w:tabs>
        <w:spacing w:after="0" w:line="240" w:lineRule="auto"/>
        <w:jc w:val="both"/>
        <w:rPr>
          <w:rFonts w:ascii="Times New Roman" w:hAnsi="Times New Roman" w:cs="Times New Roman"/>
          <w:sz w:val="24"/>
          <w:szCs w:val="24"/>
        </w:rPr>
      </w:pPr>
      <w:r w:rsidRPr="004E276E">
        <w:rPr>
          <w:rFonts w:ascii="Times New Roman" w:hAnsi="Times New Roman" w:cs="Times New Roman"/>
          <w:b/>
          <w:bCs/>
          <w:sz w:val="24"/>
          <w:szCs w:val="24"/>
        </w:rPr>
        <w:t>Создание простых фигурок животных и растений</w:t>
      </w:r>
      <w:r w:rsidRPr="004E276E">
        <w:rPr>
          <w:rFonts w:ascii="Times New Roman" w:hAnsi="Times New Roman" w:cs="Times New Roman"/>
          <w:sz w:val="24"/>
          <w:szCs w:val="24"/>
        </w:rPr>
        <w:t>: Детям предлагается вылепить из пластилина простые объекты, например, яблоко, гриб или рыбку. После завершения работы педагог просит описать созданную фигуру, задавая вопросы о цвете, форме и размере.</w:t>
      </w:r>
    </w:p>
    <w:p w14:paraId="5EF48F28" w14:textId="77777777" w:rsidR="00DE470E" w:rsidRDefault="00DE470E" w:rsidP="00DE470E">
      <w:pPr>
        <w:spacing w:after="0" w:line="240" w:lineRule="auto"/>
        <w:ind w:left="720"/>
        <w:jc w:val="both"/>
        <w:rPr>
          <w:rFonts w:ascii="Times New Roman" w:hAnsi="Times New Roman" w:cs="Times New Roman"/>
          <w:sz w:val="24"/>
          <w:szCs w:val="24"/>
        </w:rPr>
      </w:pPr>
      <w:r w:rsidRPr="004E276E">
        <w:rPr>
          <w:rFonts w:ascii="Times New Roman" w:hAnsi="Times New Roman" w:cs="Times New Roman"/>
          <w:noProof/>
          <w:sz w:val="24"/>
          <w:szCs w:val="24"/>
        </w:rPr>
        <w:drawing>
          <wp:inline distT="0" distB="0" distL="0" distR="0" wp14:anchorId="1E34FB4C" wp14:editId="71995CEF">
            <wp:extent cx="3600450" cy="2074545"/>
            <wp:effectExtent l="0" t="0" r="0" b="1905"/>
            <wp:docPr id="165846267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9694" cy="2097157"/>
                    </a:xfrm>
                    <a:prstGeom prst="rect">
                      <a:avLst/>
                    </a:prstGeom>
                    <a:noFill/>
                    <a:ln>
                      <a:noFill/>
                    </a:ln>
                  </pic:spPr>
                </pic:pic>
              </a:graphicData>
            </a:graphic>
          </wp:inline>
        </w:drawing>
      </w:r>
    </w:p>
    <w:p w14:paraId="6724DBB4" w14:textId="77777777" w:rsidR="00DE470E" w:rsidRDefault="00DE470E" w:rsidP="00DE470E">
      <w:pPr>
        <w:spacing w:after="0" w:line="240" w:lineRule="auto"/>
        <w:ind w:left="720"/>
        <w:jc w:val="both"/>
        <w:rPr>
          <w:rFonts w:ascii="Times New Roman" w:hAnsi="Times New Roman" w:cs="Times New Roman"/>
          <w:sz w:val="24"/>
          <w:szCs w:val="24"/>
        </w:rPr>
      </w:pPr>
    </w:p>
    <w:p w14:paraId="0C0D70FE" w14:textId="77777777" w:rsidR="00DE470E" w:rsidRDefault="00DE470E" w:rsidP="00DE470E">
      <w:pPr>
        <w:spacing w:after="0" w:line="240" w:lineRule="auto"/>
        <w:ind w:left="720"/>
        <w:jc w:val="both"/>
        <w:rPr>
          <w:rFonts w:ascii="Times New Roman" w:hAnsi="Times New Roman" w:cs="Times New Roman"/>
          <w:sz w:val="24"/>
          <w:szCs w:val="24"/>
        </w:rPr>
      </w:pPr>
      <w:r w:rsidRPr="004E276E">
        <w:rPr>
          <w:rFonts w:ascii="Times New Roman" w:hAnsi="Times New Roman" w:cs="Times New Roman"/>
          <w:noProof/>
          <w:sz w:val="24"/>
          <w:szCs w:val="24"/>
        </w:rPr>
        <w:drawing>
          <wp:inline distT="0" distB="0" distL="0" distR="0" wp14:anchorId="238F4439" wp14:editId="4A38FAE0">
            <wp:extent cx="3609975" cy="2143125"/>
            <wp:effectExtent l="0" t="0" r="9525" b="9525"/>
            <wp:docPr id="66230705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1157" cy="2149763"/>
                    </a:xfrm>
                    <a:prstGeom prst="rect">
                      <a:avLst/>
                    </a:prstGeom>
                    <a:noFill/>
                    <a:ln>
                      <a:noFill/>
                    </a:ln>
                  </pic:spPr>
                </pic:pic>
              </a:graphicData>
            </a:graphic>
          </wp:inline>
        </w:drawing>
      </w:r>
    </w:p>
    <w:p w14:paraId="7AB489A0" w14:textId="77777777" w:rsidR="00DE470E" w:rsidRPr="009D0E1F" w:rsidRDefault="00DE470E" w:rsidP="00DE470E">
      <w:pPr>
        <w:spacing w:after="0" w:line="240" w:lineRule="auto"/>
        <w:ind w:left="720"/>
        <w:jc w:val="both"/>
        <w:rPr>
          <w:rFonts w:ascii="Times New Roman" w:hAnsi="Times New Roman" w:cs="Times New Roman"/>
          <w:sz w:val="24"/>
          <w:szCs w:val="24"/>
        </w:rPr>
      </w:pPr>
    </w:p>
    <w:p w14:paraId="7B10B8A8" w14:textId="77777777" w:rsidR="00DE470E" w:rsidRPr="004E276E" w:rsidRDefault="00DE470E" w:rsidP="00DE470E">
      <w:pPr>
        <w:numPr>
          <w:ilvl w:val="0"/>
          <w:numId w:val="2"/>
        </w:numPr>
        <w:tabs>
          <w:tab w:val="clear" w:pos="720"/>
        </w:tabs>
        <w:spacing w:after="0" w:line="240" w:lineRule="auto"/>
        <w:jc w:val="both"/>
        <w:rPr>
          <w:rFonts w:ascii="Times New Roman" w:hAnsi="Times New Roman" w:cs="Times New Roman"/>
          <w:sz w:val="24"/>
          <w:szCs w:val="24"/>
        </w:rPr>
      </w:pPr>
      <w:r w:rsidRPr="004E276E">
        <w:rPr>
          <w:rFonts w:ascii="Times New Roman" w:hAnsi="Times New Roman" w:cs="Times New Roman"/>
          <w:b/>
          <w:bCs/>
          <w:sz w:val="24"/>
          <w:szCs w:val="24"/>
        </w:rPr>
        <w:t>Сюжетные композиции</w:t>
      </w:r>
      <w:r w:rsidRPr="004E276E">
        <w:rPr>
          <w:rFonts w:ascii="Times New Roman" w:hAnsi="Times New Roman" w:cs="Times New Roman"/>
          <w:sz w:val="24"/>
          <w:szCs w:val="24"/>
        </w:rPr>
        <w:t>: Ребёнок создаёт композицию на основе знакомой сказки или истории. Педагог помогает ему выбрать персонажей и предметы, а затем вместе с ребёнком рассказывает историю, опираясь на созданные изображения.</w:t>
      </w:r>
    </w:p>
    <w:p w14:paraId="4B88F6D9" w14:textId="77777777" w:rsidR="00DE470E" w:rsidRPr="004E276E" w:rsidRDefault="00DE470E" w:rsidP="00DE470E">
      <w:pPr>
        <w:spacing w:after="0" w:line="240" w:lineRule="auto"/>
        <w:ind w:left="720"/>
        <w:jc w:val="both"/>
        <w:rPr>
          <w:rFonts w:ascii="Times New Roman" w:hAnsi="Times New Roman" w:cs="Times New Roman"/>
          <w:sz w:val="24"/>
          <w:szCs w:val="24"/>
        </w:rPr>
      </w:pPr>
      <w:r w:rsidRPr="004E276E">
        <w:rPr>
          <w:rFonts w:ascii="Times New Roman" w:hAnsi="Times New Roman" w:cs="Times New Roman"/>
          <w:noProof/>
          <w:sz w:val="24"/>
          <w:szCs w:val="24"/>
        </w:rPr>
        <w:drawing>
          <wp:inline distT="0" distB="0" distL="0" distR="0" wp14:anchorId="06FD37C0" wp14:editId="3B506218">
            <wp:extent cx="4305300" cy="1619250"/>
            <wp:effectExtent l="0" t="0" r="0" b="0"/>
            <wp:docPr id="111033584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300" cy="1619250"/>
                    </a:xfrm>
                    <a:prstGeom prst="rect">
                      <a:avLst/>
                    </a:prstGeom>
                    <a:noFill/>
                    <a:ln>
                      <a:noFill/>
                    </a:ln>
                  </pic:spPr>
                </pic:pic>
              </a:graphicData>
            </a:graphic>
          </wp:inline>
        </w:drawing>
      </w:r>
    </w:p>
    <w:p w14:paraId="6072B95F" w14:textId="77777777" w:rsidR="00DE470E" w:rsidRDefault="00DE470E" w:rsidP="00DE470E">
      <w:pPr>
        <w:numPr>
          <w:ilvl w:val="0"/>
          <w:numId w:val="2"/>
        </w:numPr>
        <w:tabs>
          <w:tab w:val="clear" w:pos="720"/>
        </w:tabs>
        <w:spacing w:after="0" w:line="240" w:lineRule="auto"/>
        <w:jc w:val="both"/>
        <w:rPr>
          <w:rFonts w:ascii="Times New Roman" w:hAnsi="Times New Roman" w:cs="Times New Roman"/>
          <w:sz w:val="24"/>
          <w:szCs w:val="24"/>
        </w:rPr>
      </w:pPr>
      <w:r w:rsidRPr="004E276E">
        <w:rPr>
          <w:rFonts w:ascii="Times New Roman" w:hAnsi="Times New Roman" w:cs="Times New Roman"/>
          <w:b/>
          <w:bCs/>
          <w:sz w:val="24"/>
          <w:szCs w:val="24"/>
        </w:rPr>
        <w:t>Коллективные проекты</w:t>
      </w:r>
      <w:r w:rsidRPr="004E276E">
        <w:rPr>
          <w:rFonts w:ascii="Times New Roman" w:hAnsi="Times New Roman" w:cs="Times New Roman"/>
          <w:sz w:val="24"/>
          <w:szCs w:val="24"/>
        </w:rPr>
        <w:t>: Группа детей работает над созданием общей картины или панно. Каждый участник выполняет свою часть работы, после чего все детали собираются воедино. Это занятие способствует развитию командной работы и социальных навыков.</w:t>
      </w:r>
    </w:p>
    <w:p w14:paraId="2C3E69D9" w14:textId="77777777" w:rsidR="00DE470E" w:rsidRDefault="00DE470E" w:rsidP="00DE470E">
      <w:pPr>
        <w:spacing w:after="0" w:line="240" w:lineRule="auto"/>
        <w:ind w:left="720"/>
        <w:jc w:val="both"/>
        <w:rPr>
          <w:rFonts w:ascii="Times New Roman" w:hAnsi="Times New Roman" w:cs="Times New Roman"/>
          <w:sz w:val="24"/>
          <w:szCs w:val="24"/>
        </w:rPr>
      </w:pPr>
      <w:r w:rsidRPr="004E276E">
        <w:rPr>
          <w:rFonts w:ascii="Times New Roman" w:hAnsi="Times New Roman" w:cs="Times New Roman"/>
          <w:noProof/>
          <w:sz w:val="24"/>
          <w:szCs w:val="24"/>
        </w:rPr>
        <w:lastRenderedPageBreak/>
        <w:drawing>
          <wp:inline distT="0" distB="0" distL="0" distR="0" wp14:anchorId="15D0060B" wp14:editId="688486DF">
            <wp:extent cx="2771775" cy="2847975"/>
            <wp:effectExtent l="0" t="0" r="9525" b="9525"/>
            <wp:docPr id="7781172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2847975"/>
                    </a:xfrm>
                    <a:prstGeom prst="rect">
                      <a:avLst/>
                    </a:prstGeom>
                    <a:noFill/>
                    <a:ln>
                      <a:noFill/>
                    </a:ln>
                  </pic:spPr>
                </pic:pic>
              </a:graphicData>
            </a:graphic>
          </wp:inline>
        </w:drawing>
      </w:r>
    </w:p>
    <w:p w14:paraId="716F78BB" w14:textId="77777777" w:rsidR="00DE470E" w:rsidRPr="004E276E" w:rsidRDefault="00DE470E" w:rsidP="00DE470E">
      <w:pPr>
        <w:spacing w:after="0" w:line="240" w:lineRule="auto"/>
        <w:ind w:left="720"/>
        <w:jc w:val="both"/>
        <w:rPr>
          <w:rFonts w:ascii="Times New Roman" w:hAnsi="Times New Roman" w:cs="Times New Roman"/>
          <w:sz w:val="24"/>
          <w:szCs w:val="24"/>
        </w:rPr>
      </w:pPr>
    </w:p>
    <w:p w14:paraId="5C778209" w14:textId="77777777" w:rsidR="00DE470E" w:rsidRDefault="00DE470E" w:rsidP="00DE470E">
      <w:pPr>
        <w:numPr>
          <w:ilvl w:val="0"/>
          <w:numId w:val="2"/>
        </w:numPr>
        <w:tabs>
          <w:tab w:val="clear" w:pos="720"/>
        </w:tabs>
        <w:spacing w:after="0" w:line="240" w:lineRule="auto"/>
        <w:jc w:val="both"/>
        <w:rPr>
          <w:rFonts w:ascii="Times New Roman" w:hAnsi="Times New Roman" w:cs="Times New Roman"/>
          <w:sz w:val="24"/>
          <w:szCs w:val="24"/>
        </w:rPr>
      </w:pPr>
      <w:r w:rsidRPr="009D0E1F">
        <w:rPr>
          <w:rFonts w:ascii="Times New Roman" w:hAnsi="Times New Roman" w:cs="Times New Roman"/>
          <w:b/>
          <w:bCs/>
          <w:sz w:val="24"/>
          <w:szCs w:val="24"/>
        </w:rPr>
        <w:t>Игровые задания</w:t>
      </w:r>
      <w:proofErr w:type="gramStart"/>
      <w:r w:rsidRPr="009D0E1F">
        <w:rPr>
          <w:rFonts w:ascii="Times New Roman" w:hAnsi="Times New Roman" w:cs="Times New Roman"/>
          <w:sz w:val="24"/>
          <w:szCs w:val="24"/>
        </w:rPr>
        <w:t>: Например</w:t>
      </w:r>
      <w:proofErr w:type="gramEnd"/>
      <w:r w:rsidRPr="009D0E1F">
        <w:rPr>
          <w:rFonts w:ascii="Times New Roman" w:hAnsi="Times New Roman" w:cs="Times New Roman"/>
          <w:sz w:val="24"/>
          <w:szCs w:val="24"/>
        </w:rPr>
        <w:t>, игра «Что изменилось?», где дети должны заметить изменения в расположении элементов</w:t>
      </w:r>
      <w:r>
        <w:rPr>
          <w:rFonts w:ascii="Times New Roman" w:hAnsi="Times New Roman" w:cs="Times New Roman"/>
          <w:sz w:val="24"/>
          <w:szCs w:val="24"/>
        </w:rPr>
        <w:t>, изменения цвета</w:t>
      </w:r>
      <w:r w:rsidRPr="009D0E1F">
        <w:rPr>
          <w:rFonts w:ascii="Times New Roman" w:hAnsi="Times New Roman" w:cs="Times New Roman"/>
          <w:sz w:val="24"/>
          <w:szCs w:val="24"/>
        </w:rPr>
        <w:t xml:space="preserve"> на картине, сделанной из пластилина. Это упражнение помогает развивать внимание и наблюдательность.</w:t>
      </w:r>
    </w:p>
    <w:p w14:paraId="6FC486E2" w14:textId="77777777" w:rsidR="00DE470E" w:rsidRDefault="00DE470E" w:rsidP="00DE470E">
      <w:pPr>
        <w:spacing w:after="0" w:line="240" w:lineRule="auto"/>
        <w:ind w:left="360"/>
        <w:jc w:val="both"/>
        <w:rPr>
          <w:rFonts w:ascii="Times New Roman" w:hAnsi="Times New Roman" w:cs="Times New Roman"/>
          <w:sz w:val="24"/>
          <w:szCs w:val="24"/>
        </w:rPr>
      </w:pPr>
    </w:p>
    <w:p w14:paraId="6177705B" w14:textId="77777777" w:rsidR="00DE470E" w:rsidRDefault="00DE470E" w:rsidP="00DE470E">
      <w:pPr>
        <w:spacing w:after="0" w:line="240" w:lineRule="auto"/>
        <w:ind w:left="720"/>
        <w:jc w:val="both"/>
        <w:rPr>
          <w:rFonts w:ascii="Times New Roman" w:hAnsi="Times New Roman" w:cs="Times New Roman"/>
          <w:sz w:val="24"/>
          <w:szCs w:val="24"/>
        </w:rPr>
        <w:sectPr w:rsidR="00DE470E" w:rsidSect="00DE470E">
          <w:pgSz w:w="11906" w:h="16838"/>
          <w:pgMar w:top="1134" w:right="850" w:bottom="1134" w:left="1701" w:header="708" w:footer="708" w:gutter="0"/>
          <w:cols w:space="708"/>
          <w:docGrid w:linePitch="360"/>
        </w:sectPr>
      </w:pPr>
    </w:p>
    <w:p w14:paraId="3E1E2E66" w14:textId="77777777" w:rsidR="00DE470E" w:rsidRDefault="00DE470E" w:rsidP="00DE470E">
      <w:pPr>
        <w:spacing w:after="0" w:line="240" w:lineRule="auto"/>
        <w:ind w:left="720"/>
        <w:jc w:val="both"/>
        <w:rPr>
          <w:rFonts w:ascii="Times New Roman" w:hAnsi="Times New Roman" w:cs="Times New Roman"/>
          <w:sz w:val="24"/>
          <w:szCs w:val="24"/>
        </w:rPr>
      </w:pPr>
      <w:r w:rsidRPr="004E276E">
        <w:rPr>
          <w:rFonts w:ascii="Times New Roman" w:hAnsi="Times New Roman" w:cs="Times New Roman"/>
          <w:noProof/>
          <w:sz w:val="24"/>
          <w:szCs w:val="24"/>
        </w:rPr>
        <w:drawing>
          <wp:inline distT="0" distB="0" distL="0" distR="0" wp14:anchorId="3F36FFAA" wp14:editId="3BFAF0C1">
            <wp:extent cx="2428875" cy="1503680"/>
            <wp:effectExtent l="0" t="0" r="0" b="1270"/>
            <wp:docPr id="8253948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0847" cy="1517283"/>
                    </a:xfrm>
                    <a:prstGeom prst="rect">
                      <a:avLst/>
                    </a:prstGeom>
                    <a:noFill/>
                    <a:ln>
                      <a:noFill/>
                    </a:ln>
                  </pic:spPr>
                </pic:pic>
              </a:graphicData>
            </a:graphic>
          </wp:inline>
        </w:drawing>
      </w:r>
    </w:p>
    <w:p w14:paraId="26E6C2A4" w14:textId="77777777" w:rsidR="00DE470E" w:rsidRDefault="00DE470E" w:rsidP="00DE470E">
      <w:pPr>
        <w:spacing w:after="0" w:line="240" w:lineRule="auto"/>
        <w:ind w:left="720"/>
        <w:jc w:val="both"/>
        <w:rPr>
          <w:rFonts w:ascii="Times New Roman" w:hAnsi="Times New Roman" w:cs="Times New Roman"/>
          <w:sz w:val="24"/>
          <w:szCs w:val="24"/>
        </w:rPr>
      </w:pPr>
    </w:p>
    <w:p w14:paraId="7DC5E145" w14:textId="77777777" w:rsidR="00DE470E" w:rsidRDefault="00DE470E" w:rsidP="00DE470E">
      <w:pPr>
        <w:spacing w:after="0" w:line="240" w:lineRule="auto"/>
        <w:ind w:left="720"/>
        <w:jc w:val="both"/>
        <w:rPr>
          <w:rFonts w:ascii="Times New Roman" w:hAnsi="Times New Roman" w:cs="Times New Roman"/>
          <w:sz w:val="24"/>
          <w:szCs w:val="24"/>
        </w:rPr>
      </w:pPr>
      <w:r w:rsidRPr="004E276E">
        <w:rPr>
          <w:rFonts w:ascii="Times New Roman" w:hAnsi="Times New Roman" w:cs="Times New Roman"/>
          <w:noProof/>
          <w:sz w:val="24"/>
          <w:szCs w:val="24"/>
        </w:rPr>
        <w:drawing>
          <wp:inline distT="0" distB="0" distL="0" distR="0" wp14:anchorId="24F2E758" wp14:editId="15A1DC89">
            <wp:extent cx="2447925" cy="1466850"/>
            <wp:effectExtent l="0" t="0" r="9525" b="0"/>
            <wp:docPr id="148763777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1466850"/>
                    </a:xfrm>
                    <a:prstGeom prst="rect">
                      <a:avLst/>
                    </a:prstGeom>
                    <a:noFill/>
                    <a:ln>
                      <a:noFill/>
                    </a:ln>
                  </pic:spPr>
                </pic:pic>
              </a:graphicData>
            </a:graphic>
          </wp:inline>
        </w:drawing>
      </w:r>
    </w:p>
    <w:p w14:paraId="2B601026" w14:textId="77777777" w:rsidR="00DE470E" w:rsidRDefault="00DE470E" w:rsidP="00DE470E">
      <w:pPr>
        <w:spacing w:after="0" w:line="240" w:lineRule="auto"/>
        <w:ind w:left="720"/>
        <w:jc w:val="both"/>
        <w:rPr>
          <w:rFonts w:ascii="Times New Roman" w:hAnsi="Times New Roman" w:cs="Times New Roman"/>
          <w:sz w:val="24"/>
          <w:szCs w:val="24"/>
        </w:rPr>
      </w:pPr>
    </w:p>
    <w:p w14:paraId="1F5853DA" w14:textId="77777777" w:rsidR="00DE470E" w:rsidRDefault="00DE470E" w:rsidP="00DE470E">
      <w:pPr>
        <w:spacing w:after="0" w:line="240" w:lineRule="auto"/>
        <w:ind w:left="720"/>
        <w:jc w:val="both"/>
        <w:rPr>
          <w:rFonts w:ascii="Times New Roman" w:hAnsi="Times New Roman" w:cs="Times New Roman"/>
          <w:sz w:val="24"/>
          <w:szCs w:val="24"/>
        </w:rPr>
        <w:sectPr w:rsidR="00DE470E" w:rsidSect="00DE470E">
          <w:type w:val="continuous"/>
          <w:pgSz w:w="11906" w:h="16838"/>
          <w:pgMar w:top="1134" w:right="850" w:bottom="1134" w:left="1701" w:header="708" w:footer="708" w:gutter="0"/>
          <w:cols w:num="2" w:space="708"/>
          <w:docGrid w:linePitch="360"/>
        </w:sectPr>
      </w:pPr>
    </w:p>
    <w:p w14:paraId="1A95A811" w14:textId="77777777" w:rsidR="00DE470E" w:rsidRDefault="00DE470E" w:rsidP="00DE470E">
      <w:pPr>
        <w:spacing w:after="0" w:line="240" w:lineRule="auto"/>
        <w:ind w:left="720"/>
        <w:jc w:val="both"/>
        <w:rPr>
          <w:rFonts w:ascii="Times New Roman" w:hAnsi="Times New Roman" w:cs="Times New Roman"/>
          <w:sz w:val="24"/>
          <w:szCs w:val="24"/>
        </w:rPr>
      </w:pPr>
      <w:r w:rsidRPr="004E276E">
        <w:rPr>
          <w:rFonts w:ascii="Times New Roman" w:hAnsi="Times New Roman" w:cs="Times New Roman"/>
          <w:noProof/>
          <w:sz w:val="24"/>
          <w:szCs w:val="24"/>
        </w:rPr>
        <w:lastRenderedPageBreak/>
        <w:drawing>
          <wp:inline distT="0" distB="0" distL="0" distR="0" wp14:anchorId="7D9624C5" wp14:editId="040D91D5">
            <wp:extent cx="4219575" cy="1943100"/>
            <wp:effectExtent l="0" t="0" r="9525" b="0"/>
            <wp:docPr id="158941012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9575" cy="1943100"/>
                    </a:xfrm>
                    <a:prstGeom prst="rect">
                      <a:avLst/>
                    </a:prstGeom>
                    <a:noFill/>
                    <a:ln>
                      <a:noFill/>
                    </a:ln>
                  </pic:spPr>
                </pic:pic>
              </a:graphicData>
            </a:graphic>
          </wp:inline>
        </w:drawing>
      </w:r>
    </w:p>
    <w:p w14:paraId="7A5D4DCB" w14:textId="77777777" w:rsidR="00DE470E" w:rsidRPr="009D0E1F" w:rsidRDefault="00DE470E" w:rsidP="00DE470E">
      <w:pPr>
        <w:spacing w:after="0" w:line="240" w:lineRule="auto"/>
        <w:jc w:val="both"/>
        <w:rPr>
          <w:rFonts w:ascii="Times New Roman" w:hAnsi="Times New Roman" w:cs="Times New Roman"/>
          <w:sz w:val="24"/>
          <w:szCs w:val="24"/>
        </w:rPr>
      </w:pPr>
    </w:p>
    <w:p w14:paraId="687E58BC" w14:textId="77777777" w:rsidR="00DE470E" w:rsidRPr="004E276E" w:rsidRDefault="00DE470E" w:rsidP="00DE470E">
      <w:pPr>
        <w:spacing w:after="0" w:line="240" w:lineRule="auto"/>
        <w:jc w:val="both"/>
        <w:rPr>
          <w:rFonts w:ascii="Times New Roman" w:hAnsi="Times New Roman" w:cs="Times New Roman"/>
          <w:b/>
          <w:bCs/>
          <w:sz w:val="24"/>
          <w:szCs w:val="24"/>
        </w:rPr>
      </w:pPr>
    </w:p>
    <w:p w14:paraId="521F0507" w14:textId="77777777" w:rsidR="00DE470E" w:rsidRDefault="00DE470E" w:rsidP="00DE4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заключении  можно</w:t>
      </w:r>
      <w:proofErr w:type="gramEnd"/>
      <w:r>
        <w:rPr>
          <w:rFonts w:ascii="Times New Roman" w:hAnsi="Times New Roman" w:cs="Times New Roman"/>
          <w:sz w:val="24"/>
          <w:szCs w:val="24"/>
        </w:rPr>
        <w:t xml:space="preserve"> сделать вывод, что и</w:t>
      </w:r>
      <w:r w:rsidRPr="004E276E">
        <w:rPr>
          <w:rFonts w:ascii="Times New Roman" w:hAnsi="Times New Roman" w:cs="Times New Roman"/>
          <w:sz w:val="24"/>
          <w:szCs w:val="24"/>
        </w:rPr>
        <w:t xml:space="preserve">спользование </w:t>
      </w:r>
      <w:proofErr w:type="spellStart"/>
      <w:r w:rsidRPr="004E276E">
        <w:rPr>
          <w:rFonts w:ascii="Times New Roman" w:hAnsi="Times New Roman" w:cs="Times New Roman"/>
          <w:sz w:val="24"/>
          <w:szCs w:val="24"/>
        </w:rPr>
        <w:t>пластилинографии</w:t>
      </w:r>
      <w:proofErr w:type="spellEnd"/>
      <w:r w:rsidRPr="004E276E">
        <w:rPr>
          <w:rFonts w:ascii="Times New Roman" w:hAnsi="Times New Roman" w:cs="Times New Roman"/>
          <w:sz w:val="24"/>
          <w:szCs w:val="24"/>
        </w:rPr>
        <w:t xml:space="preserve"> в работе с детьми с ТНР является эффективным средством развития речи благодаря комплексному воздействию на разные аспекты когнитивного и эмоционального развития. Занятия </w:t>
      </w:r>
      <w:proofErr w:type="spellStart"/>
      <w:r w:rsidRPr="004E276E">
        <w:rPr>
          <w:rFonts w:ascii="Times New Roman" w:hAnsi="Times New Roman" w:cs="Times New Roman"/>
          <w:sz w:val="24"/>
          <w:szCs w:val="24"/>
        </w:rPr>
        <w:t>пластилинографией</w:t>
      </w:r>
      <w:proofErr w:type="spellEnd"/>
      <w:r w:rsidRPr="004E276E">
        <w:rPr>
          <w:rFonts w:ascii="Times New Roman" w:hAnsi="Times New Roman" w:cs="Times New Roman"/>
          <w:sz w:val="24"/>
          <w:szCs w:val="24"/>
        </w:rPr>
        <w:t xml:space="preserve"> помогают улучшить мелкую моторику, сенсорное восприятие, коммуникативные навыки и словарный запас, что в конечном итоге способствует формированию полноценной и грамотной речи.</w:t>
      </w:r>
    </w:p>
    <w:p w14:paraId="0B10CA7E" w14:textId="77777777" w:rsidR="00DE470E" w:rsidRDefault="00DE470E" w:rsidP="00DE470E">
      <w:pPr>
        <w:spacing w:after="0" w:line="240" w:lineRule="auto"/>
        <w:jc w:val="both"/>
        <w:rPr>
          <w:rFonts w:ascii="Times New Roman" w:hAnsi="Times New Roman" w:cs="Times New Roman"/>
          <w:sz w:val="24"/>
          <w:szCs w:val="24"/>
        </w:rPr>
      </w:pPr>
    </w:p>
    <w:p w14:paraId="37CF5A2D" w14:textId="77777777" w:rsidR="00C65843" w:rsidRDefault="00C65843"/>
    <w:sectPr w:rsidR="00C65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788A"/>
    <w:multiLevelType w:val="multilevel"/>
    <w:tmpl w:val="2670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C63D6"/>
    <w:multiLevelType w:val="multilevel"/>
    <w:tmpl w:val="CCF20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6342230">
    <w:abstractNumId w:val="0"/>
  </w:num>
  <w:num w:numId="2" w16cid:durableId="31200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B9"/>
    <w:rsid w:val="00870462"/>
    <w:rsid w:val="00C266B9"/>
    <w:rsid w:val="00C65843"/>
    <w:rsid w:val="00DE470E"/>
    <w:rsid w:val="00E4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163B7-E279-4A60-8C5B-36AB9697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2025-01-08T09:34:00Z</dcterms:created>
  <dcterms:modified xsi:type="dcterms:W3CDTF">2025-01-08T09:34:00Z</dcterms:modified>
</cp:coreProperties>
</file>