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DD" w:rsidRDefault="00F779AF" w:rsidP="00F77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внеклассной работы по литературе</w:t>
      </w:r>
    </w:p>
    <w:p w:rsidR="009049B4" w:rsidRDefault="003067A4" w:rsidP="00904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462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46264">
        <w:rPr>
          <w:rFonts w:ascii="Times New Roman" w:hAnsi="Times New Roman" w:cs="Times New Roman"/>
          <w:b/>
          <w:sz w:val="28"/>
          <w:szCs w:val="28"/>
        </w:rPr>
        <w:t>20</w:t>
      </w:r>
      <w:r w:rsidR="009049B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A359D" w:rsidRDefault="009049B4" w:rsidP="00904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Учитель: Богданова Н. Н.  </w:t>
      </w:r>
    </w:p>
    <w:p w:rsidR="00F779AF" w:rsidRDefault="009049B4" w:rsidP="00904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779AF" w:rsidRDefault="00F779AF" w:rsidP="00F7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литературное образование, углубить читательскую культуру учеников.</w:t>
      </w:r>
    </w:p>
    <w:p w:rsidR="00F779AF" w:rsidRDefault="00F779AF" w:rsidP="00F7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79AF" w:rsidRDefault="00F779AF" w:rsidP="00F7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79AF">
        <w:rPr>
          <w:rFonts w:ascii="Times New Roman" w:hAnsi="Times New Roman" w:cs="Times New Roman"/>
          <w:sz w:val="28"/>
          <w:szCs w:val="28"/>
        </w:rPr>
        <w:t>Осуществление нравственного и патриотического воспитания школьников, их всестороннего развития путем вовлечения в разные формы работы, связанные с приобщением к сокровищнице мировой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9AF" w:rsidRDefault="00F779AF" w:rsidP="00F7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речевых умений школьников.</w:t>
      </w:r>
    </w:p>
    <w:p w:rsidR="00F779AF" w:rsidRDefault="00F779AF" w:rsidP="00F7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широких читательских интересов, развитие любви к чтению.</w:t>
      </w:r>
    </w:p>
    <w:p w:rsidR="00F779AF" w:rsidRDefault="00F779AF" w:rsidP="00F779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удовлетворение индивидуальных запросов.</w:t>
      </w:r>
    </w:p>
    <w:p w:rsidR="008A359D" w:rsidRDefault="008A359D" w:rsidP="008A359D">
      <w:pPr>
        <w:pStyle w:val="a3"/>
        <w:ind w:left="79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93" w:type="dxa"/>
        <w:tblLook w:val="04A0" w:firstRow="1" w:lastRow="0" w:firstColumn="1" w:lastColumn="0" w:noHBand="0" w:noVBand="1"/>
      </w:tblPr>
      <w:tblGrid>
        <w:gridCol w:w="903"/>
        <w:gridCol w:w="1985"/>
        <w:gridCol w:w="3402"/>
        <w:gridCol w:w="1134"/>
        <w:gridCol w:w="4961"/>
        <w:gridCol w:w="1490"/>
      </w:tblGrid>
      <w:tr w:rsidR="00BC077E" w:rsidTr="001D6043">
        <w:tc>
          <w:tcPr>
            <w:tcW w:w="903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402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1490" w:type="dxa"/>
          </w:tcPr>
          <w:p w:rsidR="00BC077E" w:rsidRPr="00BC077E" w:rsidRDefault="00BC077E" w:rsidP="00BC0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C077E" w:rsidRPr="00BC077E" w:rsidTr="001D6043">
        <w:tc>
          <w:tcPr>
            <w:tcW w:w="903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402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134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4961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учащихся о пейзажной лирике русских поэтов, развивать творческие способности, формировать навыки публичного выступления.</w:t>
            </w:r>
          </w:p>
        </w:tc>
        <w:tc>
          <w:tcPr>
            <w:tcW w:w="1490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C077E" w:rsidRPr="00BC077E" w:rsidTr="001D6043">
        <w:tc>
          <w:tcPr>
            <w:tcW w:w="903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турнир</w:t>
            </w:r>
          </w:p>
        </w:tc>
        <w:tc>
          <w:tcPr>
            <w:tcW w:w="3402" w:type="dxa"/>
          </w:tcPr>
          <w:p w:rsidR="00BC077E" w:rsidRPr="00BC077E" w:rsidRDefault="00BC077E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«…Славлю жемчуг слова! Ведь оно  жемчужницею сердца рождено…» Навои. (Мир образов восточной лирики).</w:t>
            </w:r>
          </w:p>
        </w:tc>
        <w:tc>
          <w:tcPr>
            <w:tcW w:w="1134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7, 8,9</w:t>
            </w:r>
          </w:p>
        </w:tc>
        <w:tc>
          <w:tcPr>
            <w:tcW w:w="4961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учащихся с литературой Востока 2-17 веков, с шедеврами персидской поэзии, развивать эстетический вкус, умение работать с текстами, воспитывать любовь и уважение к культурному наследию человечества.</w:t>
            </w:r>
          </w:p>
        </w:tc>
        <w:tc>
          <w:tcPr>
            <w:tcW w:w="1490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C077E" w:rsidRPr="00BC077E" w:rsidTr="001D6043">
        <w:tc>
          <w:tcPr>
            <w:tcW w:w="903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402" w:type="dxa"/>
          </w:tcPr>
          <w:p w:rsidR="00BC077E" w:rsidRPr="00BC077E" w:rsidRDefault="009049B4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сын России» (к дню </w:t>
            </w:r>
            <w:r w:rsidR="001D604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М.В. Ломоносова)</w:t>
            </w:r>
          </w:p>
        </w:tc>
        <w:tc>
          <w:tcPr>
            <w:tcW w:w="1134" w:type="dxa"/>
          </w:tcPr>
          <w:p w:rsidR="00BC077E" w:rsidRPr="00BC077E" w:rsidRDefault="001D6043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961" w:type="dxa"/>
          </w:tcPr>
          <w:p w:rsidR="00BC077E" w:rsidRPr="00BC077E" w:rsidRDefault="001D6043" w:rsidP="001D6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жизни и  литературной деятельности М.В. Ломоносова, создать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личности гражданина и патриота России с присущими ему ценностями, взглядами.</w:t>
            </w:r>
          </w:p>
        </w:tc>
        <w:tc>
          <w:tcPr>
            <w:tcW w:w="1490" w:type="dxa"/>
          </w:tcPr>
          <w:p w:rsidR="00BC077E" w:rsidRPr="00BC077E" w:rsidRDefault="00376B06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843C1B" w:rsidRPr="00BC077E" w:rsidTr="001D6043">
        <w:tc>
          <w:tcPr>
            <w:tcW w:w="903" w:type="dxa"/>
          </w:tcPr>
          <w:p w:rsidR="00843C1B" w:rsidRDefault="00044B3D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843C1B" w:rsidRDefault="00843C1B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402" w:type="dxa"/>
          </w:tcPr>
          <w:p w:rsidR="00843C1B" w:rsidRDefault="00843C1B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134" w:type="dxa"/>
          </w:tcPr>
          <w:p w:rsidR="00843C1B" w:rsidRDefault="00843C1B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4961" w:type="dxa"/>
          </w:tcPr>
          <w:p w:rsidR="00843C1B" w:rsidRDefault="00843C1B" w:rsidP="001D6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навыки  коллективной работы; выразительного чтения. Воспитывать бережное отношение к близким, родным людям</w:t>
            </w:r>
          </w:p>
          <w:p w:rsidR="00843C1B" w:rsidRDefault="00843C1B" w:rsidP="001D6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1B" w:rsidRDefault="00843C1B" w:rsidP="001D60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43C1B" w:rsidRDefault="00044B3D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BC077E" w:rsidRPr="00BC077E" w:rsidTr="001D6043">
        <w:tc>
          <w:tcPr>
            <w:tcW w:w="903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3402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басен»</w:t>
            </w:r>
          </w:p>
        </w:tc>
        <w:tc>
          <w:tcPr>
            <w:tcW w:w="1134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4961" w:type="dxa"/>
          </w:tcPr>
          <w:p w:rsidR="00BC077E" w:rsidRDefault="002256F0" w:rsidP="00225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знания учеников о творчестве великих баснописцев.</w:t>
            </w:r>
          </w:p>
          <w:p w:rsidR="002256F0" w:rsidRPr="00BC077E" w:rsidRDefault="002256F0" w:rsidP="00225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  познавательную активность; воспитывать интерес к литературе, к слову; воспитывать доброту, честность, справедливость.</w:t>
            </w:r>
          </w:p>
        </w:tc>
        <w:tc>
          <w:tcPr>
            <w:tcW w:w="1490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C077E" w:rsidRPr="00BC077E" w:rsidTr="001D6043">
        <w:tc>
          <w:tcPr>
            <w:tcW w:w="903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402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праздники. Святки»</w:t>
            </w:r>
          </w:p>
        </w:tc>
        <w:tc>
          <w:tcPr>
            <w:tcW w:w="1134" w:type="dxa"/>
          </w:tcPr>
          <w:p w:rsidR="00BC077E" w:rsidRPr="00BC077E" w:rsidRDefault="002256F0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4961" w:type="dxa"/>
          </w:tcPr>
          <w:p w:rsidR="00BC077E" w:rsidRDefault="002256F0" w:rsidP="002256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русских народных обычаях, традициях</w:t>
            </w:r>
            <w:r w:rsidR="00ED37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748" w:rsidRDefault="00ED3748" w:rsidP="002256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русского фольклора</w:t>
            </w:r>
          </w:p>
          <w:p w:rsidR="00ED3748" w:rsidRPr="00BC077E" w:rsidRDefault="00ED3748" w:rsidP="002256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эстетическую культуру учеников.</w:t>
            </w:r>
          </w:p>
        </w:tc>
        <w:tc>
          <w:tcPr>
            <w:tcW w:w="1490" w:type="dxa"/>
          </w:tcPr>
          <w:p w:rsidR="00BC077E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256F0" w:rsidRPr="00BC077E" w:rsidTr="001D6043">
        <w:tc>
          <w:tcPr>
            <w:tcW w:w="903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мастерская»</w:t>
            </w:r>
          </w:p>
        </w:tc>
        <w:tc>
          <w:tcPr>
            <w:tcW w:w="3402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1134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4961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интереса к выполнению творческих проектов.</w:t>
            </w:r>
          </w:p>
        </w:tc>
        <w:tc>
          <w:tcPr>
            <w:tcW w:w="1490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56F0" w:rsidRPr="00BC077E" w:rsidTr="001D6043">
        <w:tc>
          <w:tcPr>
            <w:tcW w:w="903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402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134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4961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литературе, творческие способности; формировать навыки публичного выступления.</w:t>
            </w:r>
          </w:p>
        </w:tc>
        <w:tc>
          <w:tcPr>
            <w:tcW w:w="1490" w:type="dxa"/>
          </w:tcPr>
          <w:p w:rsidR="002256F0" w:rsidRPr="00BC077E" w:rsidRDefault="00ED3748" w:rsidP="00BC0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044B3D" w:rsidRPr="00BC077E" w:rsidTr="001D6043">
        <w:tc>
          <w:tcPr>
            <w:tcW w:w="903" w:type="dxa"/>
          </w:tcPr>
          <w:p w:rsidR="00044B3D" w:rsidRPr="00BC077E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044B3D" w:rsidRPr="00BC077E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402" w:type="dxa"/>
          </w:tcPr>
          <w:p w:rsidR="00044B3D" w:rsidRPr="00BC077E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русских сказок»</w:t>
            </w:r>
          </w:p>
        </w:tc>
        <w:tc>
          <w:tcPr>
            <w:tcW w:w="1134" w:type="dxa"/>
          </w:tcPr>
          <w:p w:rsidR="00044B3D" w:rsidRPr="00BC077E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4961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о сказках.</w:t>
            </w:r>
          </w:p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Развивать: </w:t>
            </w:r>
          </w:p>
          <w:p w:rsidR="00044B3D" w:rsidRDefault="00044B3D" w:rsidP="00044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</w:t>
            </w:r>
          </w:p>
          <w:p w:rsidR="00044B3D" w:rsidRDefault="00044B3D" w:rsidP="00044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любознательность – способность к саморазвитию, применению новых идей и обмен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другими людьми</w:t>
            </w:r>
          </w:p>
          <w:p w:rsidR="00044B3D" w:rsidRDefault="00044B3D" w:rsidP="00044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межличностное взаимодействие и сотрудничество, способность работать в команде, быть лидером; принимать на себя разные роли и обязанности; умение сопереживать, уважать мнение других</w:t>
            </w:r>
          </w:p>
          <w:p w:rsidR="00044B3D" w:rsidRDefault="00044B3D" w:rsidP="00044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и решать проблемы</w:t>
            </w:r>
          </w:p>
          <w:p w:rsidR="00044B3D" w:rsidRPr="00BC077E" w:rsidRDefault="00044B3D" w:rsidP="00044B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в интересах сообщества</w:t>
            </w:r>
          </w:p>
        </w:tc>
        <w:tc>
          <w:tcPr>
            <w:tcW w:w="1490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044B3D" w:rsidRPr="00BC077E" w:rsidTr="001D6043">
        <w:tc>
          <w:tcPr>
            <w:tcW w:w="903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дома-музея станционного смотрителя</w:t>
            </w:r>
          </w:p>
        </w:tc>
        <w:tc>
          <w:tcPr>
            <w:tcW w:w="1134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4961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познавательный интерес, расширить кругозор детей. Углубить знания о творчестве А.С. Пушкина</w:t>
            </w:r>
          </w:p>
        </w:tc>
        <w:tc>
          <w:tcPr>
            <w:tcW w:w="1490" w:type="dxa"/>
          </w:tcPr>
          <w:p w:rsidR="00044B3D" w:rsidRDefault="00044B3D" w:rsidP="00044B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BC077E" w:rsidRDefault="00BC077E" w:rsidP="00BC077E">
      <w:pPr>
        <w:pStyle w:val="a3"/>
        <w:ind w:left="793"/>
        <w:rPr>
          <w:rFonts w:ascii="Times New Roman" w:hAnsi="Times New Roman" w:cs="Times New Roman"/>
          <w:sz w:val="24"/>
          <w:szCs w:val="24"/>
        </w:rPr>
      </w:pPr>
    </w:p>
    <w:p w:rsidR="00044B3D" w:rsidRPr="00BC077E" w:rsidRDefault="00044B3D" w:rsidP="00BC077E">
      <w:pPr>
        <w:pStyle w:val="a3"/>
        <w:ind w:left="793"/>
        <w:rPr>
          <w:rFonts w:ascii="Times New Roman" w:hAnsi="Times New Roman" w:cs="Times New Roman"/>
          <w:sz w:val="24"/>
          <w:szCs w:val="24"/>
        </w:rPr>
      </w:pPr>
    </w:p>
    <w:p w:rsidR="008A359D" w:rsidRDefault="00B46A7E" w:rsidP="00F7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359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A359D" w:rsidRDefault="008A359D" w:rsidP="00F779AF">
      <w:pPr>
        <w:rPr>
          <w:rFonts w:ascii="Times New Roman" w:hAnsi="Times New Roman" w:cs="Times New Roman"/>
          <w:sz w:val="28"/>
          <w:szCs w:val="28"/>
        </w:rPr>
      </w:pPr>
    </w:p>
    <w:p w:rsidR="008A359D" w:rsidRDefault="008A359D" w:rsidP="00F779AF">
      <w:pPr>
        <w:rPr>
          <w:rFonts w:ascii="Times New Roman" w:hAnsi="Times New Roman" w:cs="Times New Roman"/>
          <w:sz w:val="28"/>
          <w:szCs w:val="28"/>
        </w:rPr>
      </w:pPr>
    </w:p>
    <w:p w:rsidR="00F779AF" w:rsidRPr="00F779AF" w:rsidRDefault="008A359D" w:rsidP="008A3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Учитель</w:t>
      </w:r>
      <w:r w:rsidR="00B46A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67A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67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67A4">
        <w:rPr>
          <w:rFonts w:ascii="Times New Roman" w:hAnsi="Times New Roman" w:cs="Times New Roman"/>
          <w:sz w:val="28"/>
          <w:szCs w:val="28"/>
        </w:rPr>
        <w:t xml:space="preserve"> Богданова Н. Н.</w:t>
      </w:r>
    </w:p>
    <w:sectPr w:rsidR="00F779AF" w:rsidRPr="00F779AF" w:rsidSect="00044B3D">
      <w:pgSz w:w="16838" w:h="11906" w:orient="landscape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F34"/>
    <w:multiLevelType w:val="hybridMultilevel"/>
    <w:tmpl w:val="1B28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512"/>
    <w:multiLevelType w:val="hybridMultilevel"/>
    <w:tmpl w:val="F5DA5F9A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5054606F"/>
    <w:multiLevelType w:val="hybridMultilevel"/>
    <w:tmpl w:val="2334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BB"/>
    <w:rsid w:val="00044B3D"/>
    <w:rsid w:val="001D6043"/>
    <w:rsid w:val="002256F0"/>
    <w:rsid w:val="002E26CF"/>
    <w:rsid w:val="003067A4"/>
    <w:rsid w:val="00376B06"/>
    <w:rsid w:val="00546264"/>
    <w:rsid w:val="00843C1B"/>
    <w:rsid w:val="008A359D"/>
    <w:rsid w:val="009049B4"/>
    <w:rsid w:val="00B46A7E"/>
    <w:rsid w:val="00B670DD"/>
    <w:rsid w:val="00BB1B84"/>
    <w:rsid w:val="00BC077E"/>
    <w:rsid w:val="00BF51BB"/>
    <w:rsid w:val="00CA5E20"/>
    <w:rsid w:val="00ED3748"/>
    <w:rsid w:val="00F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AF"/>
    <w:pPr>
      <w:ind w:left="720"/>
      <w:contextualSpacing/>
    </w:pPr>
  </w:style>
  <w:style w:type="table" w:styleId="a4">
    <w:name w:val="Table Grid"/>
    <w:basedOn w:val="a1"/>
    <w:uiPriority w:val="39"/>
    <w:rsid w:val="00BC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AF"/>
    <w:pPr>
      <w:ind w:left="720"/>
      <w:contextualSpacing/>
    </w:pPr>
  </w:style>
  <w:style w:type="table" w:styleId="a4">
    <w:name w:val="Table Grid"/>
    <w:basedOn w:val="a1"/>
    <w:uiPriority w:val="39"/>
    <w:rsid w:val="00BC0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10</cp:revision>
  <cp:lastPrinted>2020-03-20T10:25:00Z</cp:lastPrinted>
  <dcterms:created xsi:type="dcterms:W3CDTF">2017-04-05T07:36:00Z</dcterms:created>
  <dcterms:modified xsi:type="dcterms:W3CDTF">2020-03-20T10:26:00Z</dcterms:modified>
</cp:coreProperties>
</file>