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>
      <w:pPr>
        <w:pStyle w:val="c2"/>
        <w:shd w:val="clear" w:color="auto" w:fill="FFFFFF"/>
        <w:spacing w:before="0" w:beforeAutospacing="0" w:after="0" w:afterAutospacing="0"/>
      </w:pPr>
    </w:p>
    <w:p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51"/>
        <w:gridCol w:w="2894"/>
        <w:gridCol w:w="3663"/>
        <w:gridCol w:w="2648"/>
        <w:gridCol w:w="2629"/>
        <w:gridCol w:w="2629"/>
      </w:tblGrid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3663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  (ЧТ)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«Да здравствует мыло душистое».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«Узоры на стекле».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«Приведи куклу в порядок»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ребенка интерес к самостоятельным действиям при одевании.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«Догони меня».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72"/>
                <w:sz w:val="28"/>
                <w:szCs w:val="28"/>
              </w:rPr>
              <w:t>детей в ходьбе и беге в указанном направлении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Стр. Лайзане 22 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«Художественно-эстетическое развитие» (Лепка)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Тема:«Снеговик»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учить составлять фигурку снеговика из двух шариков и дополнительного материала.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68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знакомство с природными явлениями; дать понятие о признаках зимы.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бросит дальше снежок?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>
            <w:pPr>
              <w:pStyle w:val="11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сгребание снега лопатой.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"Приведи кукол в порядок"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ребенка интерес к самостоятельным действиям при одевании.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помоги накормить куклу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называть посуду, продукты питания.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Дарина, Ева.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 (ПТ)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Застегни пуговичку».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«Зимние забавы».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«Оденемся на прогулку»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ребенка одеваться, правильно соотносить предмет одежды с частью тела, застегивать одежду с помощью застежки – липучки.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«Зимние картинки».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упражнять в действиях с мозайкой.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66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9:00-9:30 «Речевое развитие» (чтение художественной литературы).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Русская народная сказка «Колобок».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побуждать проговаривать слова в песенке Колобка.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67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одеты прохожие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работать сообща, добиваться выполнения цели общими усилиями.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Подвижные игры: «День и ночь».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Сгребание снега лопатами, расчистка дорожек.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"Оденемся на прогулку".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ребенка одеваться.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ходьба с перешагиванием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физической активности.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Ф.И.ребенка: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Кирилл, Василиса П.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января  (ПН)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«Пример и поощрение».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«Как живут растения зимой».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разными видами застежек и способами застегивания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«Речевое развитие» (развитие речи)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«Веселые снежинки»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закреплять представление о зимних явлениях природы.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66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свойствами снега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знакомство со свойствами снега (холодный, белый, хрустящий).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«Встречные перебежки».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помочь почистить дорожки.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"Найди пару"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ребенка выделять парную обувь. 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Покажи картинку.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определять, что делают взрослые.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Василиса К, Степан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 (ВТ)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«Похвала».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«О зиме». 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«Обед у кукол»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интерес к самостоятельным действиям при накрывании стола к обеду.</w:t>
            </w: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«Теремок»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закреплять умение воспроизводить постройку </w:t>
            </w:r>
            <w:r>
              <w:rPr>
                <w:color w:val="000000"/>
                <w:sz w:val="28"/>
                <w:szCs w:val="28"/>
              </w:rPr>
              <w:lastRenderedPageBreak/>
              <w:t>по показу, накладывать кубики друг на друга.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Стр. Голицына 70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15:40-15:50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«Доползи до погремушки»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Style w:val="FontStyle72"/>
                <w:sz w:val="28"/>
                <w:szCs w:val="28"/>
              </w:rPr>
              <w:t>Упражнять детей в ползании.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Лайзане 22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снегопадом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представление о состоянии 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«Волк и зайцы».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сооружение построек из снега</w:t>
            </w:r>
          </w:p>
          <w:p>
            <w:pPr>
              <w:pStyle w:val="11"/>
              <w:spacing w:line="100" w:lineRule="atLeast"/>
              <w:ind w:left="0"/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"Оденем кукол"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разными видами застежек.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Принеси мячик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отвечать на просьбы.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Ф.И.ребенка: Варя,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Тася 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 (СР)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КГН: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</w:rPr>
              <w:t>Я и сам теперь умею, вымыть личико и шею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«Здравствуй сказка». 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«убери со стола»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самостоятельные действия: убирать посуду со стола, сметать крошки.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«Познавательное развитие» (расширение ориентировки в окружающем мире)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«Таня не боится мороза»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учить внимательно, рассматривать картинку, понимать ее содержание, отвечать на вопросы.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65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желание детей заботиться о птицах; — изучать их повадки и особенности.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Подвижные игры:«Воробушки и автомобиль».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игрушки.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"Уложим зайку спать"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ребенка с предметно-игровыми действиями с мишкой.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Достань до слоненка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выполнять простые просьбы.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Тимофей, Руслан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 (ЧТ)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повтор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«Сказки и я».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«Вымой посуду»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ребенка самостоятельные действия: учить мыть посуду.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8:40-8:50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«Подползи под воротики»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Style w:val="FontStyle72"/>
                <w:sz w:val="28"/>
                <w:szCs w:val="28"/>
              </w:rPr>
              <w:t xml:space="preserve">Упражнять детей в </w:t>
            </w:r>
            <w:r>
              <w:rPr>
                <w:rStyle w:val="FontStyle72"/>
                <w:sz w:val="28"/>
                <w:szCs w:val="28"/>
              </w:rPr>
              <w:lastRenderedPageBreak/>
              <w:t>ползании на четвереньках и пролезании под препятствие, не задевать его.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Лайзане 23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«Художественно-эстетическое развитие» (Рисование)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Тема:«Вот зима, кругом бело 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Закреплять представление о признаках зимы: идет снег, он лежит на земле, на деревьях.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68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деревьями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знания о жизни растений зимой.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Подвижные игры: «Найди свое дерево».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подмести веранду.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"Обед у кукол"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интерес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самостоятельным действиям при накрывании стола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Помоги накормить куклу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называть посуду, продукты питания.</w:t>
            </w:r>
          </w:p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Ф.И.ребенка:</w:t>
            </w:r>
          </w:p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Максим, Есения.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января (ПТ)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«Полотенце пушистое».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«На кого из сказочных героев я похож».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«Подготовь постель ко сну»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самостоятельные действия: учить ребенка расстилать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свою постель.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«Детский сад для зверят»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учить представление о мебели и ее назначении.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74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9:00-9:30 «Речевое развитие» (чтение художественной литературы)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Русская народная сказка «Теремок»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Цель: учить слушать сказку </w:t>
            </w:r>
            <w:r>
              <w:rPr>
                <w:color w:val="000000"/>
                <w:sz w:val="28"/>
                <w:szCs w:val="28"/>
              </w:rPr>
              <w:lastRenderedPageBreak/>
              <w:t>в сопровождении показа иллюстраций.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71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снегирем</w:t>
            </w:r>
          </w:p>
          <w:p>
            <w:pPr>
              <w:pStyle w:val="2"/>
              <w:spacing w:line="100" w:lineRule="atLeast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помочь рассмотреть снегиря.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«Птичка в гнездышке».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лопатки.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"Убери со стола"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самостоятельные действия: убирать посуду со стола, сметать крошки.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Ходьба с перешагиванием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физических навыков.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Мишель, Арина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января  (ПН)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«Пример и поощрение».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«Дружим с книгой».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«Почистим туфли»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самостоятельные действия: учить чистить обувь щеткой.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«Речевое развитие» (развитие речи)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«Угадай, кто к нам пришел»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формировать четкое произношение звуков </w:t>
            </w:r>
            <w:r>
              <w:rPr>
                <w:i/>
                <w:color w:val="000000"/>
                <w:sz w:val="28"/>
                <w:szCs w:val="28"/>
              </w:rPr>
              <w:t>м, п</w:t>
            </w:r>
            <w:r>
              <w:rPr>
                <w:color w:val="000000"/>
                <w:sz w:val="28"/>
                <w:szCs w:val="28"/>
              </w:rPr>
              <w:t xml:space="preserve"> в словах.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70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</w:t>
            </w:r>
          </w:p>
          <w:p>
            <w:pPr>
              <w:spacing w:line="100" w:lineRule="atLeast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к труду людей.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«Воробышки и автомобиль».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почистить дорожки.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"Вымой посуду"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ребенка самостоятельные действия: учить мыть посуду.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Достань до слоненка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выполнять простые просьбы.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Алиса, Амелия.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  (ВТ)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snapToGrid w:val="0"/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проснулись, потянулись».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«Как живут растения зимой».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«Знакомься - кошка»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ребенка воспринимать и выделять из окружающей среды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живое – кошку.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«Зимние картинки»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упражнять в действиях с мозайкой.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66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15:40-15:50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«Перелезь через бревно»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Style w:val="FontStyle72"/>
                <w:sz w:val="28"/>
                <w:szCs w:val="28"/>
              </w:rPr>
              <w:t xml:space="preserve">Совершенствовать навык ползания, развивать </w:t>
            </w:r>
            <w:r>
              <w:rPr>
                <w:rStyle w:val="FontStyle72"/>
                <w:sz w:val="28"/>
                <w:szCs w:val="28"/>
              </w:rPr>
              <w:lastRenderedPageBreak/>
              <w:t>умение переползать, перелезать через невысокие препятствия.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Лайзане 23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ветром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представление об одном из признаков зимы — метели.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«Попади в коробку».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почистить дорожки.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"Подготовь постель ко сну"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самостоятельные действия: учить ребенка расстилать свою постель.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Принеси кубик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выполнение простых просьб.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Ева, Альберт.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января  (СР)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Стол и платье не марай, рот салфеткой вытирай».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Беседы:«О зиме».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порядок»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ребенка интерес к самостоятельным действиям: учить подметать пол.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«Познавательное развитие» (расширение ориентировки в окружающем мире)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«Кто в лесу живет?»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закреплять умение рассматривать картинки, соотносить их с игрушками.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69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названиями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«Догоните кошку».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игрушки.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"Почистим туфли"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самостоятельные действия: учить чистить обувь щеткой.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Достань до машинки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физических возможностей.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Василиса К., Кирилл.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  (ЧТ)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«Напоим куклу Аню чаем».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«Осторожно лед».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«Уложим мишку спать»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ребенка с предметно-игровыми действиями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 мишкой, функциональным назначением кровати, формировать подражательные действия.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8:40-8:50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«Будь осторожен»</w:t>
            </w:r>
          </w:p>
          <w:p>
            <w:pPr>
              <w:pStyle w:val="Style12"/>
              <w:widowControl/>
              <w:spacing w:line="240" w:lineRule="auto"/>
              <w:ind w:firstLine="0"/>
              <w:jc w:val="left"/>
              <w:rPr>
                <w:spacing w:val="1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>
              <w:rPr>
                <w:rStyle w:val="FontStyle72"/>
                <w:sz w:val="28"/>
                <w:szCs w:val="28"/>
              </w:rPr>
              <w:t>Упражнять, в ползании, по ограниченной и приподнятой над полом поверхности, приучать детей быть внимательными.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Лайзане 24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«Художественно-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эстетическое развитие» (Лепка)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«Зайчик пришел в теремок»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делить ком глины пополам, скатывать шар, вторую половину еще раз делить пополам, делать головку, из оставшейся части две палочки (ушки).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72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Наблюдение: за машинами</w:t>
            </w:r>
          </w:p>
          <w:p>
            <w:pPr>
              <w:pStyle w:val="2"/>
              <w:spacing w:line="100" w:lineRule="atLeast"/>
              <w:ind w:left="0"/>
              <w:rPr>
                <w:bCs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bCs/>
                <w:sz w:val="28"/>
                <w:szCs w:val="28"/>
              </w:rPr>
              <w:t>отметить их назначение.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«Догоните кошку»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лопатки.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"Знакомься - кошка"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ребенка воспринимать и выделять из окружающей среды живое - кошку.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ходьба с перешагиванием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физических возможностей.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Руслан, Мирослава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января  (ПТ)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«Пример и поощрение».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«Стайка снегирей».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«Угостим кукол чаем»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ребенка с назначением посуды, учить выполнять предметно-игровые действия (расставлять чашки, блюдца, раскладывать ложки).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«Теремок»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закреплять умение воспроизводить постройку по показу, накладывать кубики друг на друга.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Стр. Голицына 70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9:00-9:30 «Речевое развитие» (чтение художественной литературы)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Русская народная сказка «Теремок» (рассказывание) 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учить вспоминать сказку без наглядного сопровождения, отвечать на </w:t>
            </w:r>
            <w:r>
              <w:rPr>
                <w:color w:val="000000"/>
                <w:sz w:val="28"/>
                <w:szCs w:val="28"/>
              </w:rPr>
              <w:lastRenderedPageBreak/>
              <w:t>вопросы.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58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одеты прохожие </w:t>
            </w:r>
          </w:p>
          <w:p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работать сообща, добиваться выполнения цели общими усилиями.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игры: «День и ночь».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Сгребание снега лопатами, расчистка дорожек.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"У нас порядок"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ребенка интерес к самостоятельным действиям: учить подметать пол.</w:t>
            </w: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Инструмент для работы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определять, что делают взрослые.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Ф.И ребенка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София В, София Г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  (ПН)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«Похвала».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«Растительный мир зимой».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«Паровозик»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интерес у ребенка к игрушке - паровозику, учить ребенка предметно-игровым действиям с ним.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«Речевое развитие» (развитие речи)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«Кто прилетел на кормушку?»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закрепить представление о птицах.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74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снегом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обозначить наличие/отсутствие снега.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«Догоните петушка».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почистить дорожки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"Уложим куклу спать"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ребенка с предметно-игровыми действиями с куклой, функциональным назначением кровати, формировать подражательные действия.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Где живет мусор?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соблюдать порядок, чистоту.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Ф.И.ребенка: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Амелия., Василиса П.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 (ВТ)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«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Стол и платье не марай, рот салфеткой вытирай».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«Народная игрушка».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цветочек»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ребенка воспринимать и выделять из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окружающей среды растение – цветок.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«Зимние картинки»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упражнять в действиях с мозайкой.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66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15:40-15:50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«Скати с горки»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72"/>
                <w:sz w:val="28"/>
                <w:szCs w:val="28"/>
              </w:rPr>
              <w:t xml:space="preserve">Знакомить детей с предметами круглой </w:t>
            </w:r>
            <w:r>
              <w:rPr>
                <w:rStyle w:val="FontStyle72"/>
                <w:sz w:val="28"/>
                <w:szCs w:val="28"/>
              </w:rPr>
              <w:lastRenderedPageBreak/>
              <w:t>формы (шарами, мячами).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Лайзане 24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солнцем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отметить его яркость.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«Догоните петушка».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игрушки.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"Угостим кукол чаем"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ребенка с назначением посуды, учить выполнять предметно-игровые действия.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Достань до петушка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физических возможностей.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Степан, Мишель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января  (СР)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«Ладушки, ладушки, с мылом моем лапушки».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«Кто главный в лесу».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идет на прогулку»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ребенка представлений об одежде, умению выполнять предметно-игровые действия.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8:40-8:50 «Художественно-эстетическое развитие» (музыка) по плану музыкального руководителя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9:00-9:10 «Познавательное развитие» (расширение ориентировки в окружающем мире)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«Кто пришел к нам на участок?»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познакомить с птицами, учить отличать их по внешнему виду.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73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желание детей заботиться о птицах; — изучать их повадки и особенности.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Подвижные игры: «Воробушки и автомобиль»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игрушки.</w:t>
            </w:r>
          </w:p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"Красивый цветочек"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ребенка воспринимать и выделять из окружающей среды растение – цветок.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Чудесный мешок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определять геометрические фигуры.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Альберт, Есения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 (ЧТ)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«Напоим куклу Аню чаем».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«Зимушка - хрустальная».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«Водичка-водичка»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стремление к самостоятельности при выполнении навыков самообслуживания.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8:40-8:50 «Физическое развитие» (физ-ра)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«Найди игрушку»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Цель: </w:t>
            </w:r>
            <w:r>
              <w:rPr>
                <w:rStyle w:val="FontStyle72"/>
                <w:sz w:val="28"/>
                <w:szCs w:val="28"/>
              </w:rPr>
              <w:t>Приучать детей находить определенный предмет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Лайзане 25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9:00-9:10 «Художественно-эстетическое развитие»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(рисование)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«Около теремка растет елочка»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Учить рисовать, используя умение проводить прямые вертикальные и наклонные линии.</w:t>
            </w:r>
          </w:p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Стр. Голицына 71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машинами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отметить их назначение.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«Догоните петушка».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убрать лопатки.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"Кукла идет на прогулку"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у ребенка представлений об одежде, умению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выполнять предметно-игровые действия.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lastRenderedPageBreak/>
              <w:t>Тема: ходьба с перешагиванием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физических возможностей.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Максим, Руслан</w:t>
            </w:r>
          </w:p>
        </w:tc>
      </w:tr>
      <w:tr>
        <w:tc>
          <w:tcPr>
            <w:tcW w:w="1151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января  (ПТ)</w:t>
            </w:r>
          </w:p>
        </w:tc>
        <w:tc>
          <w:tcPr>
            <w:tcW w:w="289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КГН: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«Дружим с книгой».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«Зимние игры».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«Вымой руки»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ребенка мыть руки.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9:00-9:10 «Познавательное развитие» (Игры с дидактическим материалом)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«Детский сад для зверят»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уточнить представление о мебели и ее назначении.</w:t>
            </w:r>
          </w:p>
          <w:p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Стр. Голицына 74</w:t>
            </w:r>
          </w:p>
          <w:p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9:00-9:30 «Речевое развитие» (чтение художественной литературы)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Русская народная сказка «Теремок»</w:t>
            </w:r>
          </w:p>
          <w:p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побуждать проговаривать слова в песне Колобка.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Голицына 67</w:t>
            </w:r>
          </w:p>
        </w:tc>
        <w:tc>
          <w:tcPr>
            <w:tcW w:w="264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</w:t>
            </w:r>
          </w:p>
          <w:p>
            <w:pPr>
              <w:spacing w:line="100" w:lineRule="atLeast"/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Andale Sans UI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уважение к труду людей.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«Воробышки и автомобиль».</w:t>
            </w:r>
          </w:p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Труд: помочь почистить дорожки.</w:t>
            </w:r>
          </w:p>
          <w:p>
            <w:pPr>
              <w:pStyle w:val="2"/>
              <w:spacing w:line="10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"Водичка, водичка"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стремление к самостоятельности при выполнении навыков самообслуживания.</w:t>
            </w:r>
          </w:p>
        </w:tc>
        <w:tc>
          <w:tcPr>
            <w:tcW w:w="2629" w:type="dxa"/>
          </w:tcPr>
          <w:p>
            <w:pPr>
              <w:pStyle w:val="2"/>
              <w:spacing w:line="100" w:lineRule="atLeast"/>
              <w:ind w:left="0"/>
            </w:pPr>
            <w:r>
              <w:rPr>
                <w:sz w:val="28"/>
                <w:szCs w:val="28"/>
              </w:rPr>
              <w:t>Тема: Помоги мишке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определить высоко –  низко, широко – узко.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Ф.И.ребенка: Ева, Василиса К.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391"/>
      <w:docPartObj>
        <w:docPartGallery w:val="Page Numbers (Bottom of Page)"/>
        <w:docPartUnique/>
      </w:docPartObj>
    </w:sdtPr>
    <w:sdtContent>
      <w:p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0FB4"/>
    <w:multiLevelType w:val="multilevel"/>
    <w:tmpl w:val="5126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62D87"/>
    <w:multiLevelType w:val="multilevel"/>
    <w:tmpl w:val="BAE8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D1167"/>
    <w:multiLevelType w:val="hybridMultilevel"/>
    <w:tmpl w:val="97E6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21B83"/>
    <w:multiLevelType w:val="multilevel"/>
    <w:tmpl w:val="2A8CB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00E54"/>
    <w:multiLevelType w:val="hybridMultilevel"/>
    <w:tmpl w:val="CE02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A6321"/>
    <w:multiLevelType w:val="hybridMultilevel"/>
    <w:tmpl w:val="8228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"/>
    <w:basedOn w:val="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Абзац списка2"/>
    <w:basedOn w:val="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Абзац списка3"/>
    <w:basedOn w:val="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4">
    <w:name w:val="c4"/>
    <w:basedOn w:val="a0"/>
  </w:style>
  <w:style w:type="character" w:customStyle="1" w:styleId="c9">
    <w:name w:val="c9"/>
    <w:basedOn w:val="a0"/>
  </w:style>
  <w:style w:type="character" w:customStyle="1" w:styleId="c6">
    <w:name w:val="c6"/>
    <w:basedOn w:val="a0"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26">
    <w:name w:val="c26"/>
    <w:basedOn w:val="a0"/>
  </w:style>
  <w:style w:type="character" w:customStyle="1" w:styleId="c7">
    <w:name w:val="c7"/>
    <w:basedOn w:val="a0"/>
  </w:style>
  <w:style w:type="character" w:styleId="a7">
    <w:name w:val="line number"/>
    <w:basedOn w:val="a0"/>
    <w:uiPriority w:val="99"/>
    <w:semiHidden/>
    <w:unhideWhenUsed/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FontStyle72">
    <w:name w:val="Font Style72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after="0" w:line="211" w:lineRule="exact"/>
      <w:ind w:firstLine="30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nastiafa92@mail.ru</dc:creator>
  <cp:lastModifiedBy>USER</cp:lastModifiedBy>
  <cp:revision>2</cp:revision>
  <dcterms:created xsi:type="dcterms:W3CDTF">2025-01-20T10:09:00Z</dcterms:created>
  <dcterms:modified xsi:type="dcterms:W3CDTF">2025-01-20T10:09:00Z</dcterms:modified>
</cp:coreProperties>
</file>