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71" w:rsidRPr="00B367D4" w:rsidRDefault="00FB1A72" w:rsidP="000164A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Технология развития критического мышления у обучающихся на уроках в начальной школе.</w:t>
      </w:r>
      <w:r w:rsidR="000B6371" w:rsidRPr="00B367D4">
        <w:rPr>
          <w:rFonts w:ascii="Times New Roman" w:hAnsi="Times New Roman"/>
          <w:b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t>Однажды в коконе появилась маленькая щель, случайно проходивший мимо человек долгие часы стоял и наблюдал, как через эту маленькую щель пытается выйти бабочка. Прошло много времени, бабочка как будто оставила свои усилия. Казалось, бабочка сделала все что могла, и что ни на что другое у нее не было больше сил. Тогда человек решил помочь бабочке, он взял нож и разрезал кокон. Бабочка тотчас вышла. Но ее тельце было слабым и немощным, ее крылья были прозрачными и едва двигались. Человек продолжал наблюдать, думая, что вот-вот крылья бабочки расправятся и окрепнут и она улетит. Ничего не случилось! Остаток жизни бабочка волочила по земле свое слабое тельце, свои не расправленные крылья. Она так и не смогла летать. Иногда именно усилие необходимо нам в жизни. Если бы нам позволено было бы жить, не встречаясь с трудностями, мы были бы обделены. Мы не смогли бы быть такими сильными, как сейчас. Мы никогда не смогли бы летать. 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br/>
        <w:t>Коллеги! В чем же смысл этой притчи? Да!!!!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br/>
        <w:t>ПРЕОДОЛЕНИЕ ТРУДНОСТЕЙ ПОМОГАЕТ СТАТЬ СИЛЬНЕЕ. 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br/>
        <w:t>И наша с вами, коллеги, архиважная задача НЕ ДЕЛАТЬ ВСЕ ЗА ДЕТЕЙ, А помогать ИМ преодолевать трудности, становиться сильнее и идти к успеху!!! 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br/>
        <w:t>Поэтому сегодня актуальными для педагогов и психологов являются вопросы: «Как взрастить успешность? Как сделать каждый урок продуктивным и интересным?</w:t>
      </w:r>
      <w:proofErr w:type="gramStart"/>
      <w:r w:rsidR="000B6371" w:rsidRPr="00B367D4">
        <w:rPr>
          <w:rFonts w:ascii="Times New Roman" w:hAnsi="Times New Roman"/>
          <w:color w:val="000000"/>
          <w:sz w:val="28"/>
          <w:szCs w:val="28"/>
        </w:rPr>
        <w:t>».</w:t>
      </w:r>
      <w:r w:rsidR="000B6371" w:rsidRPr="00B367D4">
        <w:rPr>
          <w:rFonts w:ascii="Times New Roman" w:hAnsi="Times New Roman"/>
          <w:color w:val="000000"/>
          <w:sz w:val="28"/>
          <w:szCs w:val="28"/>
        </w:rPr>
        <w:br/>
        <w:t>Многолетний</w:t>
      </w:r>
      <w:proofErr w:type="gramEnd"/>
      <w:r w:rsidR="000B6371" w:rsidRPr="00B367D4">
        <w:rPr>
          <w:rFonts w:ascii="Times New Roman" w:hAnsi="Times New Roman"/>
          <w:color w:val="000000"/>
          <w:sz w:val="28"/>
          <w:szCs w:val="28"/>
        </w:rPr>
        <w:t xml:space="preserve"> поиск ответа на поставленные вопросы привел меня к формированию собственного педагогического опыта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Посмотрите на эту аббревиатуру на слайде. Как вы думаете, какая инновационная технология скрывается в этих буквах? Давайте их расшифруем.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color w:val="FF0000"/>
          <w:sz w:val="28"/>
          <w:szCs w:val="28"/>
        </w:rPr>
        <w:t xml:space="preserve">Т </w:t>
      </w:r>
      <w:r w:rsidRPr="00B367D4">
        <w:rPr>
          <w:rFonts w:ascii="Times New Roman" w:hAnsi="Times New Roman"/>
          <w:sz w:val="28"/>
          <w:szCs w:val="28"/>
        </w:rPr>
        <w:t xml:space="preserve">– технология 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color w:val="FF0000"/>
          <w:sz w:val="28"/>
          <w:szCs w:val="28"/>
        </w:rPr>
        <w:t>Р</w:t>
      </w:r>
      <w:r w:rsidRPr="00B367D4">
        <w:rPr>
          <w:rFonts w:ascii="Times New Roman" w:hAnsi="Times New Roman"/>
          <w:sz w:val="28"/>
          <w:szCs w:val="28"/>
        </w:rPr>
        <w:t xml:space="preserve"> – развития 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color w:val="FF0000"/>
          <w:sz w:val="28"/>
          <w:szCs w:val="28"/>
        </w:rPr>
        <w:lastRenderedPageBreak/>
        <w:t>К</w:t>
      </w:r>
      <w:r w:rsidRPr="00B367D4">
        <w:rPr>
          <w:rFonts w:ascii="Times New Roman" w:hAnsi="Times New Roman"/>
          <w:sz w:val="28"/>
          <w:szCs w:val="28"/>
        </w:rPr>
        <w:t xml:space="preserve"> – критического 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color w:val="FF0000"/>
          <w:sz w:val="28"/>
          <w:szCs w:val="28"/>
        </w:rPr>
        <w:t>М</w:t>
      </w:r>
      <w:r w:rsidRPr="00B367D4">
        <w:rPr>
          <w:rFonts w:ascii="Times New Roman" w:hAnsi="Times New Roman"/>
          <w:sz w:val="28"/>
          <w:szCs w:val="28"/>
        </w:rPr>
        <w:t xml:space="preserve"> – мышления </w:t>
      </w:r>
    </w:p>
    <w:p w:rsidR="000B6371" w:rsidRPr="00B367D4" w:rsidRDefault="000B6371" w:rsidP="000164A9">
      <w:pPr>
        <w:spacing w:after="0"/>
        <w:jc w:val="both"/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</w:pPr>
      <w:r w:rsidRPr="00B367D4">
        <w:rPr>
          <w:rFonts w:ascii="Times New Roman" w:hAnsi="Times New Roman"/>
          <w:sz w:val="28"/>
          <w:szCs w:val="28"/>
        </w:rPr>
        <w:t>(</w:t>
      </w:r>
      <w:proofErr w:type="gramStart"/>
      <w:r w:rsidRPr="00B367D4"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  <w:t>за</w:t>
      </w:r>
      <w:proofErr w:type="gramEnd"/>
      <w:r w:rsidRPr="00B367D4"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  <w:t xml:space="preserve"> аббревиатурой ТРКМ скрывается технология обучения, придуманная американскими психологами и модифицированная для школ российскими методистами — это технология развития критического мышления)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Правильно. Только что вы поучаствовали в стадии вызова этой </w:t>
      </w:r>
      <w:proofErr w:type="gramStart"/>
      <w:r w:rsidRPr="00B367D4">
        <w:rPr>
          <w:rFonts w:ascii="Times New Roman" w:hAnsi="Times New Roman"/>
          <w:sz w:val="28"/>
          <w:szCs w:val="28"/>
        </w:rPr>
        <w:t>технологии,  а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называется такой приём «Круги по воде».</w:t>
      </w:r>
    </w:p>
    <w:p w:rsidR="000B6371" w:rsidRDefault="000B6371" w:rsidP="000164A9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Итак, тема моего выступления </w:t>
      </w:r>
      <w:r w:rsidRPr="00B367D4">
        <w:rPr>
          <w:rFonts w:ascii="Times New Roman" w:hAnsi="Times New Roman"/>
          <w:b/>
          <w:i/>
          <w:sz w:val="28"/>
          <w:szCs w:val="28"/>
        </w:rPr>
        <w:t>«</w:t>
      </w:r>
      <w:r w:rsidRPr="00B367D4">
        <w:rPr>
          <w:rFonts w:ascii="Times New Roman" w:hAnsi="Times New Roman"/>
          <w:b/>
          <w:i/>
          <w:color w:val="000000"/>
          <w:sz w:val="28"/>
          <w:szCs w:val="28"/>
        </w:rPr>
        <w:t xml:space="preserve">Использование технологии развития критического мышления на </w:t>
      </w:r>
      <w:proofErr w:type="gramStart"/>
      <w:r w:rsidRPr="00B367D4">
        <w:rPr>
          <w:rFonts w:ascii="Times New Roman" w:hAnsi="Times New Roman"/>
          <w:b/>
          <w:i/>
          <w:color w:val="000000"/>
          <w:sz w:val="28"/>
          <w:szCs w:val="28"/>
        </w:rPr>
        <w:t xml:space="preserve">уроках 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B367D4">
        <w:rPr>
          <w:rFonts w:ascii="Times New Roman" w:hAnsi="Times New Roman"/>
          <w:b/>
          <w:i/>
          <w:color w:val="000000"/>
          <w:sz w:val="28"/>
          <w:szCs w:val="28"/>
        </w:rPr>
        <w:t>начальной школе»</w:t>
      </w:r>
    </w:p>
    <w:p w:rsidR="000B6371" w:rsidRPr="00DD297A" w:rsidRDefault="000B6371" w:rsidP="000164A9">
      <w:p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В России технология начала развиваться с 1997 года. Технология представлена как система стратегий, методических приемов, видов и форм работы.</w:t>
      </w:r>
    </w:p>
    <w:p w:rsidR="000B6371" w:rsidRPr="00B367D4" w:rsidRDefault="000B6371" w:rsidP="00842772">
      <w:pPr>
        <w:pStyle w:val="a3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B367D4">
        <w:rPr>
          <w:rFonts w:ascii="Times New Roman" w:hAnsi="Times New Roman"/>
          <w:b/>
          <w:bCs/>
          <w:sz w:val="28"/>
          <w:szCs w:val="28"/>
          <w:lang w:eastAsia="ru-RU"/>
        </w:rPr>
        <w:t>Критическое мышление</w:t>
      </w:r>
      <w:r w:rsidRPr="00B367D4">
        <w:rPr>
          <w:rFonts w:ascii="Times New Roman" w:hAnsi="Times New Roman"/>
          <w:sz w:val="28"/>
          <w:szCs w:val="28"/>
          <w:lang w:eastAsia="ru-RU"/>
        </w:rPr>
        <w:t> – это 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</w:p>
    <w:p w:rsidR="000B6371" w:rsidRPr="00B367D4" w:rsidRDefault="000B6371" w:rsidP="00842772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sz w:val="28"/>
          <w:szCs w:val="28"/>
          <w:lang w:eastAsia="ru-RU"/>
        </w:rPr>
        <w:t>Цель данной технологии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367D4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B367D4">
        <w:rPr>
          <w:rFonts w:ascii="Times New Roman" w:hAnsi="Times New Roman"/>
          <w:sz w:val="28"/>
          <w:szCs w:val="28"/>
        </w:rPr>
        <w:t xml:space="preserve">развить мыслительные навыки учащихся, необходимых ему не только в учёбе, но и в обычной жизни, </w:t>
      </w:r>
      <w:proofErr w:type="gramStart"/>
      <w:r w:rsidRPr="00B367D4">
        <w:rPr>
          <w:rFonts w:ascii="Times New Roman" w:hAnsi="Times New Roman"/>
          <w:sz w:val="28"/>
          <w:szCs w:val="28"/>
        </w:rPr>
        <w:t>развить  интеллектуальные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способности ученика для самостоятельного освоения знаний.</w:t>
      </w:r>
    </w:p>
    <w:p w:rsidR="000B6371" w:rsidRPr="00B367D4" w:rsidRDefault="000B6371" w:rsidP="00842772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В основе технологии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B367D4">
        <w:rPr>
          <w:rFonts w:ascii="Times New Roman" w:hAnsi="Times New Roman"/>
          <w:sz w:val="28"/>
          <w:szCs w:val="28"/>
        </w:rPr>
        <w:t xml:space="preserve"> КМ лежит трехступенчатая базовая модель.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Почему она базовая? Эта технология о получении, восприятии и передаче информации, поэтому она универсальна.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Восприятие информации происходит в 3 этапа, что соответствует таким стадиям урока: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 xml:space="preserve">1 этап - </w:t>
      </w:r>
      <w:r w:rsidRPr="00B367D4">
        <w:rPr>
          <w:b/>
          <w:color w:val="000000"/>
          <w:sz w:val="28"/>
          <w:szCs w:val="28"/>
        </w:rPr>
        <w:t>«Вызов»</w:t>
      </w:r>
      <w:r w:rsidRPr="00B367D4">
        <w:rPr>
          <w:color w:val="000000"/>
          <w:sz w:val="28"/>
          <w:szCs w:val="28"/>
        </w:rPr>
        <w:t xml:space="preserve"> (ликвидация чистого листа). Ребенок ставит перед собой вопрос «Что я знаю?» по данной проблеме.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 xml:space="preserve">2 этап - </w:t>
      </w:r>
      <w:r w:rsidRPr="00B367D4">
        <w:rPr>
          <w:b/>
          <w:color w:val="000000"/>
          <w:sz w:val="28"/>
          <w:szCs w:val="28"/>
        </w:rPr>
        <w:t>«Осмысление»</w:t>
      </w:r>
      <w:r w:rsidRPr="00B367D4">
        <w:rPr>
          <w:color w:val="000000"/>
          <w:sz w:val="28"/>
          <w:szCs w:val="28"/>
        </w:rPr>
        <w:t xml:space="preserve"> (реализация осмысления).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t>На данной стадии ребенок под руководством учителя и с помощью своих товарищей ответит на вопросы, которые сам поставил перед собой на первой стадии (что хочу знать).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 xml:space="preserve">3 этап - </w:t>
      </w:r>
      <w:r w:rsidRPr="00B367D4">
        <w:rPr>
          <w:b/>
          <w:color w:val="000000"/>
          <w:sz w:val="28"/>
          <w:szCs w:val="28"/>
        </w:rPr>
        <w:t>«Рефлексия»</w:t>
      </w:r>
      <w:r w:rsidRPr="00B367D4">
        <w:rPr>
          <w:color w:val="000000"/>
          <w:sz w:val="28"/>
          <w:szCs w:val="28"/>
        </w:rPr>
        <w:t xml:space="preserve"> (размышление).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t>Размышление и обобщение того, «что узнал» ребенок на уроке по данной проблеме.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А самое главное, нужно помнить, что учитель на данных уроках выступает в роли координатора работы: направляет усилия учеников в определенное русло, сталкивает различные суждения и создает условия, побуждающие к принятию самостоятельных решений.</w:t>
      </w:r>
    </w:p>
    <w:p w:rsidR="000B6371" w:rsidRPr="00B367D4" w:rsidRDefault="000B6371" w:rsidP="00B715C8">
      <w:pPr>
        <w:spacing w:after="0" w:line="360" w:lineRule="auto"/>
        <w:jc w:val="both"/>
        <w:rPr>
          <w:color w:val="000000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 xml:space="preserve">  На каждой стадии урока я использую определенные приемы работы, которые помогают включить учащихся в совместную деятельность. </w:t>
      </w:r>
      <w:r w:rsidRPr="00B367D4">
        <w:rPr>
          <w:sz w:val="28"/>
          <w:szCs w:val="28"/>
        </w:rPr>
        <w:t>Приведу лишь несколько примеров из практики.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ind w:left="-851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Pr="00B367D4">
        <w:rPr>
          <w:rFonts w:ascii="Times New Roman" w:hAnsi="Times New Roman"/>
          <w:b/>
          <w:bCs/>
          <w:sz w:val="28"/>
          <w:szCs w:val="28"/>
          <w:u w:val="single"/>
        </w:rPr>
        <w:t>. Стадия вызова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</w:t>
      </w:r>
      <w:r w:rsidRPr="00B367D4">
        <w:rPr>
          <w:rStyle w:val="a6"/>
          <w:rFonts w:ascii="Times New Roman" w:hAnsi="Times New Roman"/>
          <w:sz w:val="28"/>
          <w:szCs w:val="28"/>
        </w:rPr>
        <w:t xml:space="preserve">Некоторые приёмы стадии «Вызова»: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«Кластер», «Корзина идей», «</w:t>
      </w:r>
      <w:proofErr w:type="spellStart"/>
      <w:r w:rsidRPr="00B367D4">
        <w:rPr>
          <w:rFonts w:ascii="Times New Roman" w:hAnsi="Times New Roman"/>
          <w:sz w:val="28"/>
          <w:szCs w:val="28"/>
        </w:rPr>
        <w:t>Денотатный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 граф</w:t>
      </w:r>
      <w:proofErr w:type="gramStart"/>
      <w:r w:rsidRPr="00B367D4">
        <w:rPr>
          <w:rFonts w:ascii="Times New Roman" w:hAnsi="Times New Roman"/>
          <w:sz w:val="28"/>
          <w:szCs w:val="28"/>
        </w:rPr>
        <w:t>»,  «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Дерево предсказаний», «Верные и неверные утверждения» и другие. </w:t>
      </w:r>
    </w:p>
    <w:p w:rsidR="000B6371" w:rsidRPr="00B367D4" w:rsidRDefault="000B6371" w:rsidP="00842772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i/>
          <w:sz w:val="28"/>
          <w:szCs w:val="28"/>
          <w:u w:val="single"/>
        </w:rPr>
        <w:t>«Загадка»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Тема урока зашифрована в виде загадки или загадки-описания.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Например, на уроке окружающего мира по теме "Разнообразие животных урок начинается с разгадывания кроссворда, где на пересечении слов появляется ключевое слово - тема урока</w:t>
      </w:r>
    </w:p>
    <w:p w:rsidR="000B6371" w:rsidRPr="00B367D4" w:rsidRDefault="000B6371" w:rsidP="00842772">
      <w:pPr>
        <w:ind w:left="-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</w:t>
      </w:r>
      <w:r w:rsidRPr="00B367D4">
        <w:rPr>
          <w:rFonts w:ascii="Times New Roman" w:hAnsi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4pt;height:221.4pt" o:ole="">
            <v:imagedata r:id="rId6" o:title=""/>
          </v:shape>
          <o:OLEObject Type="Embed" ProgID="PowerPoint.Slide.12" ShapeID="_x0000_i1025" DrawAspect="Content" ObjectID="_1796448891" r:id="rId7"/>
        </w:objec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 xml:space="preserve">    На уроке литературного </w:t>
      </w:r>
      <w:proofErr w:type="gramStart"/>
      <w:r w:rsidRPr="00B367D4">
        <w:rPr>
          <w:rFonts w:ascii="Times New Roman" w:hAnsi="Times New Roman"/>
          <w:sz w:val="28"/>
          <w:szCs w:val="28"/>
        </w:rPr>
        <w:t>чтения  занятие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по теме "Устное народное творчество" я начинаю с  описания одного из видов УНТ: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 Это </w:t>
      </w:r>
      <w:proofErr w:type="gramStart"/>
      <w:r w:rsidRPr="00B367D4">
        <w:rPr>
          <w:rFonts w:ascii="Times New Roman" w:hAnsi="Times New Roman"/>
          <w:sz w:val="28"/>
          <w:szCs w:val="28"/>
        </w:rPr>
        <w:t>один  из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древнейших  жанров  русского  фольклора. </w:t>
      </w:r>
      <w:proofErr w:type="gramStart"/>
      <w:r w:rsidRPr="00B367D4">
        <w:rPr>
          <w:rFonts w:ascii="Times New Roman" w:hAnsi="Times New Roman"/>
          <w:sz w:val="28"/>
          <w:szCs w:val="28"/>
        </w:rPr>
        <w:t>Бытовали  и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 записывались они преимущественно в  крестьянской  среде. </w:t>
      </w:r>
      <w:proofErr w:type="gramStart"/>
      <w:r w:rsidRPr="00B367D4">
        <w:rPr>
          <w:rFonts w:ascii="Times New Roman" w:hAnsi="Times New Roman"/>
          <w:sz w:val="28"/>
          <w:szCs w:val="28"/>
        </w:rPr>
        <w:t>Именно  поэтому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 речь  в  них  идёт  главным  образом  о  предметах, близких  крестьянину. </w:t>
      </w:r>
      <w:proofErr w:type="gramStart"/>
      <w:r w:rsidRPr="00B367D4">
        <w:rPr>
          <w:rFonts w:ascii="Times New Roman" w:hAnsi="Times New Roman"/>
          <w:sz w:val="28"/>
          <w:szCs w:val="28"/>
        </w:rPr>
        <w:t>Здесь  и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 явления  природы, орудия  труда  и  обихода, крестьянское  жилище, животные  и  растения, его  окружающие (загадки).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Это короткое предложение, содержащее народную мудрость. Пишется простым народным языком, часто обладает рифмой и ритмом (пословица).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Это устоявшаяся фраза или словосочетание, образное выражение, метафора. Самостоятельно не употребляется. Они употребляются в предложениях для придания яркой художественной окраски фактам, вещам и ситуациям (поговорка).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-Как вы думаете, как, кем и когда составлялись загадки, пословицы и поговорки?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Сформулируйте тему сегодняшнего урока.</w:t>
      </w:r>
    </w:p>
    <w:p w:rsidR="000B6371" w:rsidRPr="00B367D4" w:rsidRDefault="000B6371" w:rsidP="0084277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/>
          <w:color w:val="800000"/>
          <w:kern w:val="24"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i/>
          <w:sz w:val="28"/>
          <w:szCs w:val="28"/>
          <w:u w:val="single"/>
        </w:rPr>
        <w:t>Приём «Корзина идей»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i/>
          <w:sz w:val="28"/>
          <w:szCs w:val="28"/>
        </w:rPr>
        <w:t xml:space="preserve">  Окружающий мир. 2 класс, «Что такое погода и климат?»</w:t>
      </w: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В начале урока учитель говорит: Мы говорим </w:t>
      </w:r>
      <w:r w:rsidRPr="00B367D4">
        <w:rPr>
          <w:rFonts w:ascii="Times New Roman" w:hAnsi="Times New Roman"/>
          <w:i/>
          <w:sz w:val="28"/>
          <w:szCs w:val="28"/>
        </w:rPr>
        <w:t>погода</w:t>
      </w:r>
      <w:r w:rsidRPr="00B367D4">
        <w:rPr>
          <w:rFonts w:ascii="Times New Roman" w:hAnsi="Times New Roman"/>
          <w:sz w:val="28"/>
          <w:szCs w:val="28"/>
        </w:rPr>
        <w:t xml:space="preserve">.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А что же такое погода? Каждая группа после предварительного обсуждения высказывает свои предположения:  </w:t>
      </w:r>
    </w:p>
    <w:p w:rsidR="000B6371" w:rsidRPr="00B367D4" w:rsidRDefault="000B6371" w:rsidP="008427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367D4">
        <w:rPr>
          <w:rFonts w:ascii="Times New Roman" w:hAnsi="Times New Roman"/>
          <w:bCs/>
          <w:sz w:val="28"/>
          <w:szCs w:val="28"/>
        </w:rPr>
        <w:t>Погода  –</w:t>
      </w:r>
      <w:proofErr w:type="gramEnd"/>
      <w:r w:rsidRPr="00B367D4">
        <w:rPr>
          <w:rFonts w:ascii="Times New Roman" w:hAnsi="Times New Roman"/>
          <w:bCs/>
          <w:sz w:val="28"/>
          <w:szCs w:val="28"/>
        </w:rPr>
        <w:t xml:space="preserve"> это … </w:t>
      </w:r>
    </w:p>
    <w:p w:rsidR="000B6371" w:rsidRPr="00B367D4" w:rsidRDefault="000B6371" w:rsidP="008427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 xml:space="preserve">… температура воздуха </w:t>
      </w:r>
    </w:p>
    <w:p w:rsidR="000B6371" w:rsidRPr="00B367D4" w:rsidRDefault="000B6371" w:rsidP="008427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 xml:space="preserve">… осадки и ветер </w:t>
      </w:r>
    </w:p>
    <w:p w:rsidR="000B6371" w:rsidRPr="00B367D4" w:rsidRDefault="000B6371" w:rsidP="00842772">
      <w:pPr>
        <w:tabs>
          <w:tab w:val="left" w:pos="445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 xml:space="preserve">… изменения на улице </w:t>
      </w:r>
      <w:r w:rsidRPr="00B367D4">
        <w:rPr>
          <w:rFonts w:ascii="Times New Roman" w:hAnsi="Times New Roman"/>
          <w:bCs/>
          <w:sz w:val="28"/>
          <w:szCs w:val="28"/>
        </w:rPr>
        <w:tab/>
      </w:r>
    </w:p>
    <w:p w:rsidR="000B6371" w:rsidRPr="00B367D4" w:rsidRDefault="000B6371" w:rsidP="008427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 xml:space="preserve">… облачность </w:t>
      </w:r>
    </w:p>
    <w:p w:rsidR="000B6371" w:rsidRPr="00B367D4" w:rsidRDefault="000B6371" w:rsidP="008427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>… светит солнце или нет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На доске фиксируются все предположения. Потом </w:t>
      </w:r>
      <w:proofErr w:type="gramStart"/>
      <w:r w:rsidRPr="00B367D4">
        <w:rPr>
          <w:rFonts w:ascii="Times New Roman" w:hAnsi="Times New Roman"/>
          <w:sz w:val="28"/>
          <w:szCs w:val="28"/>
        </w:rPr>
        <w:t>подводим  итоги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работы групп.</w:t>
      </w:r>
      <w:r w:rsidR="00FB1A72">
        <w:rPr>
          <w:noProof/>
        </w:rPr>
        <w:pict>
          <v:line id="Line 64" o:spid="_x0000_s1026" style="position:absolute;left:0;text-align:left;z-index:1;visibility:visible;mso-position-horizontal-relative:text;mso-position-vertical-relative:text" from="180pt,297pt" to="180pt,2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"/>
        </w:pict>
      </w: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367D4">
        <w:rPr>
          <w:rFonts w:ascii="Times New Roman" w:hAnsi="Times New Roman"/>
          <w:b/>
          <w:i/>
          <w:sz w:val="28"/>
          <w:szCs w:val="28"/>
          <w:u w:val="single"/>
        </w:rPr>
        <w:t>«Мозговой штурм»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 xml:space="preserve">  Ученики могут высказывать любое мнение, которое поможет найти выход из затруднительной ситуации. Все, выдвинутые предложения фиксируются без какой, бы то ни было оценки, а далее сортируются по степени выполнимости и ожидаемой эффективности. Непригодные отбрасываются, перспективные берутся на вооружение.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Данный прием я использовала на уроке математики, тема "Деление многозначных чисел на однозначное"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можно разделить 536 на 2. Все ответы детей записывались на доске.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Разложить 536 на сумму разрядных слагаемых 500+30+6 и разделить каждое слагаемое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Разложить 536 на удобные разрядные слагаемые 400+100+36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Начать делить 536 с обратной стороны 6:2=3, затем 3:2 =1 с остатком 1, затем к 5+остаток 1 и 6:2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В итоге детям предлагается вспомнить, как их родители делят многозначные числа. Ребята приходят к делению углом и мозговой штурм продолжается</w:t>
      </w: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b/>
          <w:color w:val="231F20"/>
          <w:sz w:val="28"/>
          <w:szCs w:val="28"/>
          <w:u w:val="single"/>
        </w:rPr>
        <w:t xml:space="preserve"> «Театрализация»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 xml:space="preserve">  Заранее подготовленные учащиеся показывают инсценировку, связанную напрямую с темой урока. Например, в самом начале урока литературного чтения, посвященному русским народным сказкам дети разыгрывают сказку "Репка", сами придумывая слова к ней.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 xml:space="preserve">  Урок окружающего мира на тему "Разнообразие растений" начинается с </w:t>
      </w:r>
      <w:proofErr w:type="spellStart"/>
      <w:r w:rsidRPr="00B367D4">
        <w:rPr>
          <w:rFonts w:ascii="Times New Roman" w:hAnsi="Times New Roman"/>
          <w:color w:val="231F20"/>
          <w:sz w:val="28"/>
          <w:szCs w:val="28"/>
        </w:rPr>
        <w:t>инсценирования</w:t>
      </w:r>
      <w:proofErr w:type="spellEnd"/>
      <w:r w:rsidRPr="00B367D4">
        <w:rPr>
          <w:rFonts w:ascii="Times New Roman" w:hAnsi="Times New Roman"/>
          <w:color w:val="231F20"/>
          <w:sz w:val="28"/>
          <w:szCs w:val="28"/>
        </w:rPr>
        <w:t xml:space="preserve"> басни Михалкова "Роза и ромашка"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 xml:space="preserve">    В </w:t>
      </w:r>
      <w:proofErr w:type="gramStart"/>
      <w:r w:rsidRPr="00B367D4">
        <w:rPr>
          <w:rFonts w:ascii="Times New Roman" w:hAnsi="Times New Roman"/>
          <w:color w:val="231F20"/>
          <w:sz w:val="28"/>
          <w:szCs w:val="28"/>
        </w:rPr>
        <w:t>начале  урока</w:t>
      </w:r>
      <w:proofErr w:type="gramEnd"/>
      <w:r w:rsidRPr="00B367D4">
        <w:rPr>
          <w:rFonts w:ascii="Times New Roman" w:hAnsi="Times New Roman"/>
          <w:color w:val="231F20"/>
          <w:sz w:val="28"/>
          <w:szCs w:val="28"/>
        </w:rPr>
        <w:t xml:space="preserve"> математики "Меры веса" разыграли сценку "В магазине"</w:t>
      </w: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b/>
          <w:color w:val="231F20"/>
          <w:sz w:val="28"/>
          <w:szCs w:val="28"/>
          <w:u w:val="single"/>
        </w:rPr>
        <w:t xml:space="preserve">«Да – </w:t>
      </w:r>
      <w:proofErr w:type="spellStart"/>
      <w:r w:rsidRPr="00B367D4">
        <w:rPr>
          <w:rFonts w:ascii="Times New Roman" w:hAnsi="Times New Roman"/>
          <w:b/>
          <w:color w:val="231F20"/>
          <w:sz w:val="28"/>
          <w:szCs w:val="28"/>
          <w:u w:val="single"/>
        </w:rPr>
        <w:t>нетка</w:t>
      </w:r>
      <w:proofErr w:type="spellEnd"/>
      <w:r w:rsidRPr="00B367D4">
        <w:rPr>
          <w:rFonts w:ascii="Times New Roman" w:hAnsi="Times New Roman"/>
          <w:b/>
          <w:color w:val="231F20"/>
          <w:sz w:val="28"/>
          <w:szCs w:val="28"/>
          <w:u w:val="single"/>
        </w:rPr>
        <w:t>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 xml:space="preserve"> Учитель зачитает утверждения, связанные с темой урока, учащиеся записывают ответы в виде: «да» или «нет».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 xml:space="preserve">  Например, на уроке “Небесные тела” загадывается определенная планета, и ребята начинают задавать вопросы: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>Это планета земной группы? - нет;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lastRenderedPageBreak/>
        <w:t>Это планета – гигант? – да;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>Эта планета имеет гигантские кольца? – нет;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>Это самая большая планета? – да.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B367D4">
        <w:rPr>
          <w:rFonts w:ascii="Times New Roman" w:hAnsi="Times New Roman"/>
          <w:color w:val="231F20"/>
          <w:sz w:val="28"/>
          <w:szCs w:val="28"/>
        </w:rPr>
        <w:t>Ребята делают вывод, что это планета Юпитер.</w:t>
      </w:r>
    </w:p>
    <w:p w:rsidR="000B6371" w:rsidRPr="00B367D4" w:rsidRDefault="000B6371" w:rsidP="002109F5">
      <w:pPr>
        <w:spacing w:after="0" w:line="360" w:lineRule="auto"/>
        <w:jc w:val="center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center"/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</w:pPr>
      <w:r w:rsidRPr="00B367D4"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  <w:t>«Верные-неверные высказывания»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/>
          <w:iCs/>
          <w:color w:val="231F20"/>
          <w:sz w:val="28"/>
          <w:szCs w:val="28"/>
        </w:rPr>
        <w:t>Урок окружающего мира по теме "Почва и ее состав"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7035"/>
        <w:gridCol w:w="1187"/>
        <w:gridCol w:w="1032"/>
      </w:tblGrid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Верные-неверные высказывания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До чтения</w:t>
            </w: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После чтения</w:t>
            </w: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 xml:space="preserve">Почва - это тонкий слой земной поверхности 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При изменении климата почва остается неизменной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На состав почвы оказывает влияние животный и растительный мир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В состав почвы входит воздух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В составе почвы можно обнаружить воду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Гумус и перегной - это разные вещества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Есть места, где почвенный слой совсем отсутствует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1 см почвы образуется в природе достаточно быстро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Основное свойство почвы - плодородие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  <w:tr w:rsidR="000B6371" w:rsidRPr="00D90985" w:rsidTr="00D90985">
        <w:tc>
          <w:tcPr>
            <w:tcW w:w="496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35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  <w:r w:rsidRPr="00D90985"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  <w:t>Есть еще много других важных свойств почвы</w:t>
            </w:r>
          </w:p>
        </w:tc>
        <w:tc>
          <w:tcPr>
            <w:tcW w:w="1187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  <w:tc>
          <w:tcPr>
            <w:tcW w:w="1032" w:type="dxa"/>
          </w:tcPr>
          <w:p w:rsidR="000B6371" w:rsidRPr="00D90985" w:rsidRDefault="000B6371" w:rsidP="00D90985">
            <w:pPr>
              <w:spacing w:after="0" w:line="240" w:lineRule="auto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  <w:lang w:eastAsia="en-US"/>
              </w:rPr>
            </w:pPr>
          </w:p>
        </w:tc>
      </w:tr>
    </w:tbl>
    <w:p w:rsidR="000B6371" w:rsidRPr="00B367D4" w:rsidRDefault="000B6371" w:rsidP="00842772">
      <w:pPr>
        <w:spacing w:after="0" w:line="360" w:lineRule="auto"/>
        <w:rPr>
          <w:rFonts w:ascii="Times New Roman" w:hAnsi="Times New Roman"/>
          <w:color w:val="333333"/>
          <w:sz w:val="28"/>
          <w:szCs w:val="28"/>
        </w:rPr>
      </w:pPr>
      <w:r w:rsidRPr="00B367D4">
        <w:rPr>
          <w:rFonts w:ascii="Times New Roman" w:hAnsi="Times New Roman"/>
          <w:color w:val="333333"/>
          <w:sz w:val="28"/>
          <w:szCs w:val="28"/>
        </w:rPr>
        <w:t xml:space="preserve"> 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color w:val="333333"/>
          <w:sz w:val="28"/>
          <w:szCs w:val="28"/>
        </w:rPr>
      </w:pPr>
      <w:r w:rsidRPr="00B367D4">
        <w:rPr>
          <w:rFonts w:ascii="Times New Roman" w:hAnsi="Times New Roman"/>
          <w:i/>
          <w:color w:val="333333"/>
          <w:sz w:val="28"/>
          <w:szCs w:val="28"/>
        </w:rPr>
        <w:t>Урок «Окружающий мир» 3класс, по теме «Почва»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У каждого на парте таблица, </w:t>
      </w:r>
      <w:proofErr w:type="gramStart"/>
      <w:r w:rsidRPr="00B367D4">
        <w:rPr>
          <w:rFonts w:ascii="Times New Roman" w:hAnsi="Times New Roman"/>
          <w:sz w:val="28"/>
          <w:szCs w:val="28"/>
        </w:rPr>
        <w:t>как  на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доске. Я читаю вопросы, а учащиеся ставят в первой строке плюс, если согласны с утверждением, и минус, если не согласны. Вторая строка у вас пока останется пустой.</w:t>
      </w:r>
    </w:p>
    <w:p w:rsidR="000B6371" w:rsidRPr="00B367D4" w:rsidRDefault="000B6371" w:rsidP="0084277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Вопросы: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ветер может разрушить горы?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опавшие осенью листья вредят почве?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1см почвы образуется за 300 лет?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норы животных, живущих в почве, разрушают её?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растения участвуют в образовании почвы?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почва и камень родственники?</w:t>
      </w:r>
    </w:p>
    <w:p w:rsidR="000B6371" w:rsidRPr="00B367D4" w:rsidRDefault="000B6371" w:rsidP="0084277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… почва – наша кормилица?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B6371" w:rsidRPr="00D90985" w:rsidTr="00842772"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B6371" w:rsidRPr="00D90985" w:rsidTr="00842772"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371" w:rsidRPr="00D90985" w:rsidTr="00842772"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B6371" w:rsidRPr="00D90985" w:rsidRDefault="000B6371" w:rsidP="0084277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B367D4">
        <w:rPr>
          <w:rFonts w:ascii="Times New Roman" w:hAnsi="Times New Roman"/>
          <w:sz w:val="28"/>
          <w:szCs w:val="28"/>
        </w:rPr>
        <w:t>В  течение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урока мы обращаемся к таблице и видим, насколько были правы </w:t>
      </w:r>
      <w:proofErr w:type="spellStart"/>
      <w:r w:rsidRPr="00B367D4">
        <w:rPr>
          <w:rFonts w:ascii="Times New Roman" w:hAnsi="Times New Roman"/>
          <w:sz w:val="28"/>
          <w:szCs w:val="28"/>
        </w:rPr>
        <w:t>учашиеся</w:t>
      </w:r>
      <w:proofErr w:type="spellEnd"/>
      <w:r w:rsidRPr="00B367D4">
        <w:rPr>
          <w:rFonts w:ascii="Times New Roman" w:hAnsi="Times New Roman"/>
          <w:sz w:val="28"/>
          <w:szCs w:val="28"/>
        </w:rPr>
        <w:t>.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</w:pPr>
    </w:p>
    <w:p w:rsidR="000B6371" w:rsidRPr="00B367D4" w:rsidRDefault="000B6371" w:rsidP="00842772">
      <w:pPr>
        <w:spacing w:after="0" w:line="360" w:lineRule="auto"/>
        <w:ind w:left="-851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</w:t>
      </w:r>
      <w:r w:rsidRPr="00B367D4">
        <w:rPr>
          <w:rFonts w:ascii="Times New Roman" w:hAnsi="Times New Roman"/>
          <w:b/>
          <w:bCs/>
          <w:sz w:val="28"/>
          <w:szCs w:val="28"/>
          <w:u w:val="single"/>
        </w:rPr>
        <w:t>. Стадия осмысления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67D4">
        <w:rPr>
          <w:rStyle w:val="a7"/>
          <w:rFonts w:ascii="Times New Roman" w:hAnsi="Times New Roman"/>
          <w:b/>
          <w:sz w:val="28"/>
          <w:szCs w:val="28"/>
        </w:rPr>
        <w:t xml:space="preserve">Некоторые приёмы стадии «Осмысление»: 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«</w:t>
      </w:r>
      <w:proofErr w:type="spellStart"/>
      <w:r w:rsidRPr="00B367D4">
        <w:rPr>
          <w:rFonts w:ascii="Times New Roman" w:hAnsi="Times New Roman"/>
          <w:sz w:val="28"/>
          <w:szCs w:val="28"/>
        </w:rPr>
        <w:t>Инсерт</w:t>
      </w:r>
      <w:proofErr w:type="spellEnd"/>
      <w:r w:rsidRPr="00B367D4">
        <w:rPr>
          <w:rFonts w:ascii="Times New Roman" w:hAnsi="Times New Roman"/>
          <w:sz w:val="28"/>
          <w:szCs w:val="28"/>
        </w:rPr>
        <w:t>», «Чтение с остановками», схема «</w:t>
      </w:r>
      <w:proofErr w:type="spellStart"/>
      <w:proofErr w:type="gramStart"/>
      <w:r w:rsidRPr="00B367D4">
        <w:rPr>
          <w:rFonts w:ascii="Times New Roman" w:hAnsi="Times New Roman"/>
          <w:sz w:val="28"/>
          <w:szCs w:val="28"/>
        </w:rPr>
        <w:t>Фишбоун</w:t>
      </w:r>
      <w:proofErr w:type="spellEnd"/>
      <w:r w:rsidRPr="00B367D4">
        <w:rPr>
          <w:rFonts w:ascii="Times New Roman" w:hAnsi="Times New Roman"/>
          <w:sz w:val="28"/>
          <w:szCs w:val="28"/>
        </w:rPr>
        <w:t>»-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«Рыбий скелет», таблица «Плюс – минус - интересно», таблица «ЗХУ»,  «Сводная таблица», таблица «Что? Где? Когда? Почему?»; стратегии и приёмы развития умения задавать вопросы: Ромашка </w:t>
      </w:r>
      <w:proofErr w:type="spellStart"/>
      <w:r w:rsidRPr="00B367D4">
        <w:rPr>
          <w:rFonts w:ascii="Times New Roman" w:hAnsi="Times New Roman"/>
          <w:sz w:val="28"/>
          <w:szCs w:val="28"/>
        </w:rPr>
        <w:t>Блума</w:t>
      </w:r>
      <w:proofErr w:type="spellEnd"/>
      <w:r w:rsidRPr="00B367D4">
        <w:rPr>
          <w:rFonts w:ascii="Times New Roman" w:hAnsi="Times New Roman"/>
          <w:sz w:val="28"/>
          <w:szCs w:val="28"/>
        </w:rPr>
        <w:t>, «</w:t>
      </w:r>
      <w:proofErr w:type="spellStart"/>
      <w:r w:rsidRPr="00B367D4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», «Письмо к учителю», «Пятиминутное эссе», </w:t>
      </w:r>
      <w:r w:rsidRPr="00B367D4">
        <w:rPr>
          <w:rStyle w:val="FontStyle26"/>
          <w:rFonts w:eastAsia="SimSun"/>
          <w:color w:val="231F20"/>
          <w:sz w:val="28"/>
          <w:szCs w:val="28"/>
        </w:rPr>
        <w:t>«Таблица «толстых» и «тонких» вопросов»</w:t>
      </w:r>
    </w:p>
    <w:p w:rsidR="000B6371" w:rsidRPr="00B367D4" w:rsidRDefault="000B6371" w:rsidP="00842772">
      <w:pPr>
        <w:spacing w:after="0" w:line="360" w:lineRule="auto"/>
        <w:ind w:left="-851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B6371" w:rsidRPr="00B367D4" w:rsidRDefault="000B6371" w:rsidP="00842772">
      <w:pPr>
        <w:spacing w:after="0" w:line="36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B367D4">
        <w:rPr>
          <w:rFonts w:ascii="Times New Roman" w:hAnsi="Times New Roman"/>
          <w:b/>
          <w:sz w:val="28"/>
          <w:szCs w:val="28"/>
          <w:u w:val="single"/>
        </w:rPr>
        <w:t>«</w:t>
      </w:r>
      <w:proofErr w:type="spellStart"/>
      <w:r w:rsidRPr="00B367D4">
        <w:rPr>
          <w:rFonts w:ascii="Times New Roman" w:hAnsi="Times New Roman"/>
          <w:b/>
          <w:sz w:val="28"/>
          <w:szCs w:val="28"/>
          <w:u w:val="single"/>
        </w:rPr>
        <w:t>Инсерт</w:t>
      </w:r>
      <w:proofErr w:type="spellEnd"/>
      <w:r w:rsidRPr="00B367D4">
        <w:rPr>
          <w:rFonts w:ascii="Times New Roman" w:hAnsi="Times New Roman"/>
          <w:b/>
          <w:sz w:val="28"/>
          <w:szCs w:val="28"/>
          <w:u w:val="single"/>
        </w:rPr>
        <w:t xml:space="preserve">» или «Чтение с пометами» </w:t>
      </w:r>
      <w:r w:rsidRPr="00B367D4">
        <w:rPr>
          <w:rFonts w:ascii="Times New Roman" w:hAnsi="Times New Roman"/>
          <w:b/>
          <w:sz w:val="28"/>
          <w:szCs w:val="28"/>
        </w:rPr>
        <w:t xml:space="preserve">(авторы </w:t>
      </w:r>
      <w:proofErr w:type="spellStart"/>
      <w:r w:rsidRPr="00B367D4">
        <w:rPr>
          <w:rFonts w:ascii="Times New Roman" w:hAnsi="Times New Roman"/>
          <w:b/>
          <w:sz w:val="28"/>
          <w:szCs w:val="28"/>
        </w:rPr>
        <w:t>Воган</w:t>
      </w:r>
      <w:proofErr w:type="spellEnd"/>
      <w:r w:rsidRPr="00B367D4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B367D4">
        <w:rPr>
          <w:rFonts w:ascii="Times New Roman" w:hAnsi="Times New Roman"/>
          <w:b/>
          <w:sz w:val="28"/>
          <w:szCs w:val="28"/>
        </w:rPr>
        <w:t>Эстес</w:t>
      </w:r>
      <w:proofErr w:type="spellEnd"/>
      <w:r w:rsidRPr="00B367D4">
        <w:rPr>
          <w:rFonts w:ascii="Times New Roman" w:hAnsi="Times New Roman"/>
          <w:b/>
          <w:sz w:val="28"/>
          <w:szCs w:val="28"/>
        </w:rPr>
        <w:t>).</w:t>
      </w:r>
    </w:p>
    <w:p w:rsidR="000B6371" w:rsidRPr="00B367D4" w:rsidRDefault="000B6371" w:rsidP="00842772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 При изучении информации, связанной с </w:t>
      </w:r>
      <w:proofErr w:type="gramStart"/>
      <w:r w:rsidRPr="00B367D4">
        <w:rPr>
          <w:rFonts w:ascii="Times New Roman" w:hAnsi="Times New Roman"/>
          <w:sz w:val="28"/>
          <w:szCs w:val="28"/>
        </w:rPr>
        <w:t>новыми  идеями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учитель просит каждого из участников (пару и группу) сделать индивидуальную таблицу пометок (маркировочную).</w:t>
      </w:r>
    </w:p>
    <w:p w:rsidR="000B6371" w:rsidRPr="00B367D4" w:rsidRDefault="00FB1A72" w:rsidP="00842772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" o:spid="_x0000_i1026" type="#_x0000_t75" style="width:258pt;height:1in;visibility:visible">
            <v:imagedata r:id="rId8" o:title="" croptop="-7620f" cropbottom="-5008f" cropleft="-3133f" cropright="-68271f"/>
          </v:shape>
        </w:pict>
      </w:r>
    </w:p>
    <w:p w:rsidR="000B6371" w:rsidRPr="00B367D4" w:rsidRDefault="000B6371" w:rsidP="00842772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Для её </w:t>
      </w:r>
      <w:proofErr w:type="gramStart"/>
      <w:r w:rsidRPr="00B367D4">
        <w:rPr>
          <w:rFonts w:ascii="Times New Roman" w:hAnsi="Times New Roman"/>
          <w:sz w:val="28"/>
          <w:szCs w:val="28"/>
        </w:rPr>
        <w:t>заполнения  вначале</w:t>
      </w:r>
      <w:proofErr w:type="gramEnd"/>
      <w:r w:rsidRPr="00B367D4">
        <w:rPr>
          <w:rFonts w:ascii="Times New Roman" w:hAnsi="Times New Roman"/>
          <w:sz w:val="28"/>
          <w:szCs w:val="28"/>
        </w:rPr>
        <w:t xml:space="preserve"> учитель попросит учащихся во время чтения  делать на полях пометки, а после прочтения текста, заполнить таблицу, где значки станут заголовками граф таблицы. В таблицу кратко заносятся сведения из текста. Важным этапом работы здесь становится обсуждение записей, внесенных в таблицу, или маркировки текста.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</w:t>
      </w:r>
      <w:r w:rsidRPr="00B367D4">
        <w:rPr>
          <w:rFonts w:ascii="Times New Roman" w:hAnsi="Times New Roman"/>
          <w:i/>
          <w:sz w:val="28"/>
          <w:szCs w:val="28"/>
        </w:rPr>
        <w:t>«</w:t>
      </w:r>
      <w:r w:rsidRPr="00B367D4">
        <w:rPr>
          <w:rFonts w:ascii="Times New Roman" w:hAnsi="Times New Roman"/>
          <w:bCs/>
          <w:i/>
          <w:sz w:val="28"/>
          <w:szCs w:val="28"/>
        </w:rPr>
        <w:t xml:space="preserve">Окружающий мир». 1 класс, по теме «Осень - природа готовится к зиме» </w:t>
      </w:r>
    </w:p>
    <w:p w:rsidR="000B6371" w:rsidRPr="00B367D4" w:rsidRDefault="00FB1A72" w:rsidP="0084277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4" o:spid="_x0000_i1027" type="#_x0000_t75" style="width:385.8pt;height:199.8pt;visibility:visible">
            <v:imagedata r:id="rId9" o:title=""/>
          </v:shape>
        </w:pict>
      </w:r>
    </w:p>
    <w:p w:rsidR="000B6371" w:rsidRPr="00B367D4" w:rsidRDefault="000B6371" w:rsidP="00842772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sz w:val="28"/>
          <w:szCs w:val="28"/>
          <w:u w:val="single"/>
        </w:rPr>
        <w:t>«Дерево предсказаний»</w:t>
      </w:r>
    </w:p>
    <w:p w:rsidR="000B6371" w:rsidRPr="00B367D4" w:rsidRDefault="000B6371" w:rsidP="00842772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 Этот прием помогает строить предположения по поводу развития сюжетной линии рассказа или повествования. Правила работы с данным приемом таковы: возможные предположения учащихся моделируют дальнейший финал данного рассказа или повествования. Ствол дерева - тема, ветви - предположения, которые ведутся по двум основным направлениям - "возможно" и "вероятно" (количество "ветвей" не ограничено), и, наконец, "листья" - обоснование этих предположений, аргументы в пользу того или иного мнения.</w:t>
      </w:r>
    </w:p>
    <w:p w:rsidR="000B6371" w:rsidRPr="00B367D4" w:rsidRDefault="000B6371" w:rsidP="00823C59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sz w:val="28"/>
          <w:szCs w:val="28"/>
          <w:u w:val="single"/>
        </w:rPr>
        <w:t>«Чтение с остановками»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Очень эффективен при работе над чтением текста проблемного содержания</w:t>
      </w:r>
      <w:r>
        <w:rPr>
          <w:rFonts w:ascii="Times New Roman" w:hAnsi="Times New Roman"/>
          <w:sz w:val="28"/>
          <w:szCs w:val="28"/>
        </w:rPr>
        <w:t>.</w:t>
      </w:r>
      <w:r w:rsidRPr="00B367D4">
        <w:rPr>
          <w:rFonts w:ascii="Times New Roman" w:hAnsi="Times New Roman"/>
          <w:sz w:val="28"/>
          <w:szCs w:val="28"/>
        </w:rPr>
        <w:t xml:space="preserve"> Он помогает прорабатывать материал детально. Кроме того, учащиеся имеют возмож</w:t>
      </w:r>
      <w:r w:rsidR="00FB1A72">
        <w:rPr>
          <w:rFonts w:ascii="Times New Roman" w:hAnsi="Times New Roman"/>
          <w:sz w:val="28"/>
          <w:szCs w:val="28"/>
        </w:rPr>
        <w:t xml:space="preserve">ность пофантазировать, оценить </w:t>
      </w:r>
      <w:r w:rsidRPr="00B367D4">
        <w:rPr>
          <w:rFonts w:ascii="Times New Roman" w:hAnsi="Times New Roman"/>
          <w:sz w:val="28"/>
          <w:szCs w:val="28"/>
        </w:rPr>
        <w:t xml:space="preserve">факт или событие критически, высказать свое мнение. Здесь происходит обучение как критическому мышлению, так сказать рефлексивному, на стадии осмысления материала, так и творческому, на стадии прогнозирования событий. </w:t>
      </w:r>
    </w:p>
    <w:p w:rsidR="000B6371" w:rsidRPr="00B367D4" w:rsidRDefault="00FB1A72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При работе над текстом </w:t>
      </w:r>
      <w:r w:rsidR="000B6371" w:rsidRPr="00B367D4">
        <w:rPr>
          <w:rFonts w:ascii="Times New Roman" w:hAnsi="Times New Roman"/>
          <w:i/>
          <w:sz w:val="28"/>
          <w:szCs w:val="28"/>
        </w:rPr>
        <w:t>Н. Г. Гарина-Михайловского "Тема и Жучка"</w:t>
      </w:r>
      <w:r w:rsidR="000B6371" w:rsidRPr="00B367D4">
        <w:rPr>
          <w:rFonts w:ascii="Times New Roman" w:hAnsi="Times New Roman"/>
          <w:sz w:val="28"/>
          <w:szCs w:val="28"/>
        </w:rPr>
        <w:t xml:space="preserve"> использовался метод чтения с остановками.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Рассмотрите иллюстрацию в </w:t>
      </w:r>
      <w:r w:rsidR="00FB1A72">
        <w:rPr>
          <w:rFonts w:ascii="Times New Roman" w:hAnsi="Times New Roman"/>
          <w:sz w:val="28"/>
          <w:szCs w:val="28"/>
        </w:rPr>
        <w:t xml:space="preserve">учебнике. Как вы думаете, о </w:t>
      </w:r>
      <w:proofErr w:type="spellStart"/>
      <w:r w:rsidR="00FB1A72">
        <w:rPr>
          <w:rFonts w:ascii="Times New Roman" w:hAnsi="Times New Roman"/>
          <w:sz w:val="28"/>
          <w:szCs w:val="28"/>
        </w:rPr>
        <w:t>чем</w:t>
      </w:r>
      <w:r w:rsidRPr="00B367D4">
        <w:rPr>
          <w:rFonts w:ascii="Times New Roman" w:hAnsi="Times New Roman"/>
          <w:sz w:val="28"/>
          <w:szCs w:val="28"/>
        </w:rPr>
        <w:t>этот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67D4">
        <w:rPr>
          <w:rFonts w:ascii="Times New Roman" w:hAnsi="Times New Roman"/>
          <w:sz w:val="28"/>
          <w:szCs w:val="28"/>
        </w:rPr>
        <w:t>рассказ?...</w:t>
      </w:r>
      <w:proofErr w:type="gramEnd"/>
      <w:r w:rsidRPr="00B367D4">
        <w:rPr>
          <w:rFonts w:ascii="Times New Roman" w:hAnsi="Times New Roman"/>
          <w:sz w:val="28"/>
          <w:szCs w:val="28"/>
        </w:rPr>
        <w:t>..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>Давайте читать и посмотрим, кто из вас оказался прав?</w:t>
      </w:r>
    </w:p>
    <w:p w:rsidR="000B6371" w:rsidRPr="00B367D4" w:rsidRDefault="00FB1A72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Чтение рассказа до слов ..</w:t>
      </w:r>
      <w:r w:rsidR="000B6371" w:rsidRPr="00B367D4">
        <w:rPr>
          <w:rFonts w:ascii="Times New Roman" w:hAnsi="Times New Roman"/>
          <w:sz w:val="28"/>
          <w:szCs w:val="28"/>
        </w:rPr>
        <w:t>.брезжил начинающийся рассвет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Где происходит действие рассказа?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Каким вы представляете Тему?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вы думаете, сколько ему лет?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Почему мальчик интересуется собакой?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Что будет дальше?</w:t>
      </w:r>
    </w:p>
    <w:p w:rsidR="000B6371" w:rsidRPr="00B367D4" w:rsidRDefault="00FB1A72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Чтение рассказа до слов...</w:t>
      </w:r>
      <w:r w:rsidR="000B6371" w:rsidRPr="00B367D4">
        <w:rPr>
          <w:rFonts w:ascii="Times New Roman" w:hAnsi="Times New Roman"/>
          <w:sz w:val="28"/>
          <w:szCs w:val="28"/>
        </w:rPr>
        <w:t>бумага может упасть на Жучку и обжечь ее.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Зачем Тема вышел из дома?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Какие предметы он брал с собой? Для чего?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могут помочь ему веревка? вожжи? спички? бумага? фонарь?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Что произойдет дальше?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Чтение рассказа до слов .... Тема вполголоса позвал: - Жучка! Жучка!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Услышит ли Жучка Тему?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Тема будет спасать собаку?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Удастся ли ему вытащить ее из колодца?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Чтение рассказа до слов.... Она стала барахтаться, отчаянно визжа и тщетно отыскивая оставленный ею выступ.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Тема обращается к собаке? О чем это говорит?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реагирует Жучка на появление Темы?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-Что придумал мальчик, чтобы вытащить собаку из колодца?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-Удалось ли Теме достать собаку из колодца?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Что будет происходить дальше?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Чтение рассказа до конца.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-Как пытается помочь Жучке Тема?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Чем опасен этот поступок для мальчика?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Думает ли он об этой опасности?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Какие чувства испытывает мальчик, достигая дна колодца?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Что помогает Теме подняться наверх?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 вы оцениваете поступок мальчика?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>- Мог ли он поступить по-другому?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Какие чувства вызывает у вас поступок мальчика?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Придумайте другой вариант рассказа </w:t>
      </w:r>
    </w:p>
    <w:p w:rsidR="000B6371" w:rsidRPr="00B367D4" w:rsidRDefault="000B6371" w:rsidP="00842772">
      <w:pPr>
        <w:spacing w:after="0" w:line="360" w:lineRule="auto"/>
        <w:jc w:val="center"/>
        <w:rPr>
          <w:rStyle w:val="FontStyle22"/>
          <w:rFonts w:eastAsia="SimSun"/>
          <w:sz w:val="28"/>
          <w:szCs w:val="28"/>
        </w:rPr>
      </w:pPr>
      <w:r w:rsidRPr="00B367D4">
        <w:rPr>
          <w:rStyle w:val="FontStyle22"/>
          <w:rFonts w:eastAsia="SimSun"/>
          <w:b/>
          <w:sz w:val="28"/>
          <w:szCs w:val="28"/>
          <w:u w:val="single"/>
        </w:rPr>
        <w:t>Метод «</w:t>
      </w:r>
      <w:proofErr w:type="spellStart"/>
      <w:r w:rsidRPr="00B367D4">
        <w:rPr>
          <w:rStyle w:val="FontStyle22"/>
          <w:rFonts w:eastAsia="SimSun"/>
          <w:b/>
          <w:sz w:val="28"/>
          <w:szCs w:val="28"/>
          <w:u w:val="single"/>
        </w:rPr>
        <w:t>Думательных</w:t>
      </w:r>
      <w:proofErr w:type="spellEnd"/>
      <w:r w:rsidRPr="00B367D4">
        <w:rPr>
          <w:rStyle w:val="FontStyle22"/>
          <w:rFonts w:eastAsia="SimSun"/>
          <w:b/>
          <w:sz w:val="28"/>
          <w:szCs w:val="28"/>
          <w:u w:val="single"/>
        </w:rPr>
        <w:t xml:space="preserve"> шляп» (</w:t>
      </w:r>
      <w:r w:rsidRPr="00B367D4">
        <w:rPr>
          <w:rStyle w:val="FontStyle22"/>
          <w:rFonts w:eastAsia="SimSun"/>
          <w:sz w:val="28"/>
          <w:szCs w:val="28"/>
        </w:rPr>
        <w:t xml:space="preserve">Эдвард де </w:t>
      </w:r>
      <w:proofErr w:type="spellStart"/>
      <w:r w:rsidRPr="00B367D4">
        <w:rPr>
          <w:rStyle w:val="FontStyle22"/>
          <w:rFonts w:eastAsia="SimSun"/>
          <w:sz w:val="28"/>
          <w:szCs w:val="28"/>
        </w:rPr>
        <w:t>Боно</w:t>
      </w:r>
      <w:proofErr w:type="spellEnd"/>
      <w:r w:rsidRPr="00B367D4">
        <w:rPr>
          <w:rStyle w:val="FontStyle22"/>
          <w:rFonts w:eastAsia="SimSun"/>
          <w:sz w:val="28"/>
          <w:szCs w:val="28"/>
        </w:rPr>
        <w:t>).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2"/>
          <w:rFonts w:eastAsia="SimSun"/>
          <w:sz w:val="28"/>
          <w:szCs w:val="28"/>
        </w:rPr>
      </w:pPr>
      <w:r w:rsidRPr="00B367D4">
        <w:rPr>
          <w:rStyle w:val="FontStyle22"/>
          <w:rFonts w:eastAsia="SimSun"/>
          <w:sz w:val="28"/>
          <w:szCs w:val="28"/>
        </w:rPr>
        <w:t xml:space="preserve">  Предлагает при решении творческой задачи выполнять за один раз по одному мыслительному действию. Класс разбивается на шесть групп, каждая получает шляпу определённого цвета.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>Белая шляпа:</w:t>
      </w:r>
      <w:r w:rsidRPr="00B367D4">
        <w:rPr>
          <w:rFonts w:ascii="Times New Roman" w:hAnsi="Times New Roman"/>
          <w:sz w:val="28"/>
          <w:szCs w:val="28"/>
        </w:rPr>
        <w:t xml:space="preserve"> статистическая.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Нас интересуют только факты. Мы задаемся вопросами о том, что мы уже знаем, каких данных недостаточно, какая еще информация нам необходима и как нам ее получить.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>Красная шляпа</w:t>
      </w:r>
      <w:r w:rsidRPr="00B367D4">
        <w:rPr>
          <w:rFonts w:ascii="Times New Roman" w:hAnsi="Times New Roman"/>
          <w:sz w:val="28"/>
          <w:szCs w:val="28"/>
        </w:rPr>
        <w:t>: эмоциональная.</w:t>
      </w:r>
    </w:p>
    <w:p w:rsidR="000B6371" w:rsidRPr="00B367D4" w:rsidRDefault="00FB1A72" w:rsidP="00842772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Учащиеся </w:t>
      </w:r>
      <w:r w:rsidR="000B6371" w:rsidRPr="00B367D4">
        <w:rPr>
          <w:rFonts w:ascii="Times New Roman" w:hAnsi="Times New Roman"/>
          <w:sz w:val="28"/>
          <w:szCs w:val="28"/>
        </w:rPr>
        <w:t>могут высказать свои чувства и интуитивные догадки относительно рассматриваемого вопроса, не вдаваясь в объяснения о том, почему это так, кто виноват и что делать. Что я чувствую по поводу данной проблемы?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 xml:space="preserve">Черная шляпа: </w:t>
      </w:r>
      <w:r w:rsidRPr="00B367D4">
        <w:rPr>
          <w:rFonts w:ascii="Times New Roman" w:hAnsi="Times New Roman"/>
          <w:sz w:val="28"/>
          <w:szCs w:val="28"/>
        </w:rPr>
        <w:t>негативная.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Эта шляпа помогает критически оценить выдвигаемые предложения, понять, насколько они реалистичны, безопасны и осуществимы. Основной смысл - сработает ли это? Насколько это безопасно? Осуществима ли эта идея?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>Желтая шляпа:</w:t>
      </w:r>
      <w:r w:rsidRPr="00B367D4">
        <w:rPr>
          <w:rFonts w:ascii="Times New Roman" w:hAnsi="Times New Roman"/>
          <w:sz w:val="28"/>
          <w:szCs w:val="28"/>
        </w:rPr>
        <w:t xml:space="preserve"> позитивная.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Желтая шляпа требует от нас переключить свое внимание на поиск достоинств, преимуществ и позитивных сторон рассматриваемой идеи. Зачем это делать? Каковы будут результаты? Стоит ли это делать?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 xml:space="preserve">Зеленая шляпа: </w:t>
      </w:r>
      <w:r w:rsidRPr="00B367D4">
        <w:rPr>
          <w:rFonts w:ascii="Times New Roman" w:hAnsi="Times New Roman"/>
          <w:sz w:val="28"/>
          <w:szCs w:val="28"/>
        </w:rPr>
        <w:t>творческая.</w:t>
      </w:r>
    </w:p>
    <w:p w:rsidR="000B6371" w:rsidRPr="00B367D4" w:rsidRDefault="00FB1A72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Находясь под зеленой шляпой, </w:t>
      </w:r>
      <w:r w:rsidR="000B6371" w:rsidRPr="00B367D4">
        <w:rPr>
          <w:rFonts w:ascii="Times New Roman" w:hAnsi="Times New Roman"/>
          <w:sz w:val="28"/>
          <w:szCs w:val="28"/>
        </w:rPr>
        <w:t>дети придумывают к тексту загадки, зада</w:t>
      </w:r>
      <w:r>
        <w:rPr>
          <w:rFonts w:ascii="Times New Roman" w:hAnsi="Times New Roman"/>
          <w:sz w:val="28"/>
          <w:szCs w:val="28"/>
        </w:rPr>
        <w:t xml:space="preserve">чи, ребусы, составляют кластер, </w:t>
      </w:r>
      <w:proofErr w:type="spellStart"/>
      <w:r w:rsidR="000B6371" w:rsidRPr="00B367D4">
        <w:rPr>
          <w:rFonts w:ascii="Times New Roman" w:hAnsi="Times New Roman"/>
          <w:sz w:val="28"/>
          <w:szCs w:val="28"/>
        </w:rPr>
        <w:t>синквейн</w:t>
      </w:r>
      <w:proofErr w:type="spellEnd"/>
      <w:r w:rsidR="000B6371" w:rsidRPr="00B367D4">
        <w:rPr>
          <w:rFonts w:ascii="Times New Roman" w:hAnsi="Times New Roman"/>
          <w:sz w:val="28"/>
          <w:szCs w:val="28"/>
        </w:rPr>
        <w:t>.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 xml:space="preserve">Синяя шляпа: </w:t>
      </w:r>
      <w:r w:rsidRPr="00B367D4">
        <w:rPr>
          <w:rFonts w:ascii="Times New Roman" w:hAnsi="Times New Roman"/>
          <w:sz w:val="28"/>
          <w:szCs w:val="28"/>
        </w:rPr>
        <w:t>аналитическая.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>В этой шляпе группа осуществляет рефлексию по поводу всего мыслительного процесса. Подводит итог проделанной работе, намечает следующие шаги.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B367D4">
        <w:rPr>
          <w:rFonts w:ascii="Times New Roman" w:hAnsi="Times New Roman"/>
          <w:i/>
          <w:iCs/>
          <w:sz w:val="28"/>
          <w:szCs w:val="28"/>
          <w:u w:val="single"/>
        </w:rPr>
        <w:t>Вопросы, которые можно написать на шляпах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БЕЛАЯ ШЛЯПА. Сколько? 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КРАСНАЯ ШЛЯПА. Что понравилось?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ЧЕРНАЯ ШЛЯПА. Что не понравилось?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ЖЕЛТАЯ ШЛЯПА. Что хорошо?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Style w:val="FontStyle22"/>
          <w:rFonts w:eastAsia="SimSun"/>
          <w:sz w:val="28"/>
          <w:szCs w:val="28"/>
        </w:rPr>
      </w:pPr>
      <w:r w:rsidRPr="00B367D4">
        <w:rPr>
          <w:rStyle w:val="FontStyle22"/>
          <w:rFonts w:eastAsia="SimSun"/>
          <w:sz w:val="28"/>
          <w:szCs w:val="28"/>
        </w:rPr>
        <w:t>СИНЯЯ ШЛЯПА. Почему?</w:t>
      </w:r>
    </w:p>
    <w:p w:rsidR="000B6371" w:rsidRPr="00B367D4" w:rsidRDefault="000B6371" w:rsidP="00842772">
      <w:pPr>
        <w:spacing w:after="0" w:line="360" w:lineRule="auto"/>
        <w:ind w:left="-142" w:firstLine="142"/>
        <w:jc w:val="both"/>
        <w:rPr>
          <w:rFonts w:ascii="Times New Roman" w:eastAsia="SimSun" w:hAnsi="Times New Roman"/>
          <w:sz w:val="28"/>
          <w:szCs w:val="28"/>
        </w:rPr>
      </w:pPr>
      <w:r w:rsidRPr="00B367D4">
        <w:rPr>
          <w:rStyle w:val="FontStyle22"/>
          <w:rFonts w:eastAsia="SimSun"/>
          <w:sz w:val="28"/>
          <w:szCs w:val="28"/>
        </w:rPr>
        <w:t>ЗЕЛЕНАЯ ШЛЯПА. Задания.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367D4">
        <w:rPr>
          <w:rFonts w:ascii="Times New Roman" w:hAnsi="Times New Roman"/>
          <w:i/>
          <w:sz w:val="28"/>
          <w:szCs w:val="28"/>
        </w:rPr>
        <w:t>«Окружающий мир» для 2 класса по теме «О кошках и собаках»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bCs/>
          <w:sz w:val="28"/>
          <w:szCs w:val="28"/>
        </w:rPr>
        <w:t>1 группа. Белая шляпа.</w:t>
      </w: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С помощью </w:t>
      </w:r>
      <w:r w:rsidRPr="00B367D4">
        <w:rPr>
          <w:rFonts w:ascii="Times New Roman" w:hAnsi="Times New Roman"/>
          <w:sz w:val="28"/>
          <w:szCs w:val="28"/>
          <w:u w:val="single"/>
        </w:rPr>
        <w:t>атласа- определителя</w:t>
      </w:r>
      <w:r w:rsidR="00FB1A72">
        <w:rPr>
          <w:rFonts w:ascii="Times New Roman" w:hAnsi="Times New Roman"/>
          <w:sz w:val="28"/>
          <w:szCs w:val="28"/>
        </w:rPr>
        <w:t xml:space="preserve"> </w:t>
      </w:r>
      <w:r w:rsidRPr="00B367D4">
        <w:rPr>
          <w:rFonts w:ascii="Times New Roman" w:hAnsi="Times New Roman"/>
          <w:sz w:val="28"/>
          <w:szCs w:val="28"/>
        </w:rPr>
        <w:t>расскажите о кошках и собаках только фактами, цифрами.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bCs/>
          <w:sz w:val="28"/>
          <w:szCs w:val="28"/>
        </w:rPr>
        <w:t>2 группа. Жёлтая шляпа.</w:t>
      </w: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- Подумайте! Почему кошки и собаки были одомашнены?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bCs/>
          <w:sz w:val="28"/>
          <w:szCs w:val="28"/>
        </w:rPr>
        <w:t>3 группа. Чёрная шляпа</w:t>
      </w:r>
      <w:r w:rsidRPr="00B367D4">
        <w:rPr>
          <w:rFonts w:ascii="Times New Roman" w:hAnsi="Times New Roman"/>
          <w:sz w:val="28"/>
          <w:szCs w:val="28"/>
        </w:rPr>
        <w:t xml:space="preserve">.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-Докажите: что кошки и собаки необходимы людям.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Используйте материал учебника на стр. 84-85.</w:t>
      </w:r>
    </w:p>
    <w:p w:rsidR="000B6371" w:rsidRPr="00B367D4" w:rsidRDefault="00FB1A72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 группа.  Красная </w:t>
      </w:r>
      <w:r w:rsidR="000B6371" w:rsidRPr="00B367D4">
        <w:rPr>
          <w:rFonts w:ascii="Times New Roman" w:hAnsi="Times New Roman"/>
          <w:b/>
          <w:bCs/>
          <w:sz w:val="28"/>
          <w:szCs w:val="28"/>
        </w:rPr>
        <w:t>шляпа.</w:t>
      </w:r>
      <w:r w:rsidR="000B6371"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Подумайте, какое эмоциональное состояние вы испытываете, когда видите, как люди обижают или оберегают домашних животных?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bCs/>
          <w:sz w:val="28"/>
          <w:szCs w:val="28"/>
        </w:rPr>
        <w:t>5 группа.  Зелёная шляпа.</w:t>
      </w: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Что бы вы сделали для того, чтобы кошки и собаки всегда радовали нас?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</w:t>
      </w:r>
      <w:r w:rsidRPr="00B367D4">
        <w:rPr>
          <w:rFonts w:ascii="Times New Roman" w:hAnsi="Times New Roman"/>
          <w:b/>
          <w:bCs/>
          <w:sz w:val="28"/>
          <w:szCs w:val="28"/>
        </w:rPr>
        <w:t>6 группа. Синяя шляпа.</w:t>
      </w: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2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- Обобщите высказывания других групп.</w:t>
      </w: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i/>
          <w:iCs/>
          <w:sz w:val="28"/>
          <w:szCs w:val="28"/>
          <w:u w:val="single"/>
        </w:rPr>
        <w:t>«Кластеры»</w:t>
      </w:r>
      <w:r w:rsidRPr="00B367D4">
        <w:rPr>
          <w:rFonts w:ascii="Times New Roman" w:hAnsi="Times New Roman"/>
          <w:sz w:val="28"/>
          <w:szCs w:val="28"/>
        </w:rPr>
        <w:t xml:space="preserve"> (грозди).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Система кластеров охватывает большее количество информации, чем учащиеся получают при обычной письменной работе. В центре находится ключевое понятие. Последующие ассоциации обучающиеся логически </w:t>
      </w:r>
      <w:r w:rsidRPr="00B367D4">
        <w:rPr>
          <w:rFonts w:ascii="Times New Roman" w:hAnsi="Times New Roman"/>
          <w:sz w:val="28"/>
          <w:szCs w:val="28"/>
        </w:rPr>
        <w:lastRenderedPageBreak/>
        <w:t>связывают с ключевым понятием. В результате получается подобие опорного конспекта по изучаемой теме.  Ученики легко используют этот прием.   Организуя работу с младшими школьниками, я предлагаю им озаглавить смысловые блоки или даю готовые вопросы. Достаточно 2 - 3 раза провести подобную работу, чтобы этот прием стал технологичным. Ученики с удовольствием используют кластеры. Мозговая атака используется для создания банка идей, из которых можно выбрать лучшую.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Этот метод я очень часто использую на уроках окружающего мира.</w:t>
      </w:r>
    </w:p>
    <w:p w:rsidR="000B6371" w:rsidRPr="00B367D4" w:rsidRDefault="000B6371" w:rsidP="00842772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Приём «Кластер» может быть использован на любом этапе урока. Возможно, при изучении нового материала на этапе осмысления составить кластер, после чего объединиться в группы, обсудить и на этапе рефлексии подвести итог по результатам работы.</w:t>
      </w:r>
    </w:p>
    <w:p w:rsidR="000B6371" w:rsidRPr="00B367D4" w:rsidRDefault="000B6371" w:rsidP="00842772">
      <w:pPr>
        <w:ind w:firstLine="540"/>
        <w:jc w:val="both"/>
        <w:rPr>
          <w:rFonts w:ascii="Times New Roman" w:hAnsi="Times New Roman"/>
          <w:i/>
          <w:noProof/>
          <w:sz w:val="28"/>
          <w:szCs w:val="28"/>
        </w:rPr>
      </w:pPr>
      <w:r w:rsidRPr="00B367D4">
        <w:rPr>
          <w:rFonts w:ascii="Times New Roman" w:hAnsi="Times New Roman"/>
          <w:i/>
          <w:sz w:val="28"/>
          <w:szCs w:val="28"/>
        </w:rPr>
        <w:t>Окружающий мир. 2класс. «Какие бывают животные?»</w:t>
      </w:r>
      <w:r w:rsidRPr="00B367D4">
        <w:rPr>
          <w:rFonts w:ascii="Times New Roman" w:hAnsi="Times New Roman"/>
          <w:i/>
          <w:noProof/>
          <w:sz w:val="28"/>
          <w:szCs w:val="28"/>
        </w:rPr>
        <w:t xml:space="preserve"> </w:t>
      </w:r>
    </w:p>
    <w:p w:rsidR="000B6371" w:rsidRPr="00B367D4" w:rsidRDefault="00FB1A72" w:rsidP="00842772">
      <w:pPr>
        <w:ind w:firstLine="54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Объект 1" o:spid="_x0000_i1028" type="#_x0000_t75" style="width:359.4pt;height:155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">
            <v:imagedata r:id="rId10" o:title="" cropbottom="-297f" cropright="-37f"/>
            <o:lock v:ext="edit" aspectratio="f"/>
          </v:shape>
        </w:pict>
      </w:r>
    </w:p>
    <w:p w:rsidR="000B6371" w:rsidRPr="00B367D4" w:rsidRDefault="000B6371" w:rsidP="00842772">
      <w:pPr>
        <w:ind w:left="-851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object w:dxaOrig="7191" w:dyaOrig="5399">
          <v:shape id="_x0000_i1029" type="#_x0000_t75" style="width:208.8pt;height:156.6pt" o:ole="">
            <v:imagedata r:id="rId11" o:title=""/>
          </v:shape>
          <o:OLEObject Type="Embed" ProgID="PowerPoint.Slide.12" ShapeID="_x0000_i1029" DrawAspect="Content" ObjectID="_1796448892" r:id="rId12"/>
        </w:object>
      </w:r>
    </w:p>
    <w:p w:rsidR="000B6371" w:rsidRPr="00B367D4" w:rsidRDefault="000B6371" w:rsidP="006B0F53">
      <w:pPr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7D4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 «Бортовой журнал»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 xml:space="preserve">   Это способ визуализации материала. Учащиеся записывают ответы на следующие вопросы: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>Что мне известно по данной теме?</w:t>
      </w:r>
      <w:r w:rsidRPr="00B367D4">
        <w:rPr>
          <w:rFonts w:ascii="Times New Roman" w:hAnsi="Times New Roman"/>
          <w:i/>
          <w:iCs/>
          <w:sz w:val="28"/>
          <w:szCs w:val="28"/>
        </w:rPr>
        <w:tab/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367D4">
        <w:rPr>
          <w:rFonts w:ascii="Times New Roman" w:hAnsi="Times New Roman"/>
          <w:i/>
          <w:iCs/>
          <w:sz w:val="28"/>
          <w:szCs w:val="28"/>
        </w:rPr>
        <w:t>Что нового я узнал из текста?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367D4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III</w:t>
      </w:r>
      <w:r w:rsidRPr="00B367D4">
        <w:rPr>
          <w:rFonts w:ascii="Times New Roman" w:hAnsi="Times New Roman"/>
          <w:b/>
          <w:bCs/>
          <w:sz w:val="28"/>
          <w:szCs w:val="28"/>
          <w:u w:val="single"/>
        </w:rPr>
        <w:t>. Стадия рефлексии</w:t>
      </w:r>
    </w:p>
    <w:p w:rsidR="000B6371" w:rsidRPr="00B367D4" w:rsidRDefault="000B6371" w:rsidP="0084277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367D4">
        <w:rPr>
          <w:rStyle w:val="a7"/>
          <w:rFonts w:ascii="Times New Roman" w:hAnsi="Times New Roman"/>
          <w:b/>
          <w:sz w:val="28"/>
          <w:szCs w:val="28"/>
        </w:rPr>
        <w:t>Некоторые приёмы стадии «Рефлексия»:</w:t>
      </w:r>
      <w:r w:rsidRPr="00B367D4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B367D4">
        <w:rPr>
          <w:rFonts w:ascii="Times New Roman" w:hAnsi="Times New Roman"/>
          <w:i/>
          <w:iCs/>
          <w:sz w:val="28"/>
          <w:szCs w:val="28"/>
        </w:rPr>
        <w:br/>
      </w:r>
      <w:r w:rsidRPr="00B367D4">
        <w:rPr>
          <w:rFonts w:ascii="Times New Roman" w:hAnsi="Times New Roman"/>
          <w:sz w:val="28"/>
          <w:szCs w:val="28"/>
        </w:rPr>
        <w:t>«Шесть шляп», «Ромашка вопросов», «</w:t>
      </w:r>
      <w:proofErr w:type="spellStart"/>
      <w:r w:rsidRPr="00B367D4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B367D4">
        <w:rPr>
          <w:rFonts w:ascii="Times New Roman" w:hAnsi="Times New Roman"/>
          <w:sz w:val="28"/>
          <w:szCs w:val="28"/>
        </w:rPr>
        <w:t>», «</w:t>
      </w:r>
      <w:r w:rsidR="00FB1A72">
        <w:rPr>
          <w:rFonts w:ascii="Times New Roman" w:hAnsi="Times New Roman"/>
          <w:sz w:val="28"/>
          <w:szCs w:val="28"/>
        </w:rPr>
        <w:t xml:space="preserve">Диаманта», «Ментальная карта», </w:t>
      </w:r>
      <w:r w:rsidRPr="00B367D4">
        <w:rPr>
          <w:rFonts w:ascii="Times New Roman" w:hAnsi="Times New Roman"/>
          <w:sz w:val="28"/>
          <w:szCs w:val="28"/>
        </w:rPr>
        <w:t xml:space="preserve">«Эссе» и другие. </w:t>
      </w:r>
    </w:p>
    <w:p w:rsidR="000B6371" w:rsidRPr="00B367D4" w:rsidRDefault="000B6371" w:rsidP="0084277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both"/>
        <w:rPr>
          <w:rStyle w:val="FontStyle25"/>
          <w:rFonts w:eastAsia="SimSun"/>
          <w:sz w:val="28"/>
          <w:szCs w:val="28"/>
        </w:rPr>
      </w:pPr>
      <w:r w:rsidRPr="00B367D4">
        <w:rPr>
          <w:rFonts w:ascii="Times New Roman" w:hAnsi="Times New Roman"/>
          <w:b/>
          <w:i/>
          <w:iCs/>
          <w:sz w:val="28"/>
          <w:szCs w:val="28"/>
          <w:u w:val="single"/>
        </w:rPr>
        <w:t>«</w:t>
      </w:r>
      <w:r w:rsidRPr="00B367D4">
        <w:rPr>
          <w:rFonts w:ascii="Times New Roman" w:hAnsi="Times New Roman"/>
          <w:b/>
          <w:i/>
          <w:iCs/>
          <w:sz w:val="28"/>
          <w:szCs w:val="28"/>
          <w:u w:val="single"/>
          <w:lang w:val="en-US"/>
        </w:rPr>
        <w:t>C</w:t>
      </w:r>
      <w:proofErr w:type="spellStart"/>
      <w:r w:rsidRPr="00B367D4">
        <w:rPr>
          <w:rFonts w:ascii="Times New Roman" w:hAnsi="Times New Roman"/>
          <w:b/>
          <w:i/>
          <w:iCs/>
          <w:sz w:val="28"/>
          <w:szCs w:val="28"/>
          <w:u w:val="single"/>
        </w:rPr>
        <w:t>инквейн</w:t>
      </w:r>
      <w:proofErr w:type="spellEnd"/>
      <w:r w:rsidRPr="00B367D4">
        <w:rPr>
          <w:rFonts w:ascii="Times New Roman" w:hAnsi="Times New Roman"/>
          <w:b/>
          <w:i/>
          <w:iCs/>
          <w:sz w:val="28"/>
          <w:szCs w:val="28"/>
          <w:u w:val="single"/>
        </w:rPr>
        <w:t>»</w:t>
      </w:r>
      <w:r w:rsidRPr="00B367D4">
        <w:rPr>
          <w:rStyle w:val="FontStyle26"/>
          <w:rFonts w:eastAsia="SimSun"/>
          <w:sz w:val="28"/>
          <w:szCs w:val="28"/>
        </w:rPr>
        <w:t xml:space="preserve"> в</w:t>
      </w:r>
      <w:r w:rsidRPr="00B367D4">
        <w:rPr>
          <w:rStyle w:val="FontStyle26"/>
          <w:rFonts w:eastAsia="SimSun"/>
          <w:b/>
          <w:sz w:val="28"/>
          <w:szCs w:val="28"/>
        </w:rPr>
        <w:t xml:space="preserve"> </w:t>
      </w:r>
      <w:r w:rsidRPr="00B367D4">
        <w:rPr>
          <w:rStyle w:val="FontStyle25"/>
          <w:rFonts w:eastAsia="SimSun"/>
          <w:sz w:val="28"/>
          <w:szCs w:val="28"/>
        </w:rPr>
        <w:t xml:space="preserve">переводе с французского - стихотворение из пяти строк, которое требует синтеза информации и материала в кратких выражениях. </w:t>
      </w:r>
    </w:p>
    <w:p w:rsidR="000B6371" w:rsidRPr="00B367D4" w:rsidRDefault="000B6371" w:rsidP="00842772">
      <w:pPr>
        <w:pStyle w:val="Style4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 xml:space="preserve">Правила написания </w:t>
      </w:r>
      <w:proofErr w:type="spellStart"/>
      <w:r w:rsidRPr="00B367D4">
        <w:rPr>
          <w:rStyle w:val="FontStyle26"/>
          <w:sz w:val="28"/>
          <w:szCs w:val="28"/>
        </w:rPr>
        <w:t>синквейна</w:t>
      </w:r>
      <w:proofErr w:type="spellEnd"/>
      <w:r w:rsidRPr="00B367D4">
        <w:rPr>
          <w:rStyle w:val="FontStyle26"/>
          <w:sz w:val="28"/>
          <w:szCs w:val="28"/>
        </w:rPr>
        <w:t>:</w:t>
      </w:r>
    </w:p>
    <w:p w:rsidR="000B6371" w:rsidRPr="00B367D4" w:rsidRDefault="000B6371" w:rsidP="00842772">
      <w:pPr>
        <w:pStyle w:val="Style3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1. В первой строчке тема называется одним словом (обычно существительным).</w:t>
      </w:r>
    </w:p>
    <w:p w:rsidR="000B6371" w:rsidRPr="00B367D4" w:rsidRDefault="000B6371" w:rsidP="00842772">
      <w:pPr>
        <w:pStyle w:val="Style3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2. Вторая строчка - это описание темы в двух словах (двумя прилагательными).</w:t>
      </w:r>
    </w:p>
    <w:p w:rsidR="000B6371" w:rsidRPr="00B367D4" w:rsidRDefault="000B6371" w:rsidP="00842772">
      <w:pPr>
        <w:pStyle w:val="Style3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5"/>
          <w:sz w:val="28"/>
          <w:szCs w:val="28"/>
        </w:rPr>
        <w:t xml:space="preserve">3. </w:t>
      </w:r>
      <w:r w:rsidRPr="00B367D4">
        <w:rPr>
          <w:rStyle w:val="FontStyle26"/>
          <w:sz w:val="28"/>
          <w:szCs w:val="28"/>
        </w:rPr>
        <w:t>Третья строка - это описание действия в рамках этой темы тремя словами.</w:t>
      </w:r>
    </w:p>
    <w:p w:rsidR="000B6371" w:rsidRPr="00B367D4" w:rsidRDefault="000B6371" w:rsidP="00842772">
      <w:pPr>
        <w:pStyle w:val="Style3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4. Четвертая строка - предложение из четырех слов, раскрывающее суть темы или отношение к ней.</w:t>
      </w:r>
    </w:p>
    <w:p w:rsidR="000B6371" w:rsidRPr="00B367D4" w:rsidRDefault="000B6371" w:rsidP="00842772">
      <w:pPr>
        <w:pStyle w:val="Style3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5. Последняя строка - это синоним из одного слова, который повторяет суть темы.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 xml:space="preserve">Например, при чтении рассказа Л. Н. Толстого "Прыжок" детьми были составлены следующие </w:t>
      </w:r>
      <w:proofErr w:type="spellStart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синквейны</w:t>
      </w:r>
      <w:proofErr w:type="spellEnd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: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1. Прыжок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  <w:t xml:space="preserve">          1. Обезьяна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2. Опасный, необдуманный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  <w:t>2. Хитрая, ловкая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3. Лез, цеплялся, отпустил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  <w:t>3. Взобралась, зацепила</w:t>
      </w:r>
    </w:p>
    <w:p w:rsidR="000B6371" w:rsidRPr="00B367D4" w:rsidRDefault="000B6371" w:rsidP="00842772">
      <w:pPr>
        <w:spacing w:after="0" w:line="360" w:lineRule="auto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4.</w:t>
      </w:r>
      <w:r w:rsidR="00FB1A72">
        <w:rPr>
          <w:rStyle w:val="FontStyle26"/>
          <w:rFonts w:eastAsia="SimSun"/>
          <w:iCs/>
          <w:color w:val="231F20"/>
          <w:sz w:val="28"/>
          <w:szCs w:val="28"/>
        </w:rPr>
        <w:t xml:space="preserve"> Сын капитана боялся насмешек</w:t>
      </w:r>
      <w:r w:rsidR="00FB1A72">
        <w:rPr>
          <w:rStyle w:val="FontStyle26"/>
          <w:rFonts w:eastAsia="SimSun"/>
          <w:iCs/>
          <w:color w:val="231F20"/>
          <w:sz w:val="28"/>
          <w:szCs w:val="28"/>
        </w:rPr>
        <w:tab/>
        <w:t xml:space="preserve"> 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 xml:space="preserve">4.Мартышка сорвала </w:t>
      </w:r>
      <w:proofErr w:type="gramStart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шляпу  с</w:t>
      </w:r>
      <w:proofErr w:type="gramEnd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 xml:space="preserve"> головы   мальчика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lastRenderedPageBreak/>
        <w:t>5. Спасение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ab/>
        <w:t xml:space="preserve">        5. Выстрел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/>
          <w:iCs/>
          <w:color w:val="231F20"/>
          <w:sz w:val="28"/>
          <w:szCs w:val="28"/>
        </w:rPr>
        <w:t>На уроке русского языка по теме "Приставка</w:t>
      </w: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 xml:space="preserve">" был составлен </w:t>
      </w:r>
      <w:proofErr w:type="spellStart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синквейн</w:t>
      </w:r>
      <w:proofErr w:type="spellEnd"/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: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1. Приставка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2. Важная, коварная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3. Служит, образовывает, изменяет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4. Стоит перед корнем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B367D4">
        <w:rPr>
          <w:rStyle w:val="FontStyle26"/>
          <w:rFonts w:eastAsia="SimSun"/>
          <w:iCs/>
          <w:color w:val="231F20"/>
          <w:sz w:val="28"/>
          <w:szCs w:val="28"/>
        </w:rPr>
        <w:t>5. Часть слова</w:t>
      </w:r>
    </w:p>
    <w:p w:rsidR="000B6371" w:rsidRPr="00B367D4" w:rsidRDefault="000B6371" w:rsidP="00842772">
      <w:pPr>
        <w:pStyle w:val="Style2"/>
        <w:spacing w:line="360" w:lineRule="auto"/>
        <w:jc w:val="center"/>
        <w:rPr>
          <w:rStyle w:val="FontStyle25"/>
          <w:sz w:val="28"/>
          <w:szCs w:val="28"/>
        </w:rPr>
      </w:pPr>
      <w:r w:rsidRPr="00B367D4">
        <w:rPr>
          <w:rStyle w:val="FontStyle25"/>
          <w:i/>
          <w:iCs/>
          <w:sz w:val="28"/>
          <w:szCs w:val="28"/>
          <w:u w:val="single"/>
        </w:rPr>
        <w:t>«Письмо к учителю»</w:t>
      </w:r>
    </w:p>
    <w:p w:rsidR="000B6371" w:rsidRPr="00B367D4" w:rsidRDefault="000B6371" w:rsidP="00842772">
      <w:pPr>
        <w:pStyle w:val="Style2"/>
        <w:spacing w:line="360" w:lineRule="auto"/>
        <w:jc w:val="both"/>
        <w:rPr>
          <w:rStyle w:val="FontStyle25"/>
          <w:sz w:val="28"/>
          <w:szCs w:val="28"/>
        </w:rPr>
      </w:pPr>
      <w:r w:rsidRPr="00B367D4">
        <w:rPr>
          <w:rStyle w:val="FontStyle25"/>
          <w:sz w:val="28"/>
          <w:szCs w:val="28"/>
        </w:rPr>
        <w:t>Учитель предлагает учащимся написать «Письмо к учителю» (маме, инопланетянину, сказочному герою и т п).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sz w:val="28"/>
          <w:szCs w:val="28"/>
        </w:rPr>
      </w:pPr>
      <w:r w:rsidRPr="00B367D4">
        <w:rPr>
          <w:rStyle w:val="FontStyle26"/>
          <w:rFonts w:eastAsia="SimSun"/>
          <w:sz w:val="28"/>
          <w:szCs w:val="28"/>
        </w:rPr>
        <w:t>Памятка написания письма.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1. Я прочитал(а) рассказ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2. Больше всего запомнилось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3. Понравилось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4. Не понравилось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5. Мое эмоциональное состояние</w:t>
      </w:r>
    </w:p>
    <w:p w:rsidR="000B6371" w:rsidRPr="00B367D4" w:rsidRDefault="000B6371" w:rsidP="00842772">
      <w:pPr>
        <w:pStyle w:val="Style15"/>
        <w:spacing w:line="360" w:lineRule="auto"/>
        <w:jc w:val="both"/>
        <w:rPr>
          <w:rFonts w:cs="Times New Roman"/>
          <w:iCs/>
          <w:color w:val="231F20"/>
          <w:sz w:val="28"/>
          <w:szCs w:val="28"/>
        </w:rPr>
      </w:pPr>
      <w:r w:rsidRPr="00B367D4">
        <w:rPr>
          <w:rStyle w:val="FontStyle26"/>
          <w:iCs/>
          <w:color w:val="231F20"/>
          <w:sz w:val="28"/>
          <w:szCs w:val="28"/>
        </w:rPr>
        <w:t>6. Этот рассказ учит меня</w:t>
      </w:r>
    </w:p>
    <w:p w:rsidR="000B6371" w:rsidRPr="00B367D4" w:rsidRDefault="000B6371" w:rsidP="00842772">
      <w:pPr>
        <w:pStyle w:val="Style4"/>
        <w:spacing w:line="360" w:lineRule="auto"/>
        <w:jc w:val="center"/>
        <w:rPr>
          <w:rStyle w:val="FontStyle26"/>
          <w:sz w:val="28"/>
          <w:szCs w:val="28"/>
        </w:rPr>
      </w:pPr>
      <w:r w:rsidRPr="00B367D4">
        <w:rPr>
          <w:rStyle w:val="FontStyle27"/>
          <w:sz w:val="28"/>
          <w:szCs w:val="28"/>
          <w:u w:val="single"/>
        </w:rPr>
        <w:t>«Пятиминутное эссе»</w:t>
      </w:r>
    </w:p>
    <w:p w:rsidR="000B6371" w:rsidRPr="00B367D4" w:rsidRDefault="000B6371" w:rsidP="00842772">
      <w:pPr>
        <w:pStyle w:val="Style4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 xml:space="preserve">  Помогает учащимся подытожить свои знания по изучаемой теме, учитель просит учащихся выполнить следующие задания:</w:t>
      </w:r>
    </w:p>
    <w:p w:rsidR="000B6371" w:rsidRPr="00B367D4" w:rsidRDefault="000B6371" w:rsidP="00842772">
      <w:pPr>
        <w:pStyle w:val="Style4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1) написать, что нового узнали по данной теме;</w:t>
      </w:r>
    </w:p>
    <w:p w:rsidR="000B6371" w:rsidRPr="00B367D4" w:rsidRDefault="000B6371" w:rsidP="00842772">
      <w:pPr>
        <w:pStyle w:val="Style4"/>
        <w:spacing w:line="360" w:lineRule="auto"/>
        <w:jc w:val="both"/>
        <w:rPr>
          <w:rStyle w:val="FontStyle26"/>
          <w:sz w:val="28"/>
          <w:szCs w:val="28"/>
        </w:rPr>
      </w:pPr>
      <w:r w:rsidRPr="00B367D4">
        <w:rPr>
          <w:rStyle w:val="FontStyle26"/>
          <w:sz w:val="28"/>
          <w:szCs w:val="28"/>
        </w:rPr>
        <w:t>2) задать вопрос, на который они не получили ответа.</w:t>
      </w:r>
    </w:p>
    <w:p w:rsidR="000B6371" w:rsidRPr="00B367D4" w:rsidRDefault="000B6371" w:rsidP="00842772">
      <w:pPr>
        <w:spacing w:after="0" w:line="360" w:lineRule="auto"/>
        <w:jc w:val="both"/>
        <w:rPr>
          <w:rStyle w:val="FontStyle26"/>
          <w:rFonts w:eastAsia="SimSun"/>
          <w:sz w:val="28"/>
          <w:szCs w:val="28"/>
        </w:rPr>
      </w:pPr>
      <w:r w:rsidRPr="00B367D4">
        <w:rPr>
          <w:rStyle w:val="FontStyle26"/>
          <w:rFonts w:eastAsia="SimSun"/>
          <w:sz w:val="28"/>
          <w:szCs w:val="28"/>
        </w:rPr>
        <w:t xml:space="preserve">  Учитель собирает работы и использует их при планировании последующих уроков.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6371" w:rsidRPr="00B367D4" w:rsidRDefault="000B6371" w:rsidP="002877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Приемов ТРКМ очень много. Но совсем не обязательно использовать их все.</w:t>
      </w:r>
      <w:r w:rsidRPr="00B367D4">
        <w:rPr>
          <w:rFonts w:ascii="Times New Roman" w:hAnsi="Times New Roman"/>
          <w:sz w:val="28"/>
          <w:szCs w:val="28"/>
        </w:rPr>
        <w:br/>
        <w:t xml:space="preserve">Главное – эти приемы действенны. </w:t>
      </w:r>
    </w:p>
    <w:p w:rsidR="000B6371" w:rsidRPr="00B367D4" w:rsidRDefault="000B6371" w:rsidP="00842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 xml:space="preserve">  Технология развития критического мышления помогла мн</w:t>
      </w:r>
      <w:r w:rsidR="00FB1A72">
        <w:rPr>
          <w:rFonts w:ascii="Times New Roman" w:hAnsi="Times New Roman"/>
          <w:sz w:val="28"/>
          <w:szCs w:val="28"/>
        </w:rPr>
        <w:t xml:space="preserve">е совершить чудеса, включить в </w:t>
      </w:r>
      <w:r w:rsidRPr="00B367D4">
        <w:rPr>
          <w:rFonts w:ascii="Times New Roman" w:hAnsi="Times New Roman"/>
          <w:sz w:val="28"/>
          <w:szCs w:val="28"/>
        </w:rPr>
        <w:t>увлекательное путешествие на уроке каждого ученика, независимо от его способностей.</w:t>
      </w:r>
    </w:p>
    <w:p w:rsidR="000B6371" w:rsidRPr="00B367D4" w:rsidRDefault="000B6371" w:rsidP="002877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 xml:space="preserve">  Эффективность использования технологии развития критического мышления исследована в учебном процессе. Проведена диагностика интеллектуальных способностей учащихся. 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>Изучалось: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- умение исключать лишнее;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- словесно – логическое мышление;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- умение обобщать;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- умение анализировать.</w:t>
      </w:r>
    </w:p>
    <w:p w:rsidR="000B6371" w:rsidRPr="00B367D4" w:rsidRDefault="000B6371" w:rsidP="0084277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>Уровень развития мышления определялся в баллах: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высокий - 90 и более баллов;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возрастная норма -70-89 баллов;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приближен к норме - 50-69 баллов;</w:t>
      </w:r>
      <w:r w:rsidRPr="00B367D4">
        <w:rPr>
          <w:rStyle w:val="apple-converted-space"/>
          <w:color w:val="000000"/>
          <w:sz w:val="28"/>
          <w:szCs w:val="28"/>
        </w:rPr>
        <w:t> </w:t>
      </w:r>
      <w:r w:rsidRPr="00B367D4">
        <w:rPr>
          <w:color w:val="000000"/>
          <w:sz w:val="28"/>
          <w:szCs w:val="28"/>
        </w:rPr>
        <w:br/>
        <w:t>низкий- 30-49 баллов.</w:t>
      </w:r>
    </w:p>
    <w:p w:rsidR="000B6371" w:rsidRPr="00B367D4" w:rsidRDefault="000B6371" w:rsidP="00842772">
      <w:pPr>
        <w:pStyle w:val="a4"/>
        <w:rPr>
          <w:rStyle w:val="apple-converted-space"/>
          <w:color w:val="000000"/>
          <w:sz w:val="28"/>
          <w:szCs w:val="28"/>
        </w:rPr>
      </w:pPr>
      <w:r w:rsidRPr="00B367D4">
        <w:rPr>
          <w:color w:val="000000"/>
          <w:sz w:val="28"/>
          <w:szCs w:val="28"/>
        </w:rPr>
        <w:t>Результаты исследования учащихся сведены в таблицу:</w:t>
      </w:r>
      <w:r w:rsidRPr="00B367D4">
        <w:rPr>
          <w:rStyle w:val="apple-converted-space"/>
          <w:color w:val="000000"/>
          <w:sz w:val="28"/>
          <w:szCs w:val="28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B6371" w:rsidRPr="00D90985" w:rsidTr="00D90985"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b/>
                <w:color w:val="000000"/>
                <w:sz w:val="28"/>
                <w:szCs w:val="28"/>
                <w:lang w:eastAsia="en-US"/>
              </w:rPr>
              <w:t xml:space="preserve">Уровень развития </w:t>
            </w:r>
          </w:p>
        </w:tc>
        <w:tc>
          <w:tcPr>
            <w:tcW w:w="3190" w:type="dxa"/>
          </w:tcPr>
          <w:p w:rsidR="000B6371" w:rsidRPr="00D90985" w:rsidRDefault="00FB1A72" w:rsidP="00D90985">
            <w:pPr>
              <w:pStyle w:val="a4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 2019-2020</w:t>
            </w:r>
          </w:p>
        </w:tc>
        <w:tc>
          <w:tcPr>
            <w:tcW w:w="3191" w:type="dxa"/>
          </w:tcPr>
          <w:p w:rsidR="000B6371" w:rsidRPr="00D90985" w:rsidRDefault="00FB1A72" w:rsidP="00D90985">
            <w:pPr>
              <w:pStyle w:val="a4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2020-2021</w:t>
            </w:r>
          </w:p>
        </w:tc>
      </w:tr>
      <w:tr w:rsidR="000B6371" w:rsidRPr="00D90985" w:rsidTr="00D90985"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Высокий </w:t>
            </w:r>
          </w:p>
        </w:tc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20 %</w:t>
            </w:r>
          </w:p>
        </w:tc>
        <w:tc>
          <w:tcPr>
            <w:tcW w:w="3191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20 %</w:t>
            </w:r>
            <w:r w:rsidRPr="00D90985">
              <w:rPr>
                <w:rStyle w:val="apple-converted-space"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0B6371" w:rsidRPr="00D90985" w:rsidTr="00D90985"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Норма </w:t>
            </w:r>
          </w:p>
        </w:tc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20 % </w:t>
            </w:r>
          </w:p>
        </w:tc>
        <w:tc>
          <w:tcPr>
            <w:tcW w:w="3191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40 %</w:t>
            </w:r>
            <w:r w:rsidRPr="00D90985">
              <w:rPr>
                <w:rStyle w:val="apple-converted-space"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0B6371" w:rsidRPr="00D90985" w:rsidTr="00D90985"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Близкий к норме </w:t>
            </w:r>
          </w:p>
        </w:tc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40 %</w:t>
            </w:r>
          </w:p>
        </w:tc>
        <w:tc>
          <w:tcPr>
            <w:tcW w:w="3191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20 %</w:t>
            </w:r>
            <w:r w:rsidRPr="00D90985">
              <w:rPr>
                <w:rStyle w:val="apple-converted-space"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0B6371" w:rsidRPr="00D90985" w:rsidTr="00D90985"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Низкий </w:t>
            </w:r>
          </w:p>
        </w:tc>
        <w:tc>
          <w:tcPr>
            <w:tcW w:w="3190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 xml:space="preserve"> 20%</w:t>
            </w:r>
          </w:p>
        </w:tc>
        <w:tc>
          <w:tcPr>
            <w:tcW w:w="3191" w:type="dxa"/>
          </w:tcPr>
          <w:p w:rsidR="000B6371" w:rsidRPr="00D90985" w:rsidRDefault="000B6371" w:rsidP="00D90985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90985">
              <w:rPr>
                <w:color w:val="000000"/>
                <w:sz w:val="28"/>
                <w:szCs w:val="28"/>
                <w:lang w:eastAsia="en-US"/>
              </w:rPr>
              <w:t>20%</w:t>
            </w:r>
          </w:p>
        </w:tc>
      </w:tr>
    </w:tbl>
    <w:p w:rsidR="000B6371" w:rsidRPr="00B367D4" w:rsidRDefault="000B6371" w:rsidP="00B17AD9">
      <w:pPr>
        <w:pStyle w:val="a4"/>
        <w:rPr>
          <w:sz w:val="28"/>
          <w:szCs w:val="28"/>
        </w:rPr>
      </w:pPr>
      <w:r w:rsidRPr="00B367D4">
        <w:rPr>
          <w:color w:val="000000"/>
          <w:sz w:val="28"/>
          <w:szCs w:val="28"/>
        </w:rPr>
        <w:t xml:space="preserve">  </w:t>
      </w:r>
    </w:p>
    <w:p w:rsidR="000B6371" w:rsidRPr="00B367D4" w:rsidRDefault="000B6371" w:rsidP="0084277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  Применение приемов технологии РКМ (</w:t>
      </w:r>
      <w:proofErr w:type="spellStart"/>
      <w:r w:rsidRPr="00B367D4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B367D4">
        <w:rPr>
          <w:rFonts w:ascii="Times New Roman" w:hAnsi="Times New Roman"/>
          <w:sz w:val="28"/>
          <w:szCs w:val="28"/>
        </w:rPr>
        <w:t>, заметки на полях, кластер, тонкие и толстые вопро</w:t>
      </w:r>
      <w:r w:rsidR="00FB1A72">
        <w:rPr>
          <w:rFonts w:ascii="Times New Roman" w:hAnsi="Times New Roman"/>
          <w:sz w:val="28"/>
          <w:szCs w:val="28"/>
        </w:rPr>
        <w:t xml:space="preserve">сы, чтение с остановкой и др.) </w:t>
      </w:r>
      <w:r w:rsidRPr="00B367D4">
        <w:rPr>
          <w:rFonts w:ascii="Times New Roman" w:hAnsi="Times New Roman"/>
          <w:sz w:val="28"/>
          <w:szCs w:val="28"/>
        </w:rPr>
        <w:t xml:space="preserve">позволило повысить интерес учащихся к урокам русского языка, литературного чтения, окружающего мира, повысить уровень речевого развития, умение систематизировать изучаемый материал, устанавливать </w:t>
      </w:r>
      <w:proofErr w:type="spellStart"/>
      <w:r w:rsidRPr="00B367D4">
        <w:rPr>
          <w:rFonts w:ascii="Times New Roman" w:hAnsi="Times New Roman"/>
          <w:sz w:val="28"/>
          <w:szCs w:val="28"/>
        </w:rPr>
        <w:t>причинно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 – следственные связи.</w:t>
      </w:r>
    </w:p>
    <w:p w:rsidR="000B6371" w:rsidRPr="00B367D4" w:rsidRDefault="000B6371" w:rsidP="00842772">
      <w:pPr>
        <w:pStyle w:val="a3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367D4">
        <w:rPr>
          <w:rFonts w:ascii="Times New Roman" w:hAnsi="Times New Roman"/>
          <w:b/>
          <w:sz w:val="28"/>
          <w:szCs w:val="28"/>
        </w:rPr>
        <w:lastRenderedPageBreak/>
        <w:t>Развитие умения работать с информацией: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9"/>
        <w:gridCol w:w="1669"/>
        <w:gridCol w:w="1945"/>
        <w:gridCol w:w="2140"/>
        <w:gridCol w:w="2103"/>
      </w:tblGrid>
      <w:tr w:rsidR="000B6371" w:rsidRPr="00D90985" w:rsidTr="00842772">
        <w:tc>
          <w:tcPr>
            <w:tcW w:w="1530" w:type="dxa"/>
            <w:vMerge w:val="restart"/>
          </w:tcPr>
          <w:p w:rsidR="000B6371" w:rsidRPr="006B0F53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0F53">
              <w:rPr>
                <w:b/>
                <w:sz w:val="28"/>
                <w:szCs w:val="28"/>
              </w:rPr>
              <w:t>Уровень развития</w:t>
            </w:r>
          </w:p>
        </w:tc>
        <w:tc>
          <w:tcPr>
            <w:tcW w:w="3681" w:type="dxa"/>
            <w:gridSpan w:val="2"/>
          </w:tcPr>
          <w:p w:rsidR="000B6371" w:rsidRPr="006B0F53" w:rsidRDefault="000B6371" w:rsidP="006B0F5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B0F53">
              <w:rPr>
                <w:b/>
                <w:sz w:val="28"/>
                <w:szCs w:val="28"/>
              </w:rPr>
              <w:t>Умение систематизировать материал</w:t>
            </w:r>
          </w:p>
        </w:tc>
        <w:tc>
          <w:tcPr>
            <w:tcW w:w="4395" w:type="dxa"/>
            <w:gridSpan w:val="2"/>
          </w:tcPr>
          <w:p w:rsidR="000B6371" w:rsidRPr="006B0F53" w:rsidRDefault="000B6371" w:rsidP="006B0F5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B0F53">
              <w:rPr>
                <w:b/>
                <w:sz w:val="28"/>
                <w:szCs w:val="28"/>
              </w:rPr>
              <w:t>Умение устанавливать причинно-следственные связи</w:t>
            </w:r>
          </w:p>
        </w:tc>
      </w:tr>
      <w:tr w:rsidR="000B6371" w:rsidRPr="00D90985" w:rsidTr="00842772">
        <w:tc>
          <w:tcPr>
            <w:tcW w:w="1530" w:type="dxa"/>
            <w:vMerge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97" w:type="dxa"/>
          </w:tcPr>
          <w:p w:rsidR="000B6371" w:rsidRPr="006B0F53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6B0F53">
              <w:rPr>
                <w:b/>
                <w:i/>
                <w:color w:val="FF0000"/>
                <w:sz w:val="28"/>
                <w:szCs w:val="28"/>
              </w:rPr>
              <w:t>2 класс</w:t>
            </w:r>
          </w:p>
        </w:tc>
        <w:tc>
          <w:tcPr>
            <w:tcW w:w="1984" w:type="dxa"/>
          </w:tcPr>
          <w:p w:rsidR="000B6371" w:rsidRPr="006B0F53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6B0F53">
              <w:rPr>
                <w:b/>
                <w:i/>
                <w:color w:val="FF0000"/>
                <w:sz w:val="28"/>
                <w:szCs w:val="28"/>
              </w:rPr>
              <w:t>3 класс</w:t>
            </w:r>
          </w:p>
        </w:tc>
        <w:tc>
          <w:tcPr>
            <w:tcW w:w="2217" w:type="dxa"/>
          </w:tcPr>
          <w:p w:rsidR="000B6371" w:rsidRPr="006B0F53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6B0F53">
              <w:rPr>
                <w:b/>
                <w:i/>
                <w:color w:val="FF0000"/>
                <w:sz w:val="28"/>
                <w:szCs w:val="28"/>
              </w:rPr>
              <w:t>2 класс</w:t>
            </w:r>
          </w:p>
        </w:tc>
        <w:tc>
          <w:tcPr>
            <w:tcW w:w="2178" w:type="dxa"/>
          </w:tcPr>
          <w:p w:rsidR="000B6371" w:rsidRPr="006B0F53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6B0F53">
              <w:rPr>
                <w:b/>
                <w:i/>
                <w:color w:val="FF0000"/>
                <w:sz w:val="28"/>
                <w:szCs w:val="28"/>
              </w:rPr>
              <w:t>3 класс</w:t>
            </w:r>
          </w:p>
        </w:tc>
      </w:tr>
      <w:tr w:rsidR="000B6371" w:rsidRPr="00D90985" w:rsidTr="00842772">
        <w:tc>
          <w:tcPr>
            <w:tcW w:w="1530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Допустимый</w:t>
            </w:r>
          </w:p>
        </w:tc>
        <w:tc>
          <w:tcPr>
            <w:tcW w:w="169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36,4%</w:t>
            </w:r>
          </w:p>
        </w:tc>
        <w:tc>
          <w:tcPr>
            <w:tcW w:w="1984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59,2   %</w:t>
            </w:r>
          </w:p>
        </w:tc>
        <w:tc>
          <w:tcPr>
            <w:tcW w:w="221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40,9%</w:t>
            </w:r>
          </w:p>
        </w:tc>
        <w:tc>
          <w:tcPr>
            <w:tcW w:w="2178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68,2%</w:t>
            </w:r>
          </w:p>
        </w:tc>
      </w:tr>
      <w:tr w:rsidR="000B6371" w:rsidRPr="00D90985" w:rsidTr="00842772">
        <w:tc>
          <w:tcPr>
            <w:tcW w:w="1530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 xml:space="preserve">Средний </w:t>
            </w:r>
          </w:p>
        </w:tc>
        <w:tc>
          <w:tcPr>
            <w:tcW w:w="169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40,9%</w:t>
            </w:r>
          </w:p>
        </w:tc>
        <w:tc>
          <w:tcPr>
            <w:tcW w:w="1984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31,8%</w:t>
            </w:r>
          </w:p>
        </w:tc>
        <w:tc>
          <w:tcPr>
            <w:tcW w:w="221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36,4%</w:t>
            </w:r>
          </w:p>
        </w:tc>
        <w:tc>
          <w:tcPr>
            <w:tcW w:w="2178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22,7%</w:t>
            </w:r>
          </w:p>
        </w:tc>
      </w:tr>
      <w:tr w:rsidR="000B6371" w:rsidRPr="00D90985" w:rsidTr="00842772">
        <w:tc>
          <w:tcPr>
            <w:tcW w:w="1530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 xml:space="preserve">Низкий </w:t>
            </w:r>
          </w:p>
        </w:tc>
        <w:tc>
          <w:tcPr>
            <w:tcW w:w="169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22,7%</w:t>
            </w:r>
          </w:p>
        </w:tc>
        <w:tc>
          <w:tcPr>
            <w:tcW w:w="1984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9 %</w:t>
            </w:r>
          </w:p>
        </w:tc>
        <w:tc>
          <w:tcPr>
            <w:tcW w:w="2217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22,7%</w:t>
            </w:r>
          </w:p>
        </w:tc>
        <w:tc>
          <w:tcPr>
            <w:tcW w:w="2178" w:type="dxa"/>
          </w:tcPr>
          <w:p w:rsidR="000B6371" w:rsidRPr="00B367D4" w:rsidRDefault="000B6371" w:rsidP="0084277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67D4">
              <w:rPr>
                <w:sz w:val="28"/>
                <w:szCs w:val="28"/>
              </w:rPr>
              <w:t>9,1%</w:t>
            </w:r>
          </w:p>
        </w:tc>
      </w:tr>
    </w:tbl>
    <w:p w:rsidR="000B6371" w:rsidRPr="00B367D4" w:rsidRDefault="000B6371" w:rsidP="00287741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0164A9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367D4">
        <w:rPr>
          <w:rFonts w:ascii="Times New Roman" w:hAnsi="Times New Roman"/>
          <w:b/>
          <w:sz w:val="28"/>
          <w:szCs w:val="28"/>
        </w:rPr>
        <w:t>Заключение</w:t>
      </w:r>
    </w:p>
    <w:p w:rsidR="000B6371" w:rsidRPr="006B0F53" w:rsidRDefault="000B6371" w:rsidP="006B0F5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Разнообразные прие</w:t>
      </w:r>
      <w:r w:rsidR="00FB1A72">
        <w:rPr>
          <w:rFonts w:ascii="Times New Roman" w:hAnsi="Times New Roman"/>
          <w:sz w:val="28"/>
          <w:szCs w:val="28"/>
        </w:rPr>
        <w:t xml:space="preserve">мы, методы, технологии –это </w:t>
      </w:r>
      <w:proofErr w:type="gramStart"/>
      <w:r w:rsidR="00FB1A72">
        <w:rPr>
          <w:rFonts w:ascii="Times New Roman" w:hAnsi="Times New Roman"/>
          <w:sz w:val="28"/>
          <w:szCs w:val="28"/>
        </w:rPr>
        <w:t>не самоцель</w:t>
      </w:r>
      <w:proofErr w:type="gramEnd"/>
      <w:r w:rsidR="00FB1A72">
        <w:rPr>
          <w:rFonts w:ascii="Times New Roman" w:hAnsi="Times New Roman"/>
          <w:sz w:val="28"/>
          <w:szCs w:val="28"/>
        </w:rPr>
        <w:t xml:space="preserve">. </w:t>
      </w:r>
      <w:r w:rsidRPr="00B367D4">
        <w:rPr>
          <w:rFonts w:ascii="Times New Roman" w:hAnsi="Times New Roman"/>
          <w:sz w:val="28"/>
          <w:szCs w:val="28"/>
        </w:rPr>
        <w:t xml:space="preserve">В работе важен </w:t>
      </w:r>
      <w:r w:rsidRPr="00B367D4">
        <w:rPr>
          <w:rFonts w:ascii="Times New Roman" w:hAnsi="Times New Roman"/>
          <w:b/>
          <w:sz w:val="28"/>
          <w:szCs w:val="28"/>
          <w:u w:val="single"/>
        </w:rPr>
        <w:t>результат.</w:t>
      </w:r>
      <w:r w:rsidRPr="00B367D4">
        <w:rPr>
          <w:rFonts w:ascii="Times New Roman" w:hAnsi="Times New Roman"/>
          <w:sz w:val="28"/>
          <w:szCs w:val="28"/>
        </w:rPr>
        <w:t xml:space="preserve"> Используя на уроках приемы технологии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 w:rsidRPr="00B367D4">
        <w:rPr>
          <w:rFonts w:ascii="Times New Roman" w:hAnsi="Times New Roman"/>
          <w:sz w:val="28"/>
          <w:szCs w:val="28"/>
        </w:rPr>
        <w:t>критического мышления, убеждаюсь, что данная технология позволяет поддерживать внимание детей на высоком уровне, снижает утомляемость, повышает мотивацию обучения и интерес детей к школе, формирует обстановку творческого сотрудничества и конкуренции, воспитывает в детях чувство собственного достоинства, дает им ощущение творческой свободы и, самое главное, приносит радость.  Сила и оригинальность этой технологии состоит в том, что ее создатели выстроили систему методов и приемов обучения. Я наблюдаю, как эти методы меняют моих учеников, меняют атмосферу занятий,</w:t>
      </w:r>
      <w:r w:rsidR="00FB1A72">
        <w:rPr>
          <w:rFonts w:ascii="Times New Roman" w:hAnsi="Times New Roman"/>
          <w:sz w:val="28"/>
          <w:szCs w:val="28"/>
        </w:rPr>
        <w:t xml:space="preserve"> повышают активность на </w:t>
      </w:r>
      <w:proofErr w:type="spellStart"/>
      <w:proofErr w:type="gramStart"/>
      <w:r w:rsidR="00FB1A72">
        <w:rPr>
          <w:rFonts w:ascii="Times New Roman" w:hAnsi="Times New Roman"/>
          <w:sz w:val="28"/>
          <w:szCs w:val="28"/>
        </w:rPr>
        <w:t>уроке,</w:t>
      </w:r>
      <w:r w:rsidRPr="00B367D4">
        <w:rPr>
          <w:rFonts w:ascii="Times New Roman" w:hAnsi="Times New Roman"/>
          <w:sz w:val="28"/>
          <w:szCs w:val="28"/>
        </w:rPr>
        <w:t>заинтересованность</w:t>
      </w:r>
      <w:proofErr w:type="spellEnd"/>
      <w:proofErr w:type="gramEnd"/>
      <w:r w:rsidRPr="00B367D4">
        <w:rPr>
          <w:rFonts w:ascii="Times New Roman" w:hAnsi="Times New Roman"/>
          <w:sz w:val="28"/>
          <w:szCs w:val="28"/>
        </w:rPr>
        <w:t>;  намечается путь успеха даже у  слабоуспевающих и безразличных к учебе учащихся.</w:t>
      </w:r>
    </w:p>
    <w:p w:rsidR="000B6371" w:rsidRPr="00B367D4" w:rsidRDefault="000B6371" w:rsidP="000164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i/>
          <w:sz w:val="28"/>
          <w:szCs w:val="28"/>
        </w:rPr>
        <w:t xml:space="preserve">«Ученик – это не сосуд, который нужно наполнить, а факел, который надо </w:t>
      </w:r>
      <w:proofErr w:type="spellStart"/>
      <w:proofErr w:type="gramStart"/>
      <w:r w:rsidRPr="00B367D4">
        <w:rPr>
          <w:rFonts w:ascii="Times New Roman" w:hAnsi="Times New Roman"/>
          <w:b/>
          <w:i/>
          <w:sz w:val="28"/>
          <w:szCs w:val="28"/>
        </w:rPr>
        <w:t>зажечь!</w:t>
      </w:r>
      <w:r w:rsidRPr="00B367D4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>А</w:t>
      </w:r>
      <w:proofErr w:type="spellEnd"/>
      <w:proofErr w:type="gramEnd"/>
      <w:r w:rsidRPr="00B367D4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 xml:space="preserve"> зажечь факел может лишь тот, кто сам горит!</w:t>
      </w:r>
      <w:r w:rsidRPr="00B367D4">
        <w:rPr>
          <w:rFonts w:ascii="Times New Roman" w:hAnsi="Times New Roman"/>
          <w:b/>
          <w:i/>
          <w:sz w:val="28"/>
          <w:szCs w:val="28"/>
        </w:rPr>
        <w:t>»</w:t>
      </w:r>
      <w:r w:rsidRPr="00B367D4">
        <w:rPr>
          <w:rFonts w:ascii="Times New Roman" w:hAnsi="Times New Roman"/>
          <w:sz w:val="28"/>
          <w:szCs w:val="28"/>
        </w:rPr>
        <w:t xml:space="preserve">- писал древнегреческий философ Плутарх. Я пытаюсь зажечь интерес в сердцах своих учеников, и сама многому учусь вместе с ними. </w:t>
      </w:r>
    </w:p>
    <w:p w:rsidR="000B6371" w:rsidRPr="00B367D4" w:rsidRDefault="000B6371" w:rsidP="00842772">
      <w:pPr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/>
          <w:bCs/>
          <w:sz w:val="28"/>
          <w:szCs w:val="28"/>
        </w:rPr>
        <w:t>Источники информации</w:t>
      </w: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1.Гузеев В.В. О скрытом контексте в технологии развития критического </w:t>
      </w:r>
      <w:proofErr w:type="gramStart"/>
      <w:r w:rsidRPr="00B367D4">
        <w:rPr>
          <w:rFonts w:ascii="Times New Roman" w:hAnsi="Times New Roman"/>
          <w:sz w:val="28"/>
          <w:szCs w:val="28"/>
        </w:rPr>
        <w:t>мышления./</w:t>
      </w:r>
      <w:proofErr w:type="gramEnd"/>
      <w:r w:rsidRPr="00B367D4">
        <w:rPr>
          <w:rFonts w:ascii="Times New Roman" w:hAnsi="Times New Roman"/>
          <w:sz w:val="28"/>
          <w:szCs w:val="28"/>
        </w:rPr>
        <w:t>/ Педагогические технологии.- 2006,№2.-с.16-22</w:t>
      </w:r>
    </w:p>
    <w:p w:rsidR="00FB1A72" w:rsidRDefault="00FB1A72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367D4">
        <w:rPr>
          <w:rFonts w:ascii="Times New Roman" w:hAnsi="Times New Roman"/>
          <w:sz w:val="28"/>
          <w:szCs w:val="28"/>
        </w:rPr>
        <w:t>2.Заир-Бек С. Развитие критического мышления через чтение и письмо: стадии и методические приемы. // Директор школы,-</w:t>
      </w:r>
      <w:proofErr w:type="gramStart"/>
      <w:r w:rsidRPr="00B367D4">
        <w:rPr>
          <w:rFonts w:ascii="Times New Roman" w:hAnsi="Times New Roman"/>
          <w:sz w:val="28"/>
          <w:szCs w:val="28"/>
        </w:rPr>
        <w:t>2007,№</w:t>
      </w:r>
      <w:proofErr w:type="gramEnd"/>
      <w:r w:rsidRPr="00B367D4">
        <w:rPr>
          <w:rFonts w:ascii="Times New Roman" w:hAnsi="Times New Roman"/>
          <w:sz w:val="28"/>
          <w:szCs w:val="28"/>
        </w:rPr>
        <w:t>3,-с.47-68</w:t>
      </w: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3.Левина И.Г. Формирование когнитивных навыков учащихся на уроке в режиме применения технологии развития критического </w:t>
      </w:r>
      <w:proofErr w:type="gramStart"/>
      <w:r w:rsidRPr="00B367D4">
        <w:rPr>
          <w:rFonts w:ascii="Times New Roman" w:hAnsi="Times New Roman"/>
          <w:sz w:val="28"/>
          <w:szCs w:val="28"/>
        </w:rPr>
        <w:t>мышления./</w:t>
      </w:r>
      <w:proofErr w:type="gramEnd"/>
      <w:r w:rsidRPr="00B367D4">
        <w:rPr>
          <w:rFonts w:ascii="Times New Roman" w:hAnsi="Times New Roman"/>
          <w:sz w:val="28"/>
          <w:szCs w:val="28"/>
        </w:rPr>
        <w:t>/ Управление начальной школой.-2006,№3.- с.5-12</w:t>
      </w: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lastRenderedPageBreak/>
        <w:t xml:space="preserve">4.Нечаева Н.В. Практикум по методикам начального </w:t>
      </w:r>
      <w:proofErr w:type="gramStart"/>
      <w:r w:rsidRPr="00B367D4">
        <w:rPr>
          <w:rFonts w:ascii="Times New Roman" w:hAnsi="Times New Roman"/>
          <w:sz w:val="28"/>
          <w:szCs w:val="28"/>
        </w:rPr>
        <w:t>обучения./</w:t>
      </w:r>
      <w:proofErr w:type="gramEnd"/>
      <w:r w:rsidRPr="00B367D4">
        <w:rPr>
          <w:rFonts w:ascii="Times New Roman" w:hAnsi="Times New Roman"/>
          <w:sz w:val="28"/>
          <w:szCs w:val="28"/>
        </w:rPr>
        <w:t>/ Управление начальной школой.-2008,№1.-с.34-42</w:t>
      </w: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5.Шакирова Д.М. Технология формирования критического мышления младших </w:t>
      </w:r>
      <w:proofErr w:type="gramStart"/>
      <w:r w:rsidRPr="00B367D4">
        <w:rPr>
          <w:rFonts w:ascii="Times New Roman" w:hAnsi="Times New Roman"/>
          <w:sz w:val="28"/>
          <w:szCs w:val="28"/>
        </w:rPr>
        <w:t>школьников./</w:t>
      </w:r>
      <w:proofErr w:type="gramEnd"/>
      <w:r w:rsidRPr="00B367D4">
        <w:rPr>
          <w:rFonts w:ascii="Times New Roman" w:hAnsi="Times New Roman"/>
          <w:sz w:val="28"/>
          <w:szCs w:val="28"/>
        </w:rPr>
        <w:t>/Начальная школа.-2007,№5.-с.25-28</w:t>
      </w:r>
    </w:p>
    <w:p w:rsidR="000B6371" w:rsidRPr="00B367D4" w:rsidRDefault="000B6371" w:rsidP="0084277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6.Заир-Бек, С. Технология развития критического мышления посредством чтения и письма / С. Заир-Бек // Библиотека школы. – 2001. - № 12. – С. 10-15.</w:t>
      </w:r>
    </w:p>
    <w:p w:rsidR="000B6371" w:rsidRPr="00B367D4" w:rsidRDefault="000B6371" w:rsidP="0084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7.Заир-Бек С. Как поставить отметку и в каком случае она </w:t>
      </w:r>
      <w:proofErr w:type="gramStart"/>
      <w:r w:rsidRPr="00B367D4">
        <w:rPr>
          <w:rFonts w:ascii="Times New Roman" w:hAnsi="Times New Roman"/>
          <w:sz w:val="28"/>
          <w:szCs w:val="28"/>
        </w:rPr>
        <w:t>нужна./</w:t>
      </w:r>
      <w:proofErr w:type="gramEnd"/>
      <w:r w:rsidRPr="00B367D4">
        <w:rPr>
          <w:rFonts w:ascii="Times New Roman" w:hAnsi="Times New Roman"/>
          <w:sz w:val="28"/>
          <w:szCs w:val="28"/>
        </w:rPr>
        <w:t>/ Перемена.-2001.- №4.</w:t>
      </w:r>
    </w:p>
    <w:p w:rsidR="000B6371" w:rsidRPr="00B367D4" w:rsidRDefault="000B6371" w:rsidP="0084277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>8.</w:t>
      </w:r>
      <w:r w:rsidRPr="00B367D4">
        <w:rPr>
          <w:rFonts w:ascii="Times New Roman" w:hAnsi="Times New Roman"/>
          <w:bCs/>
          <w:sz w:val="28"/>
          <w:szCs w:val="28"/>
        </w:rPr>
        <w:t xml:space="preserve">Сайт международного журнала о развитии критического мышления «Перемена» </w:t>
      </w:r>
    </w:p>
    <w:p w:rsidR="000B6371" w:rsidRPr="00B367D4" w:rsidRDefault="000B6371" w:rsidP="0084277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bCs/>
          <w:sz w:val="28"/>
          <w:szCs w:val="28"/>
        </w:rPr>
        <w:t>9.</w:t>
      </w:r>
      <w:r w:rsidRPr="00B367D4">
        <w:rPr>
          <w:rFonts w:ascii="Times New Roman" w:hAnsi="Times New Roman"/>
          <w:bCs/>
          <w:sz w:val="28"/>
          <w:szCs w:val="28"/>
          <w:lang w:val="en-US"/>
        </w:rPr>
        <w:t>C</w:t>
      </w:r>
      <w:proofErr w:type="spellStart"/>
      <w:r w:rsidRPr="00B367D4">
        <w:rPr>
          <w:rFonts w:ascii="Times New Roman" w:hAnsi="Times New Roman"/>
          <w:sz w:val="28"/>
          <w:szCs w:val="28"/>
        </w:rPr>
        <w:t>елевко</w:t>
      </w:r>
      <w:proofErr w:type="spellEnd"/>
      <w:r w:rsidRPr="00B367D4">
        <w:rPr>
          <w:rFonts w:ascii="Times New Roman" w:hAnsi="Times New Roman"/>
          <w:sz w:val="28"/>
          <w:szCs w:val="28"/>
        </w:rPr>
        <w:t>, Г.К. Современные образовательные технологии. - М.: Народное образование, 1998. – 256 с.</w:t>
      </w:r>
    </w:p>
    <w:p w:rsidR="000B6371" w:rsidRPr="00B367D4" w:rsidRDefault="000B6371" w:rsidP="0084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7D4"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B367D4">
        <w:rPr>
          <w:rFonts w:ascii="Times New Roman" w:hAnsi="Times New Roman"/>
          <w:sz w:val="28"/>
          <w:szCs w:val="28"/>
        </w:rPr>
        <w:t>Столбунова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, С.В. Развитие критического мышления. Апробация технологии / С.В. </w:t>
      </w:r>
      <w:proofErr w:type="spellStart"/>
      <w:r w:rsidRPr="00B367D4">
        <w:rPr>
          <w:rFonts w:ascii="Times New Roman" w:hAnsi="Times New Roman"/>
          <w:sz w:val="28"/>
          <w:szCs w:val="28"/>
        </w:rPr>
        <w:t>Столбунова</w:t>
      </w:r>
      <w:proofErr w:type="spellEnd"/>
      <w:r w:rsidRPr="00B367D4">
        <w:rPr>
          <w:rFonts w:ascii="Times New Roman" w:hAnsi="Times New Roman"/>
          <w:sz w:val="28"/>
          <w:szCs w:val="28"/>
        </w:rPr>
        <w:t xml:space="preserve"> // Русский язык. – 2003. – 16.07. – С. 2-6. </w:t>
      </w:r>
    </w:p>
    <w:p w:rsidR="000B6371" w:rsidRPr="00B367D4" w:rsidRDefault="000B6371" w:rsidP="00842772">
      <w:pPr>
        <w:tabs>
          <w:tab w:val="left" w:pos="29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p w:rsidR="000B6371" w:rsidRPr="00B367D4" w:rsidRDefault="000B6371" w:rsidP="00842772">
      <w:pPr>
        <w:ind w:firstLine="708"/>
        <w:rPr>
          <w:rFonts w:ascii="Times New Roman" w:hAnsi="Times New Roman"/>
          <w:sz w:val="28"/>
          <w:szCs w:val="28"/>
        </w:rPr>
      </w:pPr>
    </w:p>
    <w:sectPr w:rsidR="000B6371" w:rsidRPr="00B367D4" w:rsidSect="00606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547F6316"/>
    <w:multiLevelType w:val="hybridMultilevel"/>
    <w:tmpl w:val="3222C8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E70ADA"/>
    <w:multiLevelType w:val="multilevel"/>
    <w:tmpl w:val="A3F8F8D0"/>
    <w:lvl w:ilvl="0">
      <w:start w:val="1"/>
      <w:numFmt w:val="decimal"/>
      <w:lvlText w:val="%1."/>
      <w:lvlJc w:val="left"/>
      <w:pPr>
        <w:ind w:left="27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4A9"/>
    <w:rsid w:val="000164A9"/>
    <w:rsid w:val="00031961"/>
    <w:rsid w:val="000B6371"/>
    <w:rsid w:val="001130B5"/>
    <w:rsid w:val="00177F96"/>
    <w:rsid w:val="002109F5"/>
    <w:rsid w:val="00287741"/>
    <w:rsid w:val="002F09D6"/>
    <w:rsid w:val="00491824"/>
    <w:rsid w:val="00606E0C"/>
    <w:rsid w:val="006950B1"/>
    <w:rsid w:val="006B0F53"/>
    <w:rsid w:val="007D329B"/>
    <w:rsid w:val="00823C59"/>
    <w:rsid w:val="00840AB2"/>
    <w:rsid w:val="00842772"/>
    <w:rsid w:val="008F77D6"/>
    <w:rsid w:val="00943C87"/>
    <w:rsid w:val="00A52296"/>
    <w:rsid w:val="00AA2150"/>
    <w:rsid w:val="00B17AD9"/>
    <w:rsid w:val="00B367D4"/>
    <w:rsid w:val="00B3713D"/>
    <w:rsid w:val="00B715C8"/>
    <w:rsid w:val="00D90985"/>
    <w:rsid w:val="00DD297A"/>
    <w:rsid w:val="00DF3DF1"/>
    <w:rsid w:val="00EC60FB"/>
    <w:rsid w:val="00F20A50"/>
    <w:rsid w:val="00FB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C05C11C-1BDF-40FD-AAFF-B42A30DE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E0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42772"/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842772"/>
    <w:rPr>
      <w:rFonts w:cs="Times New Roman"/>
    </w:rPr>
  </w:style>
  <w:style w:type="paragraph" w:styleId="a4">
    <w:name w:val="Normal (Web)"/>
    <w:basedOn w:val="a"/>
    <w:uiPriority w:val="99"/>
    <w:rsid w:val="008427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842772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6">
    <w:name w:val="Font Style26"/>
    <w:uiPriority w:val="99"/>
    <w:rsid w:val="00842772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next w:val="a"/>
    <w:uiPriority w:val="99"/>
    <w:rsid w:val="00842772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Style4">
    <w:name w:val="Style4"/>
    <w:basedOn w:val="a"/>
    <w:next w:val="a"/>
    <w:uiPriority w:val="99"/>
    <w:rsid w:val="00842772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FontStyle22">
    <w:name w:val="Font Style22"/>
    <w:uiPriority w:val="99"/>
    <w:rsid w:val="0084277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uiPriority w:val="99"/>
    <w:rsid w:val="008427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uiPriority w:val="99"/>
    <w:rsid w:val="00842772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next w:val="a"/>
    <w:uiPriority w:val="99"/>
    <w:rsid w:val="00842772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Style15">
    <w:name w:val="Style15"/>
    <w:basedOn w:val="a"/>
    <w:next w:val="a"/>
    <w:uiPriority w:val="99"/>
    <w:rsid w:val="00842772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a6">
    <w:name w:val="Strong"/>
    <w:uiPriority w:val="99"/>
    <w:qFormat/>
    <w:rsid w:val="00842772"/>
    <w:rPr>
      <w:rFonts w:cs="Times New Roman"/>
      <w:b/>
      <w:bCs/>
    </w:rPr>
  </w:style>
  <w:style w:type="character" w:styleId="a7">
    <w:name w:val="Emphasis"/>
    <w:uiPriority w:val="99"/>
    <w:qFormat/>
    <w:rsid w:val="00842772"/>
    <w:rPr>
      <w:rFonts w:cs="Times New Roman"/>
      <w:i/>
      <w:iCs/>
    </w:rPr>
  </w:style>
  <w:style w:type="paragraph" w:styleId="a8">
    <w:name w:val="List Paragraph"/>
    <w:basedOn w:val="a"/>
    <w:uiPriority w:val="99"/>
    <w:qFormat/>
    <w:rsid w:val="00842772"/>
    <w:pPr>
      <w:ind w:left="720"/>
      <w:contextualSpacing/>
    </w:pPr>
    <w:rPr>
      <w:lang w:eastAsia="en-US"/>
    </w:rPr>
  </w:style>
  <w:style w:type="paragraph" w:styleId="a9">
    <w:name w:val="Balloon Text"/>
    <w:basedOn w:val="a"/>
    <w:link w:val="aa"/>
    <w:uiPriority w:val="99"/>
    <w:semiHidden/>
    <w:rsid w:val="00B7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B7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20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1.sldx"/><Relationship Id="rId12" Type="http://schemas.openxmlformats.org/officeDocument/2006/relationships/package" Target="embeddings/Microsoft_PowerPoint_Slide2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0A8FE-3CAF-432C-A474-49C222FA8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3211</Words>
  <Characters>18307</Characters>
  <Application>Microsoft Office Word</Application>
  <DocSecurity>0</DocSecurity>
  <Lines>152</Lines>
  <Paragraphs>42</Paragraphs>
  <ScaleCrop>false</ScaleCrop>
  <Company>Reanimator Extreme Edition</Company>
  <LinksUpToDate>false</LinksUpToDate>
  <CharactersWithSpaces>21476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Учетная запись Майкрософт</cp:lastModifiedBy>
  <cp:revision>15</cp:revision>
  <dcterms:created xsi:type="dcterms:W3CDTF">2018-11-28T04:53:00Z</dcterms:created>
  <dcterms:modified xsi:type="dcterms:W3CDTF">2024-12-23T03:48:00Z</dcterms:modified>
</cp:coreProperties>
</file>