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DA" w:rsidRPr="00A353E9" w:rsidRDefault="0085438C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D778DA" w:rsidRPr="00A353E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науки  </w:t>
      </w:r>
      <w:r w:rsidR="00D778DA" w:rsidRPr="00A353E9">
        <w:rPr>
          <w:rFonts w:ascii="Times New Roman" w:hAnsi="Times New Roman" w:cs="Times New Roman"/>
          <w:sz w:val="24"/>
          <w:szCs w:val="24"/>
        </w:rPr>
        <w:t>РС (Я)</w:t>
      </w: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ГБ</w:t>
      </w:r>
      <w:r w:rsidR="00431561" w:rsidRPr="00A353E9">
        <w:rPr>
          <w:rFonts w:ascii="Times New Roman" w:hAnsi="Times New Roman" w:cs="Times New Roman"/>
          <w:sz w:val="24"/>
          <w:szCs w:val="24"/>
        </w:rPr>
        <w:t>П</w:t>
      </w:r>
      <w:r w:rsidRPr="00A353E9">
        <w:rPr>
          <w:rFonts w:ascii="Times New Roman" w:hAnsi="Times New Roman" w:cs="Times New Roman"/>
          <w:sz w:val="24"/>
          <w:szCs w:val="24"/>
        </w:rPr>
        <w:t>ОУ РС</w:t>
      </w:r>
      <w:r w:rsidR="00021F77">
        <w:rPr>
          <w:rFonts w:ascii="Times New Roman" w:hAnsi="Times New Roman" w:cs="Times New Roman"/>
          <w:sz w:val="24"/>
          <w:szCs w:val="24"/>
        </w:rPr>
        <w:t xml:space="preserve"> (Я) «</w:t>
      </w:r>
      <w:proofErr w:type="spellStart"/>
      <w:r w:rsidR="00021F77">
        <w:rPr>
          <w:rFonts w:ascii="Times New Roman" w:hAnsi="Times New Roman" w:cs="Times New Roman"/>
          <w:sz w:val="24"/>
          <w:szCs w:val="24"/>
        </w:rPr>
        <w:t>Чурапчинский</w:t>
      </w:r>
      <w:proofErr w:type="spellEnd"/>
      <w:r w:rsidR="00021F77">
        <w:rPr>
          <w:rFonts w:ascii="Times New Roman" w:hAnsi="Times New Roman" w:cs="Times New Roman"/>
          <w:sz w:val="24"/>
          <w:szCs w:val="24"/>
        </w:rPr>
        <w:t xml:space="preserve"> аграрн</w:t>
      </w:r>
      <w:proofErr w:type="gramStart"/>
      <w:r w:rsidR="00021F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21F77">
        <w:rPr>
          <w:rFonts w:ascii="Times New Roman" w:hAnsi="Times New Roman" w:cs="Times New Roman"/>
          <w:sz w:val="24"/>
          <w:szCs w:val="24"/>
        </w:rPr>
        <w:t xml:space="preserve"> технический колледж</w:t>
      </w:r>
      <w:r w:rsidRPr="00A353E9">
        <w:rPr>
          <w:rFonts w:ascii="Times New Roman" w:hAnsi="Times New Roman" w:cs="Times New Roman"/>
          <w:sz w:val="24"/>
          <w:szCs w:val="24"/>
        </w:rPr>
        <w:t>»</w:t>
      </w: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3E9" w:rsidRDefault="00A353E9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3E9" w:rsidRDefault="00A353E9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3E9" w:rsidRDefault="00A353E9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3E9" w:rsidRPr="00A353E9" w:rsidRDefault="00A353E9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38C" w:rsidRPr="001C3D50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38C">
        <w:rPr>
          <w:rFonts w:ascii="Times New Roman" w:hAnsi="Times New Roman" w:cs="Times New Roman"/>
          <w:b/>
          <w:sz w:val="28"/>
          <w:szCs w:val="28"/>
        </w:rPr>
        <w:t>Тема:</w:t>
      </w:r>
      <w:r w:rsidR="007F0920" w:rsidRPr="0085438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1C3D50">
        <w:rPr>
          <w:rFonts w:ascii="Times New Roman" w:hAnsi="Times New Roman" w:cs="Times New Roman"/>
          <w:b/>
          <w:sz w:val="28"/>
          <w:szCs w:val="28"/>
        </w:rPr>
        <w:t xml:space="preserve">«Современные подходы мастера </w:t>
      </w:r>
    </w:p>
    <w:p w:rsidR="00D778DA" w:rsidRPr="001C3D50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D50">
        <w:rPr>
          <w:rFonts w:ascii="Times New Roman" w:hAnsi="Times New Roman" w:cs="Times New Roman"/>
          <w:b/>
          <w:sz w:val="28"/>
          <w:szCs w:val="28"/>
        </w:rPr>
        <w:t>производственного обучения в работе с родителями»</w:t>
      </w:r>
    </w:p>
    <w:p w:rsidR="00D778DA" w:rsidRPr="001C3D50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778DA" w:rsidRPr="0085438C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021F77" w:rsidP="00A35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 Сергей Константинович</w:t>
      </w:r>
      <w:r w:rsidR="00D778DA" w:rsidRPr="00A353E9">
        <w:rPr>
          <w:rFonts w:ascii="Times New Roman" w:hAnsi="Times New Roman" w:cs="Times New Roman"/>
          <w:sz w:val="24"/>
          <w:szCs w:val="24"/>
        </w:rPr>
        <w:t xml:space="preserve">-мастер </w:t>
      </w:r>
      <w:proofErr w:type="gramStart"/>
      <w:r w:rsidR="00D778DA" w:rsidRPr="00A353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778DA" w:rsidRPr="00A353E9">
        <w:rPr>
          <w:rFonts w:ascii="Times New Roman" w:hAnsi="Times New Roman" w:cs="Times New Roman"/>
          <w:sz w:val="24"/>
          <w:szCs w:val="24"/>
        </w:rPr>
        <w:t>/о</w:t>
      </w:r>
    </w:p>
    <w:p w:rsidR="00D778DA" w:rsidRPr="00A353E9" w:rsidRDefault="00D778DA" w:rsidP="00A35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1F77" w:rsidRDefault="00021F77" w:rsidP="00A35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РС (Я)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Чурапчинский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 </w:t>
      </w:r>
    </w:p>
    <w:p w:rsidR="00431561" w:rsidRPr="00A353E9" w:rsidRDefault="00021F77" w:rsidP="00A35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колледж</w:t>
      </w:r>
      <w:r w:rsidR="00431561" w:rsidRPr="00A353E9">
        <w:rPr>
          <w:rFonts w:ascii="Times New Roman" w:hAnsi="Times New Roman" w:cs="Times New Roman"/>
          <w:sz w:val="24"/>
          <w:szCs w:val="24"/>
        </w:rPr>
        <w:t>»</w:t>
      </w:r>
    </w:p>
    <w:p w:rsidR="00431561" w:rsidRPr="00A353E9" w:rsidRDefault="00431561" w:rsidP="00A35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561" w:rsidRPr="00A353E9" w:rsidRDefault="00431561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E9" w:rsidRDefault="00A353E9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E9" w:rsidRDefault="00A353E9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Default="00D778DA" w:rsidP="00A3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DA" w:rsidRPr="00A353E9" w:rsidRDefault="00021F77" w:rsidP="00A35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D778DA" w:rsidRPr="00A353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78DA" w:rsidRPr="00A353E9" w:rsidRDefault="00D778DA" w:rsidP="00A3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lastRenderedPageBreak/>
        <w:t>Как в прошлом, так и в настоящем отсутствует полное единство цели и задач семьи и общества по воспитанию детей. Не одинаков также механизм общественного и семейного воспитания. И всё же в семье закладываются основы личности, физического, нравственного и духовного здоровья. Именно в семье формируются такие жизненно важные качества, как любовь к окружающим людям, характер и интеллект, вырабатываются многие привычки и склонности, индивидуальные свойства и качества.</w:t>
      </w:r>
    </w:p>
    <w:p w:rsidR="00D778DA" w:rsidRPr="00A353E9" w:rsidRDefault="00D778DA" w:rsidP="00A3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Основное воспитательное влияние в семье на ребенка оказывают:</w:t>
      </w:r>
    </w:p>
    <w:p w:rsidR="00D778DA" w:rsidRPr="00A353E9" w:rsidRDefault="00D778DA" w:rsidP="00A35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Сама социальная макросреда семьи.</w:t>
      </w:r>
    </w:p>
    <w:p w:rsidR="00D778DA" w:rsidRPr="00A353E9" w:rsidRDefault="009D3008" w:rsidP="00A35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A353E9">
        <w:rPr>
          <w:rFonts w:ascii="Times New Roman" w:hAnsi="Times New Roman" w:cs="Times New Roman"/>
          <w:sz w:val="24"/>
          <w:szCs w:val="24"/>
        </w:rPr>
        <w:t xml:space="preserve"> семейная</w:t>
      </w:r>
      <w:r w:rsidR="00D778DA" w:rsidRPr="00A353E9">
        <w:rPr>
          <w:rFonts w:ascii="Times New Roman" w:hAnsi="Times New Roman" w:cs="Times New Roman"/>
          <w:sz w:val="24"/>
          <w:szCs w:val="24"/>
        </w:rPr>
        <w:t xml:space="preserve"> деятельность, бытовой труд.</w:t>
      </w:r>
    </w:p>
    <w:p w:rsidR="00D778DA" w:rsidRPr="00A353E9" w:rsidRDefault="00D778DA" w:rsidP="00A35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Собственно воспитательная деятельность родителей.</w:t>
      </w:r>
    </w:p>
    <w:p w:rsidR="00D778DA" w:rsidRPr="00A353E9" w:rsidRDefault="00D778DA" w:rsidP="00A35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Средства массовой коммуникации.</w:t>
      </w:r>
    </w:p>
    <w:p w:rsidR="00D778DA" w:rsidRPr="00A353E9" w:rsidRDefault="00D778DA" w:rsidP="00A3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Тесное взаимодействие педагогов и родителей необходимо на всех этапах учебно-воспитательного процесса, но особенное значение оно приобретает в первый год обучения. Именно в первые дни пребывания учащихся в учебном заведении крайне важно создать положительный эмоциональный фон для взаимодействия с родителями.</w:t>
      </w:r>
    </w:p>
    <w:p w:rsidR="00D778DA" w:rsidRPr="00A353E9" w:rsidRDefault="00D778DA" w:rsidP="00A3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 xml:space="preserve">Необходимо наладить постоянный обмен информацией об </w:t>
      </w:r>
      <w:proofErr w:type="gramStart"/>
      <w:r w:rsidRPr="00A353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53E9">
        <w:rPr>
          <w:rFonts w:ascii="Times New Roman" w:hAnsi="Times New Roman" w:cs="Times New Roman"/>
          <w:sz w:val="24"/>
          <w:szCs w:val="24"/>
        </w:rPr>
        <w:t xml:space="preserve">, что позволит предотвратить отклонения в их поведении. </w:t>
      </w:r>
    </w:p>
    <w:p w:rsidR="00D778DA" w:rsidRPr="00A353E9" w:rsidRDefault="00D778DA" w:rsidP="00A3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Очень важный аспект взаимодействия педагогов и родителей - единство позиций семьи и учебного заведения по следующим вопросам:</w:t>
      </w:r>
    </w:p>
    <w:p w:rsidR="00D778DA" w:rsidRPr="00A353E9" w:rsidRDefault="00D778DA" w:rsidP="00A35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 xml:space="preserve">Охрана здоровья </w:t>
      </w:r>
      <w:proofErr w:type="gramStart"/>
      <w:r w:rsidRPr="00A353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53E9">
        <w:rPr>
          <w:rFonts w:ascii="Times New Roman" w:hAnsi="Times New Roman" w:cs="Times New Roman"/>
          <w:sz w:val="24"/>
          <w:szCs w:val="24"/>
        </w:rPr>
        <w:t>.</w:t>
      </w:r>
    </w:p>
    <w:p w:rsidR="00D778DA" w:rsidRPr="00A353E9" w:rsidRDefault="00D778DA" w:rsidP="00A35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 xml:space="preserve">Организация досуга </w:t>
      </w:r>
      <w:proofErr w:type="gramStart"/>
      <w:r w:rsidRPr="00A353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53E9">
        <w:rPr>
          <w:rFonts w:ascii="Times New Roman" w:hAnsi="Times New Roman" w:cs="Times New Roman"/>
          <w:sz w:val="24"/>
          <w:szCs w:val="24"/>
        </w:rPr>
        <w:t>.</w:t>
      </w:r>
    </w:p>
    <w:p w:rsidR="00D778DA" w:rsidRPr="00A353E9" w:rsidRDefault="00D778DA" w:rsidP="00A35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Позитивное отношение к людям.</w:t>
      </w:r>
    </w:p>
    <w:p w:rsidR="00D778DA" w:rsidRPr="00A353E9" w:rsidRDefault="00D778DA" w:rsidP="00A35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Ответственное поведение.</w:t>
      </w:r>
    </w:p>
    <w:p w:rsidR="00D778DA" w:rsidRPr="00A353E9" w:rsidRDefault="00D778DA" w:rsidP="00A35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Повышение общей и профессиональной культуры.</w:t>
      </w:r>
    </w:p>
    <w:p w:rsidR="00D778DA" w:rsidRPr="00A353E9" w:rsidRDefault="00D778DA" w:rsidP="00A3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Современными формами взаимодействия мастера производственного обучения с родителями являются:</w:t>
      </w:r>
    </w:p>
    <w:p w:rsidR="00D778DA" w:rsidRPr="00A353E9" w:rsidRDefault="00D778DA" w:rsidP="00A35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консультации, осуществляемые мастером производственного </w:t>
      </w:r>
      <w:proofErr w:type="gramStart"/>
      <w:r w:rsidRPr="00A353E9">
        <w:rPr>
          <w:rFonts w:ascii="Times New Roman" w:hAnsi="Times New Roman" w:cs="Times New Roman"/>
          <w:sz w:val="24"/>
          <w:szCs w:val="24"/>
        </w:rPr>
        <w:t>обучения по необходимости</w:t>
      </w:r>
      <w:proofErr w:type="gramEnd"/>
      <w:r w:rsidRPr="00A353E9">
        <w:rPr>
          <w:rFonts w:ascii="Times New Roman" w:hAnsi="Times New Roman" w:cs="Times New Roman"/>
          <w:sz w:val="24"/>
          <w:szCs w:val="24"/>
        </w:rPr>
        <w:t xml:space="preserve"> с привлечением специалистов по возникшей проблеме.</w:t>
      </w:r>
    </w:p>
    <w:p w:rsidR="00D778DA" w:rsidRPr="00A353E9" w:rsidRDefault="00D778DA" w:rsidP="00A35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Переписка с родителями (письменная форма информирования родителей об успехах их детей).</w:t>
      </w:r>
    </w:p>
    <w:p w:rsidR="00D778DA" w:rsidRPr="00A353E9" w:rsidRDefault="00D778DA" w:rsidP="00A35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Психолого-педагогическое просвещение.</w:t>
      </w:r>
    </w:p>
    <w:p w:rsidR="00D778DA" w:rsidRPr="00A353E9" w:rsidRDefault="00D778DA" w:rsidP="00A35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Проведение неформальных встреч родителей, обучающихся, преподавателей (круглые столы, концерты).</w:t>
      </w:r>
    </w:p>
    <w:p w:rsidR="00D778DA" w:rsidRPr="00A353E9" w:rsidRDefault="00D778DA" w:rsidP="00A35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Организация совместной деятельности (привлечение родителей к организации экскурсий, походов, праздников).</w:t>
      </w:r>
    </w:p>
    <w:p w:rsidR="00D778DA" w:rsidRPr="00A353E9" w:rsidRDefault="00D778DA" w:rsidP="00A3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Актуальным остается взаимодействие учреждения образования и семьи в решении проблемы преодоления неуспеваемости учащихся. Совместное обсуждение проблемы позволяет установить истинные причины неуспеваемости. Мастер производственного обучения может предложить памятки родителям:</w:t>
      </w:r>
    </w:p>
    <w:p w:rsidR="00D778DA" w:rsidRPr="00A353E9" w:rsidRDefault="00D778DA" w:rsidP="00A353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«Как обеспечить успех в учёбе».</w:t>
      </w:r>
    </w:p>
    <w:p w:rsidR="00D778DA" w:rsidRPr="00A353E9" w:rsidRDefault="00D778DA" w:rsidP="00A353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«Рекомендации преподавателей, работающих в группе».</w:t>
      </w:r>
    </w:p>
    <w:p w:rsidR="00D778DA" w:rsidRPr="00A353E9" w:rsidRDefault="00D778DA" w:rsidP="00A353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«Советы и рекомендации психолога и социального педагога».</w:t>
      </w:r>
    </w:p>
    <w:p w:rsidR="00D778DA" w:rsidRPr="00A353E9" w:rsidRDefault="00D778DA" w:rsidP="00A3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В основу любого общения мастера производственного обучения с родителями должны быть включены пять обязательных элементов.</w:t>
      </w:r>
    </w:p>
    <w:p w:rsidR="00D778DA" w:rsidRPr="00A353E9" w:rsidRDefault="00D778DA" w:rsidP="00A353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 xml:space="preserve">Выражение позитивного отношения к </w:t>
      </w:r>
      <w:proofErr w:type="gramStart"/>
      <w:r w:rsidRPr="00A353E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353E9">
        <w:rPr>
          <w:rFonts w:ascii="Times New Roman" w:hAnsi="Times New Roman" w:cs="Times New Roman"/>
          <w:sz w:val="24"/>
          <w:szCs w:val="24"/>
        </w:rPr>
        <w:t>.</w:t>
      </w:r>
    </w:p>
    <w:p w:rsidR="00D778DA" w:rsidRPr="00A353E9" w:rsidRDefault="00D778DA" w:rsidP="00A353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 xml:space="preserve">Определение проблемы, которая может быть выражена в словах куратора: «но меня беспокоит...». </w:t>
      </w:r>
    </w:p>
    <w:p w:rsidR="00D778DA" w:rsidRPr="00A353E9" w:rsidRDefault="00D778DA" w:rsidP="00A353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 xml:space="preserve">Выявление и анализ причин асоциального поведения обучающегося. </w:t>
      </w:r>
    </w:p>
    <w:p w:rsidR="00D778DA" w:rsidRPr="00A353E9" w:rsidRDefault="00D778DA" w:rsidP="00A353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 xml:space="preserve">Поиск возможных вариантов решения возникшей проблемы. </w:t>
      </w:r>
    </w:p>
    <w:p w:rsidR="00D778DA" w:rsidRPr="00A353E9" w:rsidRDefault="00D778DA" w:rsidP="00A353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lastRenderedPageBreak/>
        <w:t>Выработка единого стиля и тона, педагогического такта, общих критериев оценки поступков и личности обучающегося или группы.</w:t>
      </w:r>
    </w:p>
    <w:p w:rsidR="00D778DA" w:rsidRPr="00A353E9" w:rsidRDefault="00D778DA" w:rsidP="00A353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Эти пять элементов взаимодействия мастера производственного обучения и родителей постепенно меняют отношения, делают их более продуктивными, приводят к гармонии сторон в рамках педагогического треугольника (мастер - родители - обучающиеся).</w:t>
      </w:r>
    </w:p>
    <w:p w:rsidR="00D778DA" w:rsidRPr="00A353E9" w:rsidRDefault="00D778DA" w:rsidP="00A353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Встречаются случаи, когда возникает конфликт между родителями и мастером (учебным заведением в целом). Анализируя причины и условия появления конфликтности в отношениях с родителями, мастер выявляет несколько моментов, которые образуют так называемую сложную совокупную причину. Знание ее позволяет распознать, предотвратить и преодолеть имеющиеся или возникающие конфликты.</w:t>
      </w:r>
    </w:p>
    <w:p w:rsidR="00D778DA" w:rsidRPr="00A353E9" w:rsidRDefault="00D778DA" w:rsidP="00A353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E9">
        <w:rPr>
          <w:rFonts w:ascii="Times New Roman" w:hAnsi="Times New Roman" w:cs="Times New Roman"/>
          <w:b/>
          <w:sz w:val="24"/>
          <w:szCs w:val="24"/>
        </w:rPr>
        <w:t>Объективные причины:</w:t>
      </w:r>
    </w:p>
    <w:p w:rsidR="00D778DA" w:rsidRPr="00A353E9" w:rsidRDefault="00D778DA" w:rsidP="00A353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 xml:space="preserve">Различия уровня образования и культуры, мировоззрения, ценностных </w:t>
      </w:r>
      <w:proofErr w:type="gramStart"/>
      <w:r w:rsidRPr="00A353E9">
        <w:rPr>
          <w:rFonts w:ascii="Times New Roman" w:hAnsi="Times New Roman" w:cs="Times New Roman"/>
          <w:sz w:val="24"/>
          <w:szCs w:val="24"/>
        </w:rPr>
        <w:t>ориентациях</w:t>
      </w:r>
      <w:proofErr w:type="gramEnd"/>
      <w:r w:rsidRPr="00A353E9">
        <w:rPr>
          <w:rFonts w:ascii="Times New Roman" w:hAnsi="Times New Roman" w:cs="Times New Roman"/>
          <w:sz w:val="24"/>
          <w:szCs w:val="24"/>
        </w:rPr>
        <w:t>.</w:t>
      </w:r>
    </w:p>
    <w:p w:rsidR="00D778DA" w:rsidRPr="00A353E9" w:rsidRDefault="00D778DA" w:rsidP="00A353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Различия в уровне психолого-педагогической, этической, эстетической подготовленности к воспитанию и обучению детей.</w:t>
      </w:r>
    </w:p>
    <w:p w:rsidR="00D778DA" w:rsidRPr="00A353E9" w:rsidRDefault="00D778DA" w:rsidP="00A353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Возрастные и половые различия педагога и родителей.</w:t>
      </w:r>
    </w:p>
    <w:p w:rsidR="00D778DA" w:rsidRPr="00A353E9" w:rsidRDefault="00D778DA" w:rsidP="00A353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 xml:space="preserve">Однобокая, односторонняя информированность об </w:t>
      </w:r>
      <w:proofErr w:type="gramStart"/>
      <w:r w:rsidRPr="00A353E9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A353E9">
        <w:rPr>
          <w:rFonts w:ascii="Times New Roman" w:hAnsi="Times New Roman" w:cs="Times New Roman"/>
          <w:sz w:val="24"/>
          <w:szCs w:val="24"/>
        </w:rPr>
        <w:t>.</w:t>
      </w:r>
    </w:p>
    <w:p w:rsidR="00D778DA" w:rsidRPr="00A353E9" w:rsidRDefault="00D778DA" w:rsidP="00A353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Предъявление завышенных требований родителей к педагогу, педагога - к родителям.</w:t>
      </w:r>
    </w:p>
    <w:p w:rsidR="00D778DA" w:rsidRPr="00A353E9" w:rsidRDefault="00D778DA" w:rsidP="00A353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Разница условий материальных и духовных, для реализации задач воспитания.</w:t>
      </w:r>
    </w:p>
    <w:p w:rsidR="00D778DA" w:rsidRPr="00A353E9" w:rsidRDefault="00D778DA" w:rsidP="00A353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E9">
        <w:rPr>
          <w:rFonts w:ascii="Times New Roman" w:hAnsi="Times New Roman" w:cs="Times New Roman"/>
          <w:b/>
          <w:sz w:val="24"/>
          <w:szCs w:val="24"/>
        </w:rPr>
        <w:t>Субъективные причины:</w:t>
      </w:r>
    </w:p>
    <w:p w:rsidR="00D778DA" w:rsidRPr="00A353E9" w:rsidRDefault="00D778DA" w:rsidP="00A353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Личностные качества: особенности протекания психических процессов, направленности личности.</w:t>
      </w:r>
    </w:p>
    <w:p w:rsidR="00D778DA" w:rsidRPr="00A353E9" w:rsidRDefault="00D778DA" w:rsidP="00A353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История жизни и воспитания, события семьи и ближайшего окружения;</w:t>
      </w:r>
    </w:p>
    <w:p w:rsidR="00D778DA" w:rsidRPr="00A353E9" w:rsidRDefault="00D778DA" w:rsidP="00A353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Сложившийся стереотип в понимании воспитания.</w:t>
      </w:r>
    </w:p>
    <w:p w:rsidR="00D778DA" w:rsidRPr="00A353E9" w:rsidRDefault="00D778DA" w:rsidP="00A353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Недостатки и отклонения в психике, наличие психических заболеваний;</w:t>
      </w:r>
    </w:p>
    <w:p w:rsidR="00D778DA" w:rsidRPr="00A353E9" w:rsidRDefault="00D778DA" w:rsidP="00A353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Вредные привычки и зависимости.</w:t>
      </w:r>
    </w:p>
    <w:p w:rsidR="00D778DA" w:rsidRPr="00A353E9" w:rsidRDefault="00D778DA" w:rsidP="00A353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Равнодушие к детям, невыполнение прямых родительских обязанностей и др.</w:t>
      </w:r>
    </w:p>
    <w:p w:rsidR="00D778DA" w:rsidRPr="00A353E9" w:rsidRDefault="00D778DA" w:rsidP="00A353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Анализ причин возникновения конфликтных отношений, типов их, способов выхода из конфликтов помогает куратору управлять ситуацией возникновения, развития и разрешения конфликта. Вот почему основной целью работы учреждения образования и, в частности, куратора является обеспечение гармонии взаимоотношений учреждения образования и семьи для создания максимально благоприятных условий развития учащегося, реализации им индивидуального потенциала в условиях ученической жизни и дома. Куратор, являясь лицом профессионально-компетентным и личностно заинтересованным в решении возникающих проблем воспитания, должен выступать для родителей мудрым советчиком, наставником, единомышленником.</w:t>
      </w: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Использованная литература.</w:t>
      </w:r>
    </w:p>
    <w:p w:rsidR="00D778DA" w:rsidRPr="00A353E9" w:rsidRDefault="00D778DA" w:rsidP="00A3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DA" w:rsidRPr="00A353E9" w:rsidRDefault="00D778DA" w:rsidP="00A353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3E9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A353E9">
        <w:rPr>
          <w:rFonts w:ascii="Times New Roman" w:hAnsi="Times New Roman" w:cs="Times New Roman"/>
          <w:sz w:val="24"/>
          <w:szCs w:val="24"/>
        </w:rPr>
        <w:t xml:space="preserve"> Л. А. Психологическое консультирование и диагностика. Практическое руководс</w:t>
      </w:r>
      <w:r w:rsidR="009D3008">
        <w:rPr>
          <w:rFonts w:ascii="Times New Roman" w:hAnsi="Times New Roman" w:cs="Times New Roman"/>
          <w:sz w:val="24"/>
          <w:szCs w:val="24"/>
        </w:rPr>
        <w:t>тво. Ч. 1, 2. – М.: Генезис, 201</w:t>
      </w:r>
      <w:r w:rsidRPr="00A353E9">
        <w:rPr>
          <w:rFonts w:ascii="Times New Roman" w:hAnsi="Times New Roman" w:cs="Times New Roman"/>
          <w:sz w:val="24"/>
          <w:szCs w:val="24"/>
        </w:rPr>
        <w:t>7.</w:t>
      </w:r>
    </w:p>
    <w:p w:rsidR="00D778DA" w:rsidRPr="00A353E9" w:rsidRDefault="00D778DA" w:rsidP="00A353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Маленкова Л.И. Теория и методика воспитания. Учебное пособие. - М.: Пед</w:t>
      </w:r>
      <w:r w:rsidR="009D3008">
        <w:rPr>
          <w:rFonts w:ascii="Times New Roman" w:hAnsi="Times New Roman" w:cs="Times New Roman"/>
          <w:sz w:val="24"/>
          <w:szCs w:val="24"/>
        </w:rPr>
        <w:t>агогическое общество России, 201</w:t>
      </w:r>
      <w:r w:rsidRPr="00A353E9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D778DA" w:rsidRPr="00A353E9" w:rsidRDefault="00D778DA" w:rsidP="00A353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3E9">
        <w:rPr>
          <w:rFonts w:ascii="Times New Roman" w:hAnsi="Times New Roman" w:cs="Times New Roman"/>
          <w:sz w:val="24"/>
          <w:szCs w:val="24"/>
        </w:rPr>
        <w:t>Степанеков</w:t>
      </w:r>
      <w:proofErr w:type="spellEnd"/>
      <w:r w:rsidRPr="00A353E9">
        <w:rPr>
          <w:rFonts w:ascii="Times New Roman" w:hAnsi="Times New Roman" w:cs="Times New Roman"/>
          <w:sz w:val="24"/>
          <w:szCs w:val="24"/>
        </w:rPr>
        <w:t xml:space="preserve"> Н.К. Педагогик</w:t>
      </w:r>
      <w:r w:rsidR="009D3008">
        <w:rPr>
          <w:rFonts w:ascii="Times New Roman" w:hAnsi="Times New Roman" w:cs="Times New Roman"/>
          <w:sz w:val="24"/>
          <w:szCs w:val="24"/>
        </w:rPr>
        <w:t>а. - Мн.: изд. Скакун В.М., 2019</w:t>
      </w:r>
      <w:r w:rsidRPr="00A35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8DA" w:rsidRPr="00A353E9" w:rsidRDefault="00D778DA" w:rsidP="00A353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E9">
        <w:rPr>
          <w:rFonts w:ascii="Times New Roman" w:hAnsi="Times New Roman" w:cs="Times New Roman"/>
          <w:sz w:val="24"/>
          <w:szCs w:val="24"/>
        </w:rPr>
        <w:t>Столяренко Л.Д. Педаго</w:t>
      </w:r>
      <w:r w:rsidR="009D3008">
        <w:rPr>
          <w:rFonts w:ascii="Times New Roman" w:hAnsi="Times New Roman" w:cs="Times New Roman"/>
          <w:sz w:val="24"/>
          <w:szCs w:val="24"/>
        </w:rPr>
        <w:t>гика. Ростов н/Д: «Феникс», 2018</w:t>
      </w:r>
      <w:r w:rsidRPr="00A353E9">
        <w:rPr>
          <w:rFonts w:ascii="Times New Roman" w:hAnsi="Times New Roman" w:cs="Times New Roman"/>
          <w:sz w:val="24"/>
          <w:szCs w:val="24"/>
        </w:rPr>
        <w:t>.</w:t>
      </w:r>
    </w:p>
    <w:p w:rsidR="006E4727" w:rsidRPr="00A353E9" w:rsidRDefault="006E4727" w:rsidP="00A3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4727" w:rsidRPr="00A353E9" w:rsidSect="00A353E9">
      <w:pgSz w:w="11906" w:h="16838"/>
      <w:pgMar w:top="1134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3B6"/>
    <w:multiLevelType w:val="hybridMultilevel"/>
    <w:tmpl w:val="7B5E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3DDE"/>
    <w:multiLevelType w:val="hybridMultilevel"/>
    <w:tmpl w:val="02D8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C6421"/>
    <w:multiLevelType w:val="hybridMultilevel"/>
    <w:tmpl w:val="2A1C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E0AAC"/>
    <w:multiLevelType w:val="hybridMultilevel"/>
    <w:tmpl w:val="A6D4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815F1"/>
    <w:multiLevelType w:val="hybridMultilevel"/>
    <w:tmpl w:val="D836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23706"/>
    <w:multiLevelType w:val="hybridMultilevel"/>
    <w:tmpl w:val="1CBA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A6767"/>
    <w:multiLevelType w:val="hybridMultilevel"/>
    <w:tmpl w:val="FB34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F12BA"/>
    <w:multiLevelType w:val="hybridMultilevel"/>
    <w:tmpl w:val="D8F6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DA"/>
    <w:rsid w:val="00021F77"/>
    <w:rsid w:val="001C3D50"/>
    <w:rsid w:val="001F744B"/>
    <w:rsid w:val="00275689"/>
    <w:rsid w:val="00431561"/>
    <w:rsid w:val="004F7818"/>
    <w:rsid w:val="006A2048"/>
    <w:rsid w:val="006E4727"/>
    <w:rsid w:val="007F0920"/>
    <w:rsid w:val="0085438C"/>
    <w:rsid w:val="009D3008"/>
    <w:rsid w:val="00A353E9"/>
    <w:rsid w:val="00D778DA"/>
    <w:rsid w:val="00F9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Microsoft Office</cp:lastModifiedBy>
  <cp:revision>3</cp:revision>
  <dcterms:created xsi:type="dcterms:W3CDTF">2025-01-22T02:03:00Z</dcterms:created>
  <dcterms:modified xsi:type="dcterms:W3CDTF">2025-01-22T02:15:00Z</dcterms:modified>
</cp:coreProperties>
</file>