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6D" w:rsidRPr="00905922" w:rsidRDefault="0005196D" w:rsidP="00905922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Мастер-класс для родителей</w:t>
      </w:r>
    </w:p>
    <w:p w:rsidR="0005196D" w:rsidRPr="00905922" w:rsidRDefault="003A413E" w:rsidP="00905922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«Пальчиковая гимнастика для детей со стандартным и не стандартным оборудованием</w:t>
      </w:r>
      <w:r w:rsidR="0005196D" w:rsidRPr="00905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компетенции родителей в вопросах развития мелкой моторики рук с использованием нетрадиционного оборудования в домашних условиях.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родителей с понятием «мелкая моторика рук» и её взаимосвязью с речью.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актуальность пальчиковых игр с нестандартным оборудованием.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у родителей представления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упражнениях на развитие мелкой моторики рук с нестандартным оборудованием посредством активного участия в играх.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оборудования: шарики Су-</w:t>
      </w:r>
      <w:proofErr w:type="spell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пуговицы разного размера и цвета, лепестки цветов из разных материалов, счётные палочки, подносы, дидактическая игра «Волшебный мешочек».</w:t>
      </w:r>
    </w:p>
    <w:p w:rsidR="0005196D" w:rsidRPr="00905922" w:rsidRDefault="00905922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196D"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 Беседа «Речь на кончиках пальцев»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Приветствую вас, дорогие родители. По мнению учёных, развитие речи зависит от степени </w:t>
      </w:r>
      <w:proofErr w:type="spell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тонких движений пальцев рук. Василий Александрович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Сухомлинский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бесспорно считал, что ум ребёнка находится на кончиках его пальцев. Тем более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головном мозге руке отводится наибольшее представительство. Как ребёнок познаёт мир? Конечно, познание происходит через прикосновения. Потрогать предмет, погладить и даже попробовать на вкус просто необходимо ребёнку! При поддержке взрослыми этого стремления ребёнок для развития получает стимул. Доказано, что речь ребенка и его чувствительный опыт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взаимосвязаны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отставании движений пальцев задерживается и речевое развитие. Поэтому необходимо развивать его ручки!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Достичь высокого результата в обучении можно с использованием стихов в играх с предметами. Дети играют с пальчиками рук и проговаривают стихотворение. Соответственно, у младших дошкольников развивается мышление, воображение, речь, мелкие мышцы руки. Главная цель таких игр – это развитие координации движений рук при оригинальном применении различных предметов, таких как: массажные мячики, прищепки, счётные палочки, пуговицы, щётки, карандаши и др.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вашему вниманию некоторые игры.</w:t>
      </w: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Игры с пуговицами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1.«Колобок катиться по дорожке».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Как-то, теста взяв чуток,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испекла пирог.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Жёлтый-жёлтый, круглый-круглый —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Колобок.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пришёл покушать дед —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Колобка простыл и след!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 он, ускакал он,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Укатился —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и нет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 пуговицу указательным и большим пальцами одной руки, проводим ею по пальчикам другой руки вперед-назад.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2.«Выложи солнышко».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Заглянуло солнышко ласково в окно.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в моей комнате ясно и тепло.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зайчики скачут по стене.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ни старалась я, не догнать их мне.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выбирает пуговицы жёлтого цвета и выкладывает из них солнышко. Можно пофантазировать ребёнку и выложить гусеницу, травку, воздушный шарик и другие предметы по желанию.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3.«Разложи по цвету, по размеру, форме».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ребёнку положить пуговицы в разные коробочки по какому-то признаку.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 «Подарок маме».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Бусинку за бусинкой соберу на нитку.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знаю, вызовет улыбку.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он понравится и она в ответ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Скажет, что красивей бус на свете нет!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Нанизывание пуговиц на проволоку для изготовления браслета, бус.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5.«Подбери пуговицу».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Подобрать пуговицу по размеру и цвету к соответствующему ей месту на картинке-шаблоне.</w:t>
      </w: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Игры с массажными мячиками</w:t>
      </w: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1.«Ёжик».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Летним лесом –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тупы-тап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ёжик со всех лап.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Ёжик в листья –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тапу-тап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мышку лапкой – цап.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 мячик в руках, делая движения вперед-назад, вправо-влево между ладонями.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2.«Мячик»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живёт внутри мяча?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спит, во сне урча?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нашли ответ простой,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мячик наш живой!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сжимают мячик в ладони одной рукой, потом другой.</w:t>
      </w: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 со счётными палочками.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3.«Буратино»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 я освободитель,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Карабаса победитель!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проказник с носом длинным,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Непоседа – Буратино.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держат счётную палочку большим и указательным пальцами одной руки. Под стихотворение перемещают палочку по очереди ко всем пальцам.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 большой со средним, большой палец с безымянным, и, наконец, с мизинцем.</w:t>
      </w:r>
      <w:proofErr w:type="gramEnd"/>
    </w:p>
    <w:p w:rsidR="0005196D" w:rsidRPr="00905922" w:rsidRDefault="0005196D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2DE" w:rsidRDefault="00FB02DE" w:rsidP="00FB02DE">
      <w:pPr>
        <w:shd w:val="clear" w:color="auto" w:fill="FFFFFF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FB02DE" w:rsidRDefault="00FB02DE" w:rsidP="00FB02DE">
      <w:pPr>
        <w:shd w:val="clear" w:color="auto" w:fill="FFFFFF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05196D" w:rsidRPr="00905922" w:rsidRDefault="0005196D" w:rsidP="00FB02DE">
      <w:pPr>
        <w:shd w:val="clear" w:color="auto" w:fill="FFFFFF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Грецкий орех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отметить высокую эффективность упражнений с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грецким орехом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дайте малышу несколько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грецких орехов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он познакомится с ними, потрогает, поиграет. Желательно делать массаж с помощью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грецких орехов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Суть массажа заключается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катании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орехов между ладонями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-одновременном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удерживании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растопыренными пальцами рук более 2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орехов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катании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ореха между пальцами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фиксировании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нескольких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орехов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пальцами обеих рук.</w:t>
      </w:r>
    </w:p>
    <w:p w:rsidR="0005196D" w:rsidRPr="00905922" w:rsidRDefault="0005196D" w:rsidP="00FB02DE">
      <w:pPr>
        <w:shd w:val="clear" w:color="auto" w:fill="FFFFFF"/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6E6C129" wp14:editId="1D8D2CBF">
            <wp:extent cx="3653352" cy="2382982"/>
            <wp:effectExtent l="0" t="0" r="4445" b="0"/>
            <wp:docPr id="2" name="Рисунок 2" descr="Грецкий орех: развиваем мелкую моторику рук. Консультация для родителей и воспит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ецкий орех: развиваем мелкую моторику рук. Консультация для родителей и воспитател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30"/>
                    <a:stretch/>
                  </pic:blipFill>
                  <pic:spPr bwMode="auto">
                    <a:xfrm>
                      <a:off x="0" y="0"/>
                      <a:ext cx="3653352" cy="238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BFA4F9D" wp14:editId="5CCD04AA">
            <wp:extent cx="3632112" cy="2369128"/>
            <wp:effectExtent l="0" t="0" r="6985" b="0"/>
            <wp:docPr id="3" name="Рисунок 3" descr="https://www.maam.ru/upload/blogs/detsad-339668-1474398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39668-1474398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30"/>
                    <a:stretch/>
                  </pic:blipFill>
                  <pic:spPr bwMode="auto">
                    <a:xfrm>
                      <a:off x="0" y="0"/>
                      <a:ext cx="3632112" cy="23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предложите выполнить малышу ряд упражнений с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грецким орехом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«Здороваемся с орешком»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сначала крепко сжимать в кулачке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грецкий орех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затем разжимать. Повторять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каждой рукой не менее 3раз.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«Побежал орешек по дорожке»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Руку нужно положить на стол. Пальчики должны находиться вместе. На запястье укладывается орешек и накрывается другой ладонью. Суть упражнения состоит в том, чтобы катать орешек до кончиков пальцев и обратно – вниз и вверх, вниз и вверх по дорожке ты катись. Выполнять упражнение нужно по 10 раз каждой рукой.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«Катаем машинку»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 машинки будет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грецкий орех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нужно прижать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ладонью к ковру и прокатить его 10 раз вперед-назад. Затем рука меняется и упражнение повторяется. Орешек будет хорошо кататься, если выполнять упражнение на ковре или застеленном полотенцем столе.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Представьте, что у вас не орешек, а колобок. Попросите ребенка покатать его в ладошках. Одну руку при этом нужно поставить ладонью вверх, положить на нее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сверху прижать другой рукой и катать орешек </w:t>
      </w:r>
      <w:r w:rsidRPr="009059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 между ладонями около 15 секунд, поочередно меняя руки.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Орешек решил побыть птичкой. Значит нужно сделать для нее гнездышко. Нужно сложить пальчики одной руки и положить на них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стараясь удерживать в этом положении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орех несколько минут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это же упражнение нужно выполнить другой рукой.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малышу упражнения с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грецким орехом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кончиках детских пальчиков находятся нервные окончания, передающие большое количество сигналов в мозговой центр, что оказывает существенное влияние на общее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поэтому так важно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моторику мелких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мышц кистей и пальцев с самого раннего возраста. А помочь в этом могут упражнения с </w:t>
      </w:r>
      <w:r w:rsidRPr="009059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грецким орехом</w:t>
      </w: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7"/>
          <w:bCs/>
          <w:color w:val="000000"/>
          <w:sz w:val="28"/>
          <w:szCs w:val="28"/>
        </w:rPr>
        <w:t>Игровой самомассаж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7"/>
          <w:bCs/>
          <w:color w:val="000000"/>
          <w:sz w:val="28"/>
          <w:szCs w:val="28"/>
        </w:rPr>
        <w:t>сосновыми шишками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color w:val="000000"/>
          <w:sz w:val="28"/>
          <w:szCs w:val="28"/>
        </w:rPr>
        <w:br/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b/>
          <w:color w:val="FF0000"/>
          <w:sz w:val="28"/>
          <w:szCs w:val="28"/>
        </w:rPr>
      </w:pPr>
      <w:r w:rsidRPr="00905922">
        <w:rPr>
          <w:rStyle w:val="c2"/>
          <w:b/>
          <w:bCs/>
          <w:color w:val="FF0000"/>
          <w:sz w:val="28"/>
          <w:szCs w:val="28"/>
        </w:rPr>
        <w:t>Применение сосновых шишек</w:t>
      </w:r>
    </w:p>
    <w:p w:rsidR="00FB02DE" w:rsidRDefault="00FB02DE" w:rsidP="00FB02DE">
      <w:pPr>
        <w:pStyle w:val="c0"/>
        <w:shd w:val="clear" w:color="auto" w:fill="FFFFFF"/>
        <w:spacing w:before="10" w:beforeAutospacing="0" w:after="10" w:afterAutospacing="0"/>
        <w:rPr>
          <w:rStyle w:val="c1"/>
          <w:color w:val="000000"/>
          <w:sz w:val="28"/>
          <w:szCs w:val="28"/>
        </w:rPr>
      </w:pP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 xml:space="preserve">Сосновая шишка - это </w:t>
      </w:r>
      <w:proofErr w:type="gramStart"/>
      <w:r w:rsidRPr="00905922">
        <w:rPr>
          <w:rStyle w:val="c1"/>
          <w:color w:val="000000"/>
          <w:sz w:val="28"/>
          <w:szCs w:val="28"/>
        </w:rPr>
        <w:t>лучший</w:t>
      </w:r>
      <w:proofErr w:type="gramEnd"/>
      <w:r w:rsidRPr="0090592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905922">
        <w:rPr>
          <w:rStyle w:val="c1"/>
          <w:color w:val="000000"/>
          <w:sz w:val="28"/>
          <w:szCs w:val="28"/>
        </w:rPr>
        <w:t>массажер</w:t>
      </w:r>
      <w:proofErr w:type="spellEnd"/>
      <w:r w:rsidRPr="00905922">
        <w:rPr>
          <w:rStyle w:val="c1"/>
          <w:color w:val="000000"/>
          <w:sz w:val="28"/>
          <w:szCs w:val="28"/>
        </w:rPr>
        <w:t>, </w:t>
      </w:r>
      <w:r w:rsidRPr="00905922">
        <w:rPr>
          <w:rStyle w:val="c5"/>
          <w:iCs/>
          <w:color w:val="000000"/>
          <w:sz w:val="28"/>
          <w:szCs w:val="28"/>
        </w:rPr>
        <w:t>подаренный нам матушкой-природой</w:t>
      </w:r>
      <w:r w:rsidRPr="00905922">
        <w:rPr>
          <w:rStyle w:val="c1"/>
          <w:color w:val="000000"/>
          <w:sz w:val="28"/>
          <w:szCs w:val="28"/>
        </w:rPr>
        <w:t>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 «Ум ребёнка находится на кончиках его пальцев» В. А. Сухомлинский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Игровой самомассаж шишками сосны, кедра, ели с элементами пальчиковой гимнастики используется для активизации речи, познавательной деятельности, развития мелкой моторики пальцев рук, релаксации и повышения настроения и главное иммунитета.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Перекатывание шишек между ладонями.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5"/>
          <w:iCs/>
          <w:color w:val="000000"/>
          <w:sz w:val="28"/>
          <w:szCs w:val="28"/>
        </w:rPr>
        <w:t>Упражнения можно сопровождать веселыми, короткими стихами.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Раз, два, три, четыре, пять,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будем мы катать.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будем мы катать,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Раз, два, три, четыре, пять.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Сосновая шишка нам колет ладошки.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Мы покатаем шишку немножко.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* * *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Шишки, словно ёжики,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Колются чуть – чуть.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Покатать в ладошках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не забудь.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Сжимание и разжимание шишек.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Упражнение можно проводить двумя руками одновременно или поочередно правой и левой рукой.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Я сильнее всех на свете!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Буду шишки я сжимать.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Буду шишки я сжимать,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Буду руки развивать.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Левую и правую,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Правую и левую.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038C44D" wp14:editId="5CCF8FF1">
                <wp:extent cx="304800" cy="304800"/>
                <wp:effectExtent l="0" t="0" r="0" b="0"/>
                <wp:docPr id="7" name="AutoShape 4" descr="https://arhivurokov.ru/multiurok/e/3/0/e30942d02b12afd01fbae629961b34598e3a42ff/ighrovoi-samomassazh-sosnovymi-shishkami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rhivurokov.ru/multiurok/e/3/0/e30942d02b12afd01fbae629961b34598e3a42ff/ighrovoi-samomassazh-sosnovymi-shishkami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HNyaURAwAAP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я в руке держу</w:t>
      </w:r>
      <w:proofErr w:type="gramStart"/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Т</w:t>
      </w:r>
      <w:proofErr w:type="gramEnd"/>
      <w:r w:rsidRPr="00905922">
        <w:rPr>
          <w:rStyle w:val="c1"/>
          <w:color w:val="000000"/>
          <w:sz w:val="28"/>
          <w:szCs w:val="28"/>
        </w:rPr>
        <w:t>о сожму, то разожму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Поиграю с нею –</w:t>
      </w:r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Ладони разогрею.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Вот сжимаю правою</w:t>
      </w:r>
      <w:proofErr w:type="gramStart"/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В</w:t>
      </w:r>
      <w:proofErr w:type="gramEnd"/>
      <w:r w:rsidRPr="00905922">
        <w:rPr>
          <w:rStyle w:val="c1"/>
          <w:color w:val="000000"/>
          <w:sz w:val="28"/>
          <w:szCs w:val="28"/>
        </w:rPr>
        <w:t>от сжимаю левою.</w:t>
      </w:r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Буду шишки я сжимать,</w:t>
      </w:r>
      <w:r w:rsidRPr="00905922">
        <w:rPr>
          <w:color w:val="000000"/>
          <w:sz w:val="28"/>
          <w:szCs w:val="28"/>
        </w:rPr>
        <w:br/>
      </w:r>
      <w:r w:rsidRPr="00905922">
        <w:rPr>
          <w:rStyle w:val="c1"/>
          <w:color w:val="000000"/>
          <w:sz w:val="28"/>
          <w:szCs w:val="28"/>
        </w:rPr>
        <w:t>Буду руки укреплять.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Круговые движения сосновой шишкой между ладонями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(лучше раскрывшейся шишкой)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Как ёжик колется сосна,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Её мне шишка не страшна.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Сосновую шишку в ладонях катаю.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С сосновою шишкой сейчас я играю.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* * *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Мишка с шишкою играет,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Между лап её катает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Медвежата все хохочут,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Шишки лапы им щекочут.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Колются не больно,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Дети все довольны.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1D205D1" wp14:editId="1135E0AB">
                <wp:extent cx="304800" cy="304800"/>
                <wp:effectExtent l="0" t="0" r="0" b="0"/>
                <wp:docPr id="6" name="AutoShape 5" descr="https://arhivurokov.ru/multiurok/e/3/0/e30942d02b12afd01fbae629961b34598e3a42ff/ighrovoi-samomassazh-sosnovymi-shishkami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arhivurokov.ru/multiurok/e/3/0/e30942d02b12afd01fbae629961b34598e3a42ff/ighrovoi-samomassazh-sosnovymi-shishkami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2pU5cEgMAAD4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Надавливание шишкой на основани</w:t>
      </w:r>
      <w:proofErr w:type="gramStart"/>
      <w:r w:rsidRPr="00905922">
        <w:rPr>
          <w:rStyle w:val="c2"/>
          <w:bCs/>
          <w:color w:val="000000"/>
          <w:sz w:val="28"/>
          <w:szCs w:val="28"/>
        </w:rPr>
        <w:t>е</w:t>
      </w:r>
      <w:proofErr w:type="gramEnd"/>
      <w:r w:rsidRPr="00905922">
        <w:rPr>
          <w:rStyle w:val="c2"/>
          <w:bCs/>
          <w:color w:val="000000"/>
          <w:sz w:val="28"/>
          <w:szCs w:val="28"/>
        </w:rPr>
        <w:t xml:space="preserve"> большого пальца, указательного, среднего, мизинца и середину ладони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AF8CD5F" wp14:editId="15EB99C5">
                <wp:extent cx="304800" cy="304800"/>
                <wp:effectExtent l="0" t="0" r="0" b="0"/>
                <wp:docPr id="5" name="AutoShape 6" descr="https://arhivurokov.ru/multiurok/e/3/0/e30942d02b12afd01fbae629961b34598e3a42ff/ighrovoi-samomassazh-sosnovymi-shishkami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arhivurokov.ru/multiurok/e/3/0/e30942d02b12afd01fbae629961b34598e3a42ff/ighrovoi-samomassazh-sosnovymi-shishkami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QVzQlEgMAAD4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Легкое постукивание и вращательное движение кончиками шишки.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я на пальчик ставлю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И постукиваю.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На другой переставляю -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Поворачиваю.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По всем пальцам пройду-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Шишку переверну.</w:t>
      </w:r>
    </w:p>
    <w:p w:rsidR="0005196D" w:rsidRPr="00905922" w:rsidRDefault="0005196D" w:rsidP="00FB02DE">
      <w:pPr>
        <w:pStyle w:val="c3"/>
        <w:shd w:val="clear" w:color="auto" w:fill="FFFFFF"/>
        <w:spacing w:before="10" w:beforeAutospacing="0" w:after="10" w:afterAutospacing="0"/>
        <w:jc w:val="center"/>
        <w:rPr>
          <w:color w:val="000000"/>
          <w:sz w:val="28"/>
          <w:szCs w:val="28"/>
        </w:rPr>
      </w:pPr>
      <w:r w:rsidRPr="00905922">
        <w:rPr>
          <w:rStyle w:val="c2"/>
          <w:bCs/>
          <w:color w:val="000000"/>
          <w:sz w:val="28"/>
          <w:szCs w:val="28"/>
        </w:rPr>
        <w:t>Прокатывание шишки от кончиков пальцев до локтя и обратно.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От ладони до локтя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Покатила шишку я.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От локтя и до ладони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rStyle w:val="c1"/>
          <w:color w:val="000000"/>
          <w:sz w:val="28"/>
          <w:szCs w:val="28"/>
        </w:rPr>
        <w:t>Катит шишка по дороге.</w:t>
      </w:r>
    </w:p>
    <w:p w:rsidR="0005196D" w:rsidRPr="00905922" w:rsidRDefault="0005196D" w:rsidP="00FB02DE">
      <w:pPr>
        <w:pStyle w:val="c0"/>
        <w:shd w:val="clear" w:color="auto" w:fill="FFFFFF"/>
        <w:spacing w:before="10" w:beforeAutospacing="0" w:after="10" w:afterAutospacing="0"/>
        <w:rPr>
          <w:color w:val="000000"/>
          <w:sz w:val="28"/>
          <w:szCs w:val="28"/>
        </w:rPr>
      </w:pPr>
      <w:r w:rsidRPr="0090592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A76CF65" wp14:editId="0AFF0B58">
                <wp:extent cx="304800" cy="304800"/>
                <wp:effectExtent l="0" t="0" r="0" b="0"/>
                <wp:docPr id="4" name="AutoShape 7" descr="https://arhivurokov.ru/multiurok/e/3/0/e30942d02b12afd01fbae629961b34598e3a42ff/ighrovoi-samomassazh-sosnovymi-shishkami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arhivurokov.ru/multiurok/e/3/0/e30942d02b12afd01fbae629961b34598e3a42ff/ighrovoi-samomassazh-sosnovymi-shishkami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lyMXQRAwAAP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FB02DE" w:rsidRDefault="00FB02DE" w:rsidP="00FB02DE">
      <w:pPr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FB02DE" w:rsidRDefault="00FB02DE" w:rsidP="00FB02DE">
      <w:pPr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FB02DE" w:rsidRDefault="00FB02DE" w:rsidP="00FB02DE">
      <w:pPr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Пальчиковая гимнастика с карандашом</w:t>
      </w:r>
    </w:p>
    <w:p w:rsidR="00FB02DE" w:rsidRDefault="00FB02DE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МОТОР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 мотор скорей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ладони разогрей.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быстрей, быстрей, быстрей,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Сил, приятель, не жалей.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немного замедляем.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к дому подъезжаем.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 тише, тише, тише.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мотор уже не слышен.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детям самим придумать, к чему подъезжаем (к лесу, к полю, к даче и т. д.)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562E48A" wp14:editId="6DE67D76">
            <wp:extent cx="3300692" cy="2202873"/>
            <wp:effectExtent l="0" t="0" r="0" b="6985"/>
            <wp:docPr id="9" name="Рисунок 9" descr="Пальчиковая гимнастика с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льчиковая гимнастика с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02" cy="220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DE" w:rsidRDefault="00FB02DE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СКАЛКА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Соединить ладони пальцами вперёд так, чтобы одна была сверху, другая – снизу. Карандаш в горизонтальном положении между ладонями. Перемещать верхнюю ладонь вперёд-назад, передвигая карандаш по ладони и пальцам.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порог испечь решили.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тесто замесили.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Хорошенько раскатаем,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жаркую поставим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3E681752" wp14:editId="3A537D94">
            <wp:extent cx="3214254" cy="2145185"/>
            <wp:effectExtent l="0" t="0" r="5715" b="7620"/>
            <wp:docPr id="10" name="Рисунок 10" descr="https://www.maam.ru/upload/blogs/detsad-350630-143430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50630-14343017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7" cy="21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DE" w:rsidRDefault="00FB02DE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ДУДОЧКА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Взять карандаш, как дудочку. Поднимать и опускать пальцы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произвольном 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порядке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темпе, имитируя игру на дудочке. Также можно нажимать на «дудочку» всеми пальцами последовательно.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дудочках играют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кнопки нажимают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пальчики.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00579F9" wp14:editId="5D250BD0">
            <wp:extent cx="2781716" cy="1856510"/>
            <wp:effectExtent l="0" t="0" r="0" b="0"/>
            <wp:docPr id="11" name="Рисунок 11" descr="https://www.maam.ru/upload/blogs/detsad-350630-143430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50630-14343018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40" cy="185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DE" w:rsidRDefault="00FB02DE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КРЮЧКИ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находится в горизонтальном положении. Зацепить его указательными пальцами за концы. Попеременно отрывая пальц</w:t>
      </w:r>
      <w:proofErr w:type="gram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«крючки» от карандаша, снова цеплять его, передвигая пальцы к середине до их сближения.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повесили крючки.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крепкие они.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Чок-чок</w:t>
      </w:r>
      <w:proofErr w:type="spell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чок-чок</w:t>
      </w:r>
      <w:proofErr w:type="spellEnd"/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крючок, два – крючок.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14319E7" wp14:editId="3645AFF9">
            <wp:extent cx="2802474" cy="1870364"/>
            <wp:effectExtent l="0" t="0" r="0" b="0"/>
            <wp:docPr id="12" name="Рисунок 12" descr="https://www.maam.ru/upload/blogs/detsad-350630-14343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50630-1434302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98" cy="18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DE" w:rsidRDefault="00FB02DE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ЛЕСЕНКА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Зажать верхний конец карандаша вертикально между ладонью и основанием большого пальца правой руки. Перехватывая карандаш поочерёдно обеими руками, «спускаться по лесенке».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ступенька, два – ступенька,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тихонько вниз.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ступенька, два – ступенька,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смотри, не оступись!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A7CC371" wp14:editId="0F6293AE">
            <wp:extent cx="2854036" cy="1904776"/>
            <wp:effectExtent l="0" t="0" r="3810" b="635"/>
            <wp:docPr id="13" name="Рисунок 13" descr="https://www.maam.ru/upload/blogs/detsad-350630-143430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50630-14343020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59" cy="19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КАЧЕЛИ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зажать в горизонтальном положении между пальцами: указательный и мизинец снизу, средний и безымянный сверху. Имитировать качание на качели в ритме стихотворения.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качели мы поднялись.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раскачались!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Подлетаем выше, выше!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Достаём до самой крыши.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всё ниже, ниже.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качаться стали тише.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3C83494" wp14:editId="4295FEB6">
            <wp:extent cx="3487524" cy="2327564"/>
            <wp:effectExtent l="0" t="0" r="0" b="0"/>
            <wp:docPr id="14" name="Рисунок 14" descr="https://www.maam.ru/upload/blogs/detsad-350630-143430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50630-14343023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9" cy="23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САМОЛЁТ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Зажать карандаш в горизонтальном положении между пальцами: указательный и мизинец сверху, средний и безымянный снизу. Выполнять движения в соответствии со стихотворным текстом.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Моторы в порядке, на месте пилот.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поднялся большой самолёт.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правым качнёт он, то левым крылом,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лесом покружит и сядет потом.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детям придумать самим, над чем покружит самолёт (над домом, над садом, над полем, над дачей, над морем, над речкой и т. д.).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0F0D156" wp14:editId="319B8C69">
            <wp:extent cx="3155378" cy="2105891"/>
            <wp:effectExtent l="0" t="0" r="6985" b="8890"/>
            <wp:docPr id="16" name="Рисунок 16" descr="https://www.maam.ru/upload/blogs/detsad-350630-143430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50630-143430229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92" cy="210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6D" w:rsidRPr="00905922" w:rsidRDefault="0005196D" w:rsidP="00FB02D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АЛЬПИНИСТ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поставить на стол, удерживая его вертикально большим и указательным пальцами за нижний конец. Перехватить карандаш одноимёнными пальцами другой руки. Далее перехватывать карандаш пальцами то одной, то другой руки, двигаясь к его верхнему концу. Затем скользящим движением спуститься вниз.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подняться ввысь.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Крепче, альпинист, держись.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вершину попадёшь,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немного отдохнёшь.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Оглядись, не торопись</w:t>
      </w:r>
    </w:p>
    <w:p w:rsidR="0005196D" w:rsidRPr="00905922" w:rsidRDefault="0005196D" w:rsidP="00FB02DE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смелее вниз катись!</w:t>
      </w:r>
    </w:p>
    <w:p w:rsidR="0005196D" w:rsidRPr="00905922" w:rsidRDefault="0005196D" w:rsidP="00FB02DE">
      <w:pPr>
        <w:spacing w:before="10" w:after="1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7666C84" wp14:editId="6F5DD729">
            <wp:extent cx="2864752" cy="1911928"/>
            <wp:effectExtent l="0" t="0" r="0" b="0"/>
            <wp:docPr id="17" name="Рисунок 17" descr="https://www.maam.ru/upload/blogs/detsad-350630-14343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350630-14343024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74" cy="19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01" w:rsidRDefault="00784B01" w:rsidP="00FB02DE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905922" w:rsidRPr="00905922" w:rsidRDefault="00905922" w:rsidP="00FB02DE">
      <w:pPr>
        <w:shd w:val="clear" w:color="auto" w:fill="FFFFFF"/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изучив значение тонкой моторики, разнообразные игры с оригинальными предметами, пришли к выводу. Развивая руки – активно развиваем речь ребёнка!</w:t>
      </w:r>
    </w:p>
    <w:p w:rsidR="00905922" w:rsidRPr="00905922" w:rsidRDefault="00905922" w:rsidP="00FB02DE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22" w:rsidRPr="0090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6D"/>
    <w:rsid w:val="0005196D"/>
    <w:rsid w:val="000B0F79"/>
    <w:rsid w:val="003A413E"/>
    <w:rsid w:val="00784B01"/>
    <w:rsid w:val="00905922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6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196D"/>
  </w:style>
  <w:style w:type="paragraph" w:customStyle="1" w:styleId="c0">
    <w:name w:val="c0"/>
    <w:basedOn w:val="a"/>
    <w:rsid w:val="000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96D"/>
  </w:style>
  <w:style w:type="character" w:customStyle="1" w:styleId="c2">
    <w:name w:val="c2"/>
    <w:basedOn w:val="a0"/>
    <w:rsid w:val="0005196D"/>
  </w:style>
  <w:style w:type="character" w:customStyle="1" w:styleId="c5">
    <w:name w:val="c5"/>
    <w:basedOn w:val="a0"/>
    <w:rsid w:val="00051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6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196D"/>
  </w:style>
  <w:style w:type="paragraph" w:customStyle="1" w:styleId="c0">
    <w:name w:val="c0"/>
    <w:basedOn w:val="a"/>
    <w:rsid w:val="000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96D"/>
  </w:style>
  <w:style w:type="character" w:customStyle="1" w:styleId="c2">
    <w:name w:val="c2"/>
    <w:basedOn w:val="a0"/>
    <w:rsid w:val="0005196D"/>
  </w:style>
  <w:style w:type="character" w:customStyle="1" w:styleId="c5">
    <w:name w:val="c5"/>
    <w:basedOn w:val="a0"/>
    <w:rsid w:val="000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2022-03-24T04:11:00Z</dcterms:created>
  <dcterms:modified xsi:type="dcterms:W3CDTF">2022-03-28T07:15:00Z</dcterms:modified>
</cp:coreProperties>
</file>