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45" w:rsidRPr="003C068F" w:rsidRDefault="00614945" w:rsidP="006149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«Особенности современных форм, методов работы в ДО по развитию речи </w:t>
      </w:r>
      <w:proofErr w:type="gramStart"/>
      <w:r w:rsidRPr="003C068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детей  дошкольного</w:t>
      </w:r>
      <w:proofErr w:type="gramEnd"/>
      <w:r w:rsidRPr="003C068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возраста».</w:t>
      </w:r>
    </w:p>
    <w:p w:rsidR="00614945" w:rsidRPr="003C068F" w:rsidRDefault="00614945" w:rsidP="006149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945" w:rsidRPr="003C068F" w:rsidRDefault="00614945" w:rsidP="006149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родным языком является одним из важных приобретений ребенка в дошкольном детстве. В современном дошкольном образовании речь рассматривается как одна из основ воспитания и обучения детей. Речь – 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процессов. Обучение дошкольников родному языку должно стать одной из главных задач в подготовке детей к школе.</w:t>
      </w:r>
    </w:p>
    <w:p w:rsidR="00614945" w:rsidRPr="003C068F" w:rsidRDefault="00614945" w:rsidP="0061494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«Современные подходы к организации речевого развития дошкольников в соответствии с ФГОС»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 Ребенок – дошкольник, обладающий хорошей речью – явление очень редкое.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родным языком является одним из важных приобретений ребенка в дошкольном детстве. В современном дошкольном образовании речь рассматривается как одна из основ воспитания и обучения детей. Речь – 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процессов. Обучение дошкольников родному языку должно стать одной из главных задач в подготовке детей к школе.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работы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воспитателя по речевому развитию детей дошкольного возраста является формирование устной речи и навыков речевого общения с окружающими на основе овладения литературным языком. Именно поэтому речевое развитие, занимает важное место в Федеральных государственных стандартах ДОУ.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Согласно Федеральному государственному образовательному стандарту дошкольного образования: Задачи «речевое развитие дошкольника 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включает:</w:t>
      </w:r>
    </w:p>
    <w:p w:rsidR="00614945" w:rsidRPr="003C068F" w:rsidRDefault="00614945" w:rsidP="00614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речью как средством общения и культуры,</w:t>
      </w:r>
    </w:p>
    <w:p w:rsidR="00614945" w:rsidRPr="003C068F" w:rsidRDefault="00614945" w:rsidP="00614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обогащение активного словаря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614945" w:rsidRPr="003C068F" w:rsidRDefault="00614945" w:rsidP="00614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связной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грамматически правильной диалогической и монологической речи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614945" w:rsidRPr="003C068F" w:rsidRDefault="00614945" w:rsidP="00614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речевого творчества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</w:p>
    <w:p w:rsidR="00614945" w:rsidRPr="003C068F" w:rsidRDefault="00614945" w:rsidP="00614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звуковой и интонационной культуры речи, фонематического слуха,</w:t>
      </w:r>
    </w:p>
    <w:p w:rsidR="00614945" w:rsidRPr="003C068F" w:rsidRDefault="00614945" w:rsidP="00614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книжной культурой, детской литературой,</w:t>
      </w:r>
    </w:p>
    <w:p w:rsidR="00614945" w:rsidRPr="003C068F" w:rsidRDefault="00614945" w:rsidP="00614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на слух текстов различных жанров детской литературы,</w:t>
      </w:r>
    </w:p>
    <w:p w:rsidR="00614945" w:rsidRPr="003C068F" w:rsidRDefault="00614945" w:rsidP="006149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грамоте»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реализации ФГОС ДО принципиально новой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Принципы развития речи</w:t>
      </w: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: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1. Принцип взаимосвязи сенсорного умственного и речевого развития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2. Принцип коммуникативно-деятельного подхода развитию речи</w:t>
      </w:r>
      <w:r w:rsidRPr="003C068F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3. Принцип развития языкового чутья</w:t>
      </w:r>
      <w:r w:rsidRPr="003C068F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4. Принцип формирования явлений языка.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5. Принцип взаимосвязи работы над различными сторонами речи.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6. Принцип обогащения мотивации речевой деятельности.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7. Принцип обеспечения активной языковой практики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Средства развития речи</w:t>
      </w: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: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1. Общение взрослых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lastRenderedPageBreak/>
        <w:t>2. Культурная языковая среда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3. Обучение родной речи в ходе совместной образовательной деятельности.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4. Художественная литература.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5. Изобразительное искусство, музыка, театр.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6. Занятия по другим разделам программы.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Вспомним Традиционные методы речевого развития детей.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методика развития речи, как и общая дидактика, не располагает устойчивой классификацией приемов. Приемы развития речи это элемент </w:t>
      </w:r>
      <w:proofErr w:type="gramStart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метода ,</w:t>
      </w:r>
      <w:proofErr w:type="gramEnd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разделить, прежде всего, на: наглядные, словесные, игровые, косвенные методы.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вспомним, что включают в себя эти методы</w:t>
      </w:r>
    </w:p>
    <w:p w:rsidR="00614945" w:rsidRPr="003C068F" w:rsidRDefault="00614945" w:rsidP="006149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наглядные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(организация наблюдения, демонстрация иллюстраций, картин, предмета, макета и т. д.; просмотров видеофильмов),</w:t>
      </w:r>
    </w:p>
    <w:p w:rsidR="00614945" w:rsidRPr="003C068F" w:rsidRDefault="00614945" w:rsidP="006149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словесные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(речевой образец, повтор, вопрос),</w:t>
      </w:r>
    </w:p>
    <w:p w:rsidR="00614945" w:rsidRPr="003C068F" w:rsidRDefault="00614945" w:rsidP="006149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игровые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(дидактические игры упражнения, театрализованные игры, сюжетно-ролевые игры и другие виды игр с речевым содержанием),</w:t>
      </w:r>
    </w:p>
    <w:p w:rsidR="00614945" w:rsidRPr="003C068F" w:rsidRDefault="00614945" w:rsidP="006149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косвенные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(подсказка, совет, исправление, реплика, замечание).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Стало очевидно, что необходимо изменение способов работы воспитателя на занятиях по развитию речи дошкольников. В последнее время все чаще поднимается вопрос о применении инновационных технологий в ДОУ, так как внедрение инноваций в работу образовательного учреждения – важнейшее условие совершенствования и реформирования системы дошкольного образования.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в </w:t>
      </w:r>
      <w:proofErr w:type="spellStart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-образовательном процессе ДОУ современных 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 - ориентированный подход к детям, обеспечивая индивидуализацию и дифференциацию педагогического процесса с учетом их способностей и уровня развития.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Инновационные технологии – 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система методов,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способов,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приёмов обучения,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</w:t>
      </w:r>
    </w:p>
    <w:p w:rsidR="00614945" w:rsidRPr="003C068F" w:rsidRDefault="00614945" w:rsidP="00614945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при выборе инновационной технологии: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ориентация технологии не на обучение, а на развитие коммуникативных умений детей, воспитание культуры общения и речи;</w:t>
      </w:r>
    </w:p>
    <w:p w:rsidR="00614945" w:rsidRPr="003C068F" w:rsidRDefault="00614945" w:rsidP="006149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технологии сориентировано на становление позиции субъекта в общении и речевой деятельности;</w:t>
      </w:r>
    </w:p>
    <w:p w:rsidR="00614945" w:rsidRPr="003C068F" w:rsidRDefault="00614945" w:rsidP="006149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технология должна носить </w:t>
      </w:r>
      <w:proofErr w:type="spellStart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здоровьесберегающий</w:t>
      </w:r>
      <w:proofErr w:type="spellEnd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характер;</w:t>
      </w:r>
    </w:p>
    <w:p w:rsidR="00614945" w:rsidRPr="003C068F" w:rsidRDefault="00614945" w:rsidP="006149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основу технологии составляет личностно-ориентированное взаимодействие с ребенком;</w:t>
      </w:r>
    </w:p>
    <w:p w:rsidR="00614945" w:rsidRPr="003C068F" w:rsidRDefault="00614945" w:rsidP="006149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принципа взаимосвязи познавательного и речевого развития детей;</w:t>
      </w:r>
    </w:p>
    <w:p w:rsidR="00614945" w:rsidRPr="003C068F" w:rsidRDefault="00614945" w:rsidP="006149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технологии речевого развития дошкольников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Технологии речевого развития:</w:t>
      </w:r>
    </w:p>
    <w:p w:rsidR="00614945" w:rsidRPr="003C068F" w:rsidRDefault="00614945" w:rsidP="0061494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деятельность</w:t>
      </w:r>
    </w:p>
    <w:p w:rsidR="00614945" w:rsidRPr="003C068F" w:rsidRDefault="00614945" w:rsidP="0061494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портфолио</w:t>
      </w:r>
    </w:p>
    <w:p w:rsidR="00614945" w:rsidRPr="003C068F" w:rsidRDefault="00614945" w:rsidP="0061494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исследовательская деятельность</w:t>
      </w:r>
    </w:p>
    <w:p w:rsidR="00614945" w:rsidRPr="003C068F" w:rsidRDefault="00614945" w:rsidP="0061494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игровые технологии</w:t>
      </w:r>
    </w:p>
    <w:p w:rsidR="00614945" w:rsidRPr="003C068F" w:rsidRDefault="00614945" w:rsidP="0061494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информационно-коммуникационные технологии</w:t>
      </w:r>
    </w:p>
    <w:p w:rsidR="00614945" w:rsidRPr="003C068F" w:rsidRDefault="00614945" w:rsidP="0061494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проблемного обучения</w:t>
      </w:r>
    </w:p>
    <w:p w:rsidR="00614945" w:rsidRPr="003C068F" w:rsidRDefault="00614945" w:rsidP="0061494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альтернативные технологии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Проектная деятельность: </w:t>
      </w:r>
      <w:proofErr w:type="spellStart"/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Монопроекты</w:t>
      </w:r>
      <w:proofErr w:type="spellEnd"/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– это проекты, содержание которых ограничивается рамками одной образовательной области; Интегрированные проекты – в которых решаются задачи разных образовательных областей программы; Они могут быть краткосрочными (в младшей дошкольном возрасте</w:t>
      </w:r>
      <w:proofErr w:type="gramStart"/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) ,</w:t>
      </w:r>
      <w:proofErr w:type="gramEnd"/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в виде элементарного экспериментирования (в среднем возрасте), а в старшей дошкольном возрасте характеризуется познавательной социально-нравственной направленностью.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Проекты в средней группе предполагают обязательное использование элементарного экспериментирования, выполнение заданий проекта парами или небольшими подгруппами. Примерные темы проектов для детей средней группы: «Зачем людям транспорт?», «Камень, ножницы, бумага», «Как человек узнает время?», «Зачем человек придумал посуду?», «Почему сок, вода, молоко разного цвета?» и др.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Проекты для детей старшего дошкольного возраста характеризуются познавательной и социально-нравственной направленностью тематики: «Если с другом вышел в путь...», «Добрые слова в день рождения», «Тайна третьей планеты», «Как открыть книжный гипермаркет?», «Жалобная книга природы».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Тематика детских проектов может соответствовать праздникам и знаменательным событиям, происходящим в стране, городе, детском саду или группе.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Например, при подготовке к празднованию Дня воспитателя дети подготовительной к школе группы берут интервью у работников детского сада, узнают особенности их профессиональной деятельности, отмечают некоторые личностные черты и с учетом этого готовят поздравления и подарки.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Результатом проектной деятельности может быть коллективный продукт, полученный в результате сотрудничества детей всей группы: альбом рисунков, рассказов, коллаж «Наш детский сад» и т.д.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портфолио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Портфолио позволяет учитывать результаты, достигнутые воспитанником в разнообразных видах деятельности. Данный способ фиксации индивидуальных достижений позволяет отразить положительные эмоции, творческие успехи, впечатления, награды, забавные высказывания.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Основные разделы портфолио дошкольника могут быть следующие: «Я расту»(антропометрические данные разных возрастных периодов, контуры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ладони, ступни); «Моя семья» (рисунки, записанные со слов ребенка рассказы, фотографии); «Почитай-ка» (список любимых книг ребенка, рисунки по художественным произведениям); «Мои фантазии» (выдуманные ребенком рассказы, сказки, небылицы, загадки, образцы словотворчества, рисунки и творческие работы); «Расскажу я вам стихи» – раздел, в котором записываются названия выученных ребенком стихотворений; «Грани таланта» (особые таланты и склонности ребенка в одной или двух областях); «Умелые ручки» (поделки, аппликации, оригами, фотографии объемных работ); «Награда для героя» (дипломы, грамоты, сертификаты ребенка в различных конкурсах, олимпиадах, фестивалях); «Вдохновение зимы (весны, лета, осени)» (в разделе размещаются детские работы (рисунки, сказки, стихи, фотографии с утренников, записи детских стихотворений и др.); «Скоро в школу» (фото школы, рисунки на школьную тему, буквы, которые он запомнил, рекомендации для родителей, критерии готовности к школе).</w:t>
      </w:r>
    </w:p>
    <w:p w:rsidR="00614945" w:rsidRPr="003C068F" w:rsidRDefault="00614945" w:rsidP="00614945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 дошкольника.</w:t>
      </w:r>
    </w:p>
    <w:p w:rsidR="00614945" w:rsidRPr="003C068F" w:rsidRDefault="00614945" w:rsidP="00614945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условий речевого развития детей дошкольного возраста является организация содержательного, активизирующего общения взрослого и ребенка. Поводом для такого общения может служить технология исследовательской деятельности детей.</w:t>
      </w:r>
    </w:p>
    <w:p w:rsidR="00614945" w:rsidRPr="003C068F" w:rsidRDefault="00614945" w:rsidP="00614945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Технология исследовательской деятельности.</w:t>
      </w:r>
    </w:p>
    <w:p w:rsidR="00614945" w:rsidRPr="003C068F" w:rsidRDefault="00614945" w:rsidP="00614945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 активность реализуется детьми в наблюдениях, сенсорном обследовании, опытах, экспериментировании, эвристическом обсуждении, развивающих играх и т.д. Ребенок может рассуждать, спорить, опровергать, доказывать свою точку зрения в активной познавательной деятельности. С этой целью педагог может использовать разнообразные бытовые и проблемные ситуации, содержащие познавательные задачи, заимствовать их из художественной и научной литературы, из явлений и процессов окружающего природного мира. с временной лентой (например, темы: «История развития почты», «Появление ручки», «Жизнь шляпы»), «путешествия» по карте («Где находятся «теплые края»?», «Путешествие к бабушке в деревню»), а также коллекционирование (коллекция пуговиц, марок и т.д.) – сбор предметов, объединенных тематикой.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Игровые технологии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Мнемотаблицы</w:t>
      </w:r>
      <w:proofErr w:type="spellEnd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схемы служат дидактическим материалом в работе по развитию связной речи детей.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Моделирование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Процессе развития речи старших дошкольников используются специальные предметно – схематические модели. При формировании у детей представлений о слове и предложении детей знакомят с графической схемой предложения. Педагог сообщает, что, не зная букв, можно писать предложение. Отдельные черточки в предложении - это слова. Детям можно предложить построить предложение: «Наступила холодная зима. Дует холодный ветер».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схемы помогают детям более конкретно ощутить границы слов и их раздельное написание. В этой работе можно использовать различные картинки и предметы.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словесного анализа предложений в подготовительных группах воспитатели используют модель «живые слова». Сколько слов в предложении столько педагог и вызывает детей. Дети встают по порядку в соответствии с последовательностью слов в предложении.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LEGO-технология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LEGO-технологий, ориентированных на развитие мелкой моторики, являются незаменимыми в речевом развитии дошкольников. В процессе НОД по развитию речи, художественной литературе отрабатываются грамматические конструкции. Например, согласование числительных с существительными – «Сколько в домике окошек», «Сколько ягодок на кустике»; словообразование – добавление приставок к глаголам: «Придумайте новые слова от слова «Летать» и продемонстрируйте действие, используя дерево и птичку» и другие дидактические упражнения.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составлении пересказов очень большую помощь детям оказывают модели-иллюстрации к литературному произведению, созданные самими детьми. Пересказ не по сюжетной картинке, а по объемному изображению декораций из конструктора, помогают ребенку лучше осознать сюжет, что делает пересказ более развернутым и логичным.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 – коммуникационные технологии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Компьютерные игровые комплексы (КИК) – одна из современных форм работы, в которой взаимоотношения взрослого и ребенка выстраиваются посредством технических видов коммуникации, позволяющих не только общаться в равных условиях, но и систематизировать знания, закреплять умения, свободно их использовать в самостоятельной жизнедеятельности.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проблемного обучения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организация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воспитанников, в результате чего и происходит речевое развитие. Педагог выступает не жёстким руководителем, а организатором совместной образовательной деятельности, который сопровождает и помогает ребёнку стать активным коммуникатором, 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актуально в настоящее время и соответствует ФГОС ДО. Воспитатель не дает готовые знания детям, а выводит их на получение знаний. Проблемными вопросами начинающимися вопросительными наречиями почему? зачем? Ты как думаешь? Педагогам полезно иметь картотеку проблемных ситуаций и вопросов, которая позволит задавать проблемную ситуацию в процессе ОД.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Технология </w:t>
      </w:r>
      <w:proofErr w:type="spellStart"/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Синквейна</w:t>
      </w:r>
      <w:proofErr w:type="spellEnd"/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Стихотворение без рифмы из пяти строк. Благодаря технологии </w:t>
      </w:r>
      <w:proofErr w:type="spellStart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изученный материал приобретает эмоциональную окраску, что способствует его более глубокому усвоению; отрабатываются знания о частях речи, о предложении; дети учатся соблюдать интонацию; значительно активизируется словарный запас; совершенствуется навык использования в речи синонимов, антонимов; активизируется и развивается мыслительная деятельность; совершенствуется умение высказывать собственное отношение к чему-либо, осуществляется подготовка к краткому пересказу; дети учатся определять грамматическую основу предложений.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обучения образной речи: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обучения детей составлению сравнений.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 составления сравнений:</w:t>
      </w:r>
    </w:p>
    <w:p w:rsidR="00614945" w:rsidRPr="003C068F" w:rsidRDefault="00614945" w:rsidP="0061494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называет какой-либо объект;</w:t>
      </w:r>
    </w:p>
    <w:p w:rsidR="00614945" w:rsidRPr="003C068F" w:rsidRDefault="00614945" w:rsidP="0061494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обозначает его признак;</w:t>
      </w:r>
    </w:p>
    <w:p w:rsidR="00614945" w:rsidRPr="003C068F" w:rsidRDefault="00614945" w:rsidP="0061494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значение этого признака;</w:t>
      </w:r>
    </w:p>
    <w:p w:rsidR="00614945" w:rsidRPr="003C068F" w:rsidRDefault="00614945" w:rsidP="0061494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сравнивает данное значение со значением признака в другом объекте.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Младшем дошкольном возрасте отрабатывается модель составления сравнений по признаку цвета, формы, вкуса, звука, температуры и др. На пятом году жизни дается больше самостоятельности при составлении сравнений, поощряется инициатива в выборе признака, подлежащего сравнению. На шестом году жизни дети учатся самостоятельно делать сравнения по заданному воспитателем признаку.</w:t>
      </w:r>
    </w:p>
    <w:p w:rsidR="00614945" w:rsidRPr="003C068F" w:rsidRDefault="00614945" w:rsidP="00614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 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Грамотная организация речевой развивающей среды в детском саду - создаёт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деятельности; - обеспечивает высокий уровень речевой активности детей; - способствует овладению детьми речевыми умениями и навыками в естественной обстановке живой разговорной речи.</w:t>
      </w:r>
    </w:p>
    <w:p w:rsidR="00614945" w:rsidRPr="003C068F" w:rsidRDefault="00614945" w:rsidP="00614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при условии правильного организованного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педагогического процесса с применением игровых технологий, речевое развитие ребенка будет полноценным и эффективным  </w:t>
      </w:r>
    </w:p>
    <w:p w:rsidR="006E593F" w:rsidRPr="00614945" w:rsidRDefault="00614945" w:rsidP="00614945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Список использованных источников                                                                                  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образования.                                                                                                                                                               </w:t>
      </w:r>
      <w:proofErr w:type="spellStart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Кузеванова</w:t>
      </w:r>
      <w:proofErr w:type="spellEnd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О.В. «Формы организации коммуникативной деятельности детей дошкольного возраста»: Детский сад: теория и практика – 2012 г. № 6                                                 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Используемая литература     </w:t>
      </w:r>
      <w:r w:rsidRPr="003C068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                                                                    </w:t>
      </w:r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образования. </w:t>
      </w:r>
      <w:proofErr w:type="spellStart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Поздеева</w:t>
      </w:r>
      <w:proofErr w:type="spellEnd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С.И, </w:t>
      </w:r>
      <w:proofErr w:type="gramStart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Открытое</w:t>
      </w:r>
      <w:proofErr w:type="gramEnd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совместное действие педагога и ребенка как условие формирования коммуникативной компетентности детей» Детский сад: теория и практика – 2013 - №3                                                                                                                                </w:t>
      </w:r>
      <w:proofErr w:type="spellStart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Кузеванова</w:t>
      </w:r>
      <w:proofErr w:type="spellEnd"/>
      <w:r w:rsidRPr="003C06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О.В. «Формы организации коммуникативной деятельности детей дошкольного возраста»: Детский сад: теория и практика – 2012 г. №</w:t>
      </w:r>
      <w:r w:rsidRPr="00614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149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</w:p>
    <w:sectPr w:rsidR="006E593F" w:rsidRPr="0061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DE3"/>
    <w:multiLevelType w:val="multilevel"/>
    <w:tmpl w:val="F4D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6A0744"/>
    <w:multiLevelType w:val="multilevel"/>
    <w:tmpl w:val="CF7A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B25FE"/>
    <w:multiLevelType w:val="multilevel"/>
    <w:tmpl w:val="611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E29AE"/>
    <w:multiLevelType w:val="multilevel"/>
    <w:tmpl w:val="82DE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29413C"/>
    <w:multiLevelType w:val="multilevel"/>
    <w:tmpl w:val="C38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715922"/>
    <w:multiLevelType w:val="multilevel"/>
    <w:tmpl w:val="5C5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B967E1"/>
    <w:multiLevelType w:val="multilevel"/>
    <w:tmpl w:val="FE90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83044E"/>
    <w:multiLevelType w:val="multilevel"/>
    <w:tmpl w:val="AB9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7"/>
    <w:rsid w:val="003C068F"/>
    <w:rsid w:val="00614945"/>
    <w:rsid w:val="006E593F"/>
    <w:rsid w:val="00B70A37"/>
    <w:rsid w:val="00C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53280-C8F3-42B8-A3FA-71F6C629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6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Vit-Инфо</dc:creator>
  <cp:keywords/>
  <dc:description/>
  <cp:lastModifiedBy>Vit-Инфо</cp:lastModifiedBy>
  <cp:revision>5</cp:revision>
  <dcterms:created xsi:type="dcterms:W3CDTF">2025-01-23T02:18:00Z</dcterms:created>
  <dcterms:modified xsi:type="dcterms:W3CDTF">2025-01-23T02:36:00Z</dcterms:modified>
</cp:coreProperties>
</file>