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6129FC">
      <w:pPr>
        <w:spacing w:after="0" w:line="360" w:lineRule="auto"/>
        <w:ind w:firstLine="851"/>
        <w:contextualSpacing/>
        <w:jc w:val="center"/>
        <w:rPr>
          <w:rFonts w:hint="default" w:ascii="Times New Roman" w:hAnsi="Times New Roman" w:cs="Times New Roman"/>
          <w:b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«Дизайн частных домов с учетом современных стилистических тенденций»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sah-RU"/>
        </w:rPr>
        <w:t>Максимова</w:t>
      </w: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sah-RU"/>
        </w:rPr>
        <w:t xml:space="preserve"> Луиза Федоровна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sah-RU"/>
        </w:rPr>
        <w:t xml:space="preserve">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u-RU"/>
        </w:rPr>
        <w:t>11 класс, воспитанница МБУ ДО «ЦДО им.Л.Е.Лукиной»</w:t>
      </w:r>
    </w:p>
    <w:p w14:paraId="598F142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Аннотация: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 данной статье рассмотрены современные стилистические тенденции для загородных домов и дизайн помещений. Собраны в одном файле рекомендации по выбору архитектурного и интерьерного стиля. </w:t>
      </w:r>
    </w:p>
    <w:p w14:paraId="41B92EE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Ключевые слова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 дизайн, стиль, архитектура, макет, гайд. </w:t>
      </w:r>
    </w:p>
    <w:p w14:paraId="5331CAC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в нашей стране, в связи с изменением структуры общества и появлением новых отделочных материалов и технологий, отчётливо обозначилась тенденция к повышению комфортабельности жилой среды и её эстетических качеств. Если в «советский период», когда многие семьи жили в «коммуналках», отдельная трёх-, четырёхкомнатная квартира считалась самым престижным жильём, то в наше время: наиболее комфортабельным и престижным жильём становится частный дом с прилегающим к нему благоустроенным участком земли. </w:t>
      </w:r>
    </w:p>
    <w:p w14:paraId="14C84B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дом должен быть максимально удобным, комфортным, функциональным, а также иметь современный архитектурный дизайн, отличаться интересным и привлекательным внешним видом, разнообразием архитектурных форм. Поэтому я решил исследовать виды, формы и основные стили архитектурного искусства.</w:t>
      </w:r>
    </w:p>
    <w:p w14:paraId="553DE19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квартиры или частного жилого дома за городом становится все более популярным и непременно связанно с проектированием интерьеров основных помещений жилища. Как не бывает двух одинаковых людей, так и не бывает двух одинаковых интерьеров. Определенный дом, определенная семья, и бесчисленное множество вариантов, возможностей в создании интерьера. Также возрастает желание иметь индивидуальный, непохожий на другие, загородный дом и обустроенный участок.</w:t>
      </w:r>
    </w:p>
    <w:p w14:paraId="59F0ADE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будет востребован теми людьми, которые хотят обновить или просто сделать дизайн интерьера быстро и без больших усилий (от банальной перестановки мебели до постройки совершенно нового дома).</w:t>
      </w:r>
    </w:p>
    <w:p w14:paraId="052C031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Архитектура – искусство проектировать и строить здания и другие сооружения (также их комплексы), создающие материально организованную среду, необходимую людям для их жизни и деятельности, в соответствии с назначением, современными техническими возможностями и эстетическими воззрениями общества.</w:t>
      </w:r>
    </w:p>
    <w:p w14:paraId="58446C3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Уютный, красивый дом начинается с уютного и красивого проекта. Но для этого предварительно нужно ознакомиться со стилями загородных домов, архитектурой, дизайн- проектированием и многим другим</w:t>
      </w:r>
    </w:p>
    <w:p w14:paraId="3CACC7C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популярные современные архитектурные стили:</w:t>
      </w:r>
    </w:p>
    <w:p w14:paraId="01CC423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Классический стиль- Несмотря на появление множества интересных современных архитектурных стилей, классика остается популярной, ведь создает впечатление основательности и подчеркивает изысканный вкус владельца дома</w:t>
      </w:r>
    </w:p>
    <w:p w14:paraId="3BD798A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Скандинавский стиль в условиях отечественного сурового климата вызывает особый интерес. В основе таких домов — функциональность, природные материалы, отсутствие ярких вычурных деталей.</w:t>
      </w:r>
    </w:p>
    <w:p w14:paraId="280F86B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Минимализм- один из самых популярных современных стилей для частных домов. Постройкам характерна строгость форм и практически полное отсутствие декора.</w:t>
      </w:r>
    </w:p>
    <w:p w14:paraId="7101E9B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Лофт стиль, фермерский стиль (фарм хаус) и прованс  </w:t>
      </w:r>
    </w:p>
    <w:p w14:paraId="2E1BFA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исследования и анализа литературы, сбора информаций из разных источников, был создан  гайд по выбору дизайна частного дома, где рассказывается о наиболее популярных стилях дизайна интерьера и архитектуры.</w:t>
      </w:r>
    </w:p>
    <w:p w14:paraId="28FCF2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4"/>
          <w:rFonts w:ascii="Times New Roman" w:hAnsi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237490</wp:posOffset>
            </wp:positionV>
            <wp:extent cx="1144905" cy="11449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Данный гайд вы можете посмотреть </w:t>
      </w:r>
      <w:r>
        <w:rPr>
          <w:rFonts w:ascii="Times New Roman" w:hAnsi="Times New Roman" w:cs="Times New Roman"/>
          <w:b/>
          <w:sz w:val="28"/>
          <w:szCs w:val="28"/>
        </w:rPr>
        <w:t>по ссылке и QR коду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C35F3E">
      <w:pPr>
        <w:spacing w:after="0" w:line="240" w:lineRule="auto"/>
        <w:ind w:firstLine="851"/>
        <w:contextualSpacing/>
        <w:jc w:val="both"/>
        <w:rPr>
          <w:rStyle w:val="4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1591310</wp:posOffset>
            </wp:positionV>
            <wp:extent cx="1073785" cy="1509395"/>
            <wp:effectExtent l="0" t="0" r="0" b="0"/>
            <wp:wrapTopAndBottom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1591310</wp:posOffset>
            </wp:positionV>
            <wp:extent cx="1006475" cy="1509395"/>
            <wp:effectExtent l="0" t="0" r="3175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1591310</wp:posOffset>
            </wp:positionV>
            <wp:extent cx="980440" cy="1509395"/>
            <wp:effectExtent l="0" t="0" r="0" b="0"/>
            <wp:wrapTopAndBottom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1595120</wp:posOffset>
            </wp:positionV>
            <wp:extent cx="1010285" cy="1509395"/>
            <wp:effectExtent l="0" t="0" r="0" b="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1595755</wp:posOffset>
            </wp:positionV>
            <wp:extent cx="1043940" cy="1509395"/>
            <wp:effectExtent l="0" t="0" r="3810" b="0"/>
            <wp:wrapTopAndBottom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  <w:r>
        <w:fldChar w:fldCharType="begin"/>
      </w:r>
      <w:r>
        <w:instrText xml:space="preserve"> HYPERLINK "https://drive.google.com/file/d/1oJL23Kt-qTFmq96GzUuwIsYH9jjMoEUF/view?usp=sharing" </w:instrText>
      </w:r>
      <w:r>
        <w:fldChar w:fldCharType="separate"/>
      </w:r>
      <w:r>
        <w:rPr>
          <w:rStyle w:val="4"/>
          <w:rFonts w:ascii="Times New Roman" w:hAnsi="Times New Roman"/>
          <w:sz w:val="28"/>
          <w:szCs w:val="28"/>
        </w:rPr>
        <w:t>https://drive.google.com/file/d/1oJL23Kt-qTFmq96GzUuwIsYH9jjMoEUF/view?usp=sharing</w:t>
      </w:r>
      <w:r>
        <w:rPr>
          <w:rStyle w:val="4"/>
          <w:rFonts w:ascii="Times New Roman" w:hAnsi="Times New Roman"/>
          <w:sz w:val="28"/>
          <w:szCs w:val="28"/>
        </w:rPr>
        <w:fldChar w:fldCharType="end"/>
      </w:r>
      <w:r>
        <w:rPr>
          <w:rStyle w:val="4"/>
          <w:rFonts w:ascii="Times New Roman" w:hAnsi="Times New Roman"/>
          <w:sz w:val="28"/>
          <w:szCs w:val="28"/>
        </w:rPr>
        <w:t xml:space="preserve">                           </w:t>
      </w:r>
    </w:p>
    <w:p w14:paraId="41230BB4">
      <w:pPr>
        <w:spacing w:after="0" w:line="240" w:lineRule="auto"/>
        <w:ind w:firstLine="851"/>
        <w:contextualSpacing/>
        <w:jc w:val="both"/>
        <w:rPr>
          <w:rStyle w:val="4"/>
          <w:rFonts w:ascii="Times New Roman" w:hAnsi="Times New Roman"/>
          <w:sz w:val="28"/>
          <w:szCs w:val="28"/>
        </w:rPr>
      </w:pPr>
    </w:p>
    <w:p w14:paraId="7A1DB7E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881AB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97CD5B">
      <w:pPr>
        <w:spacing w:after="0" w:line="240" w:lineRule="auto"/>
        <w:ind w:firstLine="851"/>
        <w:contextualSpacing/>
        <w:rPr>
          <w:rFonts w:ascii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                      Рис. 1 Скрины гайда</w:t>
      </w:r>
    </w:p>
    <w:p w14:paraId="0439D32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ACC35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было проведено анкетирование по интересующим меня вопросам, и предложено ответить на них родителей своих воспитанников. </w:t>
      </w:r>
    </w:p>
    <w:p w14:paraId="14C0EE9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1.Каким хотели бы видеть дизайн архитектуры своего частного дома?</w:t>
      </w:r>
    </w:p>
    <w:p w14:paraId="39F0B07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особенности внешнего вида частного дома вы бы пожелали?</w:t>
      </w:r>
    </w:p>
    <w:p w14:paraId="2090693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каком архитектурном стиле вы бы выстроили новый дом?</w:t>
      </w:r>
    </w:p>
    <w:p w14:paraId="4355A8E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необходимо учесть при строительстве дома?</w:t>
      </w:r>
    </w:p>
    <w:p w14:paraId="604587E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ландшафтный дизайн вы бы хотели видеть вокруг дома?</w:t>
      </w:r>
    </w:p>
    <w:p w14:paraId="799985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Проведённый опрос показал, что 100% анкетируемых хотят, чтобы здание частный дом имел красивый архитектурный дизайн. Вместе с тем, здание должна окружать пространственная ландшафтная композиция. Большинство пожелали иметь большие окна и веранду, выполненный с элементами стиля минимализма.</w:t>
      </w:r>
    </w:p>
    <w:p w14:paraId="4765DED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591560" cy="1941195"/>
            <wp:effectExtent l="0" t="0" r="8890" b="190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1930" cy="19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A154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98240" cy="1918335"/>
            <wp:effectExtent l="0" t="0" r="0" b="571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676" cy="191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7297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Рис.2. Результаты анкетирования</w:t>
      </w:r>
    </w:p>
    <w:p w14:paraId="53A962A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проектирование макета.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0DECF5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проекта (стилевое решение)</w:t>
      </w:r>
    </w:p>
    <w:p w14:paraId="5182B16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Расчеты масштаба (уменьшение) размеров строений</w:t>
      </w:r>
    </w:p>
    <w:p w14:paraId="10BD72B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эскизов и чертежей</w:t>
      </w:r>
    </w:p>
    <w:p w14:paraId="3B5422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группой старших воспитанников мы  создали макет одноэтажного дома в стиле минимализм. </w:t>
      </w:r>
    </w:p>
    <w:p w14:paraId="1D82E12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чертежи с масштабами: для макета – 1:48 , для чертежа – 1:56</w:t>
      </w:r>
    </w:p>
    <w:p w14:paraId="352C493A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19625" cy="112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424" cy="113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53DAC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 Чертеж и план</w:t>
      </w:r>
    </w:p>
    <w:p w14:paraId="510DB2D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69D526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материалов и инструментов</w:t>
      </w:r>
    </w:p>
    <w:p w14:paraId="37B2F69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Обработка и обрезка деталей по заданным размерам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CC914A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отдельных деталей изделия</w:t>
      </w:r>
    </w:p>
    <w:p w14:paraId="5E957F5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201160" cy="113601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090" cy="114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55B57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Рис.4 Ход работы</w:t>
      </w:r>
    </w:p>
    <w:p w14:paraId="6AF0CCF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Этап.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8253F6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-Сборка макета и художественно-эстетическое оформление.</w:t>
      </w:r>
    </w:p>
    <w:p w14:paraId="359728A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-отделка.</w:t>
      </w:r>
    </w:p>
    <w:p w14:paraId="405BCD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 QR- коду в макете учащиеся могут более подробно познакомиться со стилем минимализм.</w:t>
      </w:r>
    </w:p>
    <w:p w14:paraId="09A183EF">
      <w:pPr>
        <w:spacing w:after="0" w:line="240" w:lineRule="auto"/>
        <w:ind w:firstLine="851"/>
        <w:contextualSpacing/>
        <w:jc w:val="center"/>
        <w:rPr>
          <w:rStyle w:val="4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4"/>
          <w:rFonts w:ascii="Times New Roman" w:hAnsi="Times New Roman"/>
          <w:color w:val="auto"/>
          <w:sz w:val="28"/>
          <w:szCs w:val="28"/>
          <w:u w:val="none"/>
          <w:lang w:eastAsia="ru-RU"/>
        </w:rPr>
        <w:drawing>
          <wp:inline distT="0" distB="0" distL="0" distR="0">
            <wp:extent cx="2481580" cy="1859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B39D1">
      <w:pPr>
        <w:spacing w:after="0" w:line="240" w:lineRule="auto"/>
        <w:ind w:firstLine="851"/>
        <w:contextualSpacing/>
        <w:jc w:val="center"/>
        <w:rPr>
          <w:rStyle w:val="4"/>
          <w:rFonts w:ascii="Times New Roman" w:hAnsi="Times New Roman"/>
          <w:b/>
          <w:color w:val="auto"/>
          <w:sz w:val="24"/>
          <w:szCs w:val="28"/>
          <w:u w:val="none"/>
        </w:rPr>
      </w:pPr>
      <w:r>
        <w:rPr>
          <w:rStyle w:val="4"/>
          <w:rFonts w:ascii="Times New Roman" w:hAnsi="Times New Roman"/>
          <w:b/>
          <w:color w:val="auto"/>
          <w:sz w:val="24"/>
          <w:szCs w:val="28"/>
          <w:u w:val="none"/>
        </w:rPr>
        <w:t>Рис.5 Макет дома</w:t>
      </w:r>
    </w:p>
    <w:p w14:paraId="66479D4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может быть использована на уроках изобразительного искусства, технологии, а также во внеурочной деятельности учащихся на кружковых, факультативных занятиях.  </w:t>
      </w:r>
    </w:p>
    <w:p w14:paraId="0E0B47E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бы, чтобы каждый мог спроектировать и построить такой дом, который был бы красивым, уютным и комфортным.</w:t>
      </w:r>
    </w:p>
    <w:p w14:paraId="2E775D0D">
      <w:pPr>
        <w:pStyle w:val="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703AE54">
      <w:pPr>
        <w:pStyle w:val="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>Список литературы</w:t>
      </w:r>
    </w:p>
    <w:p w14:paraId="2997C0F0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Воронин Н.Н. Архитектурный памятник как исторический источник. – М.: Просвещение, 1984.</w:t>
      </w:r>
    </w:p>
    <w:p w14:paraId="62A815EC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Искусство. / Под ред. М. Д. Аксенова. — М.: Аванта Плюс, 2003.</w:t>
      </w:r>
    </w:p>
    <w:p w14:paraId="1EAD5089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Конрад Н. И. Об эпохе Возрождения // Избранные сочинения. – М.: Просвещение, 2001.</w:t>
      </w:r>
    </w:p>
    <w:p w14:paraId="374046E8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 Мировая культура. / Под ред. Желткова А.М. – М.: Искусство, 2004.</w:t>
      </w:r>
    </w:p>
    <w:p w14:paraId="5E37B120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5. Михайлов А. В. Языки культуры. – М.: Просвещение, 1995.</w:t>
      </w:r>
    </w:p>
    <w:p w14:paraId="0F9F8291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 Поликарпов В.С. Лекции по культурологии. — М.: Гардарика, Экспертное бюро, 1997.</w:t>
      </w:r>
    </w:p>
    <w:p w14:paraId="724E729F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7. Питерских А.С. Изобразительное искусство. Изобразительное искусство в театре, кино, на телевидении. 8 класс: учеб. Для общеобразовательных организаций /А.С. Питерских; под ред. Б.М. Неменского. – 2-е изд. – М. : Просвещение, 2015./</w:t>
      </w:r>
    </w:p>
    <w:p w14:paraId="6857E128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8. Статья ЧОУ ДПО «Современный институт стиля и дизайна» Шемелев К.С. “Дизайн интерьера”. –Режим доступа: </w:t>
      </w:r>
      <w:r>
        <w:rPr>
          <w:rFonts w:ascii="Times New Roman" w:hAnsi="Times New Roman" w:cs="Times New Roman"/>
          <w:i/>
          <w:sz w:val="24"/>
          <w:szCs w:val="24"/>
        </w:rPr>
        <w:t>http://kubshm.ru</w:t>
      </w:r>
    </w:p>
    <w:p w14:paraId="29A8A0A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9.Статья «Самые востребованные стили интерьера.» </w:t>
      </w:r>
      <w:r>
        <w:rPr>
          <w:rFonts w:ascii="Times New Roman" w:hAnsi="Times New Roman" w:cs="Times New Roman"/>
          <w:i/>
          <w:sz w:val="24"/>
          <w:szCs w:val="24"/>
        </w:rPr>
        <w:t>https://zen.yandex.ru/media/interiorstories</w:t>
      </w:r>
    </w:p>
    <w:p w14:paraId="25E2DA30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10. Архитектурный макет</w:t>
      </w:r>
    </w:p>
    <w:p w14:paraId="42B095DA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ru.m.wikipedia.org/wiki/Архитектурный_макет </w:t>
      </w:r>
    </w:p>
    <w:p w14:paraId="797BAE7D">
      <w:pPr>
        <w:pStyle w:val="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11. Виды макетов и их классификация: Основы макетирования: Смирнов В.А.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globaltao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uchebnye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posobiya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vidy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maketov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klassifikaciya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osnovy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maketirovaniya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smirnov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0820922">
      <w:pPr>
        <w:pStyle w:val="5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12.Кое-что из истории макетирования http://www.maketi.ru/istoriya_maketirovaniya.html </w:t>
      </w:r>
    </w:p>
    <w:p w14:paraId="2A5A217E">
      <w:pPr>
        <w:pStyle w:val="5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48465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sectPr>
      <w:pgSz w:w="11906" w:h="16838"/>
      <w:pgMar w:top="1134" w:right="652" w:bottom="1276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12"/>
    <w:rsid w:val="00076EBD"/>
    <w:rsid w:val="000A7F46"/>
    <w:rsid w:val="000B2F80"/>
    <w:rsid w:val="000C72B7"/>
    <w:rsid w:val="0015217A"/>
    <w:rsid w:val="002F1012"/>
    <w:rsid w:val="003050C4"/>
    <w:rsid w:val="0059458A"/>
    <w:rsid w:val="00715280"/>
    <w:rsid w:val="00A55870"/>
    <w:rsid w:val="00C2441F"/>
    <w:rsid w:val="00C51406"/>
    <w:rsid w:val="00D87052"/>
    <w:rsid w:val="5E4F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99"/>
    <w:rPr>
      <w:rFonts w:cs="Times New Roman"/>
      <w:color w:val="0563C1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1066</Words>
  <Characters>6077</Characters>
  <Lines>50</Lines>
  <Paragraphs>14</Paragraphs>
  <TotalTime>52</TotalTime>
  <ScaleCrop>false</ScaleCrop>
  <LinksUpToDate>false</LinksUpToDate>
  <CharactersWithSpaces>7129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2023-12-14T00:40:00Z</dcterms:created>
  <dc:creator>Алексей</dc:creator>
  <cp:lastModifiedBy>Tatiana</cp:lastModifiedBy>
  <dcterms:modified xsi:type="dcterms:W3CDTF">2025-01-14T05:32:45Z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046BD314C116400B991897E6C1873406_12</vt:lpwstr>
  </property>
</Properties>
</file>