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Муниципальное бюджетное общеобразовательное учреждение</w:t>
      </w: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«Кипринская средняя общеобразовательная школа»</w:t>
      </w: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  <w:t>История творческого объединения «Берег» Шелаболихинского района</w:t>
      </w: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spacing w:line="36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wordWrap w:val="0"/>
        <w:spacing w:line="360" w:lineRule="auto"/>
        <w:ind w:left="-3" w:leftChars="0" w:firstLine="3" w:firstLineChars="0"/>
        <w:jc w:val="right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Выполнила: 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Портнягина Дарья,</w:t>
      </w:r>
    </w:p>
    <w:p>
      <w:pPr>
        <w:wordWrap w:val="0"/>
        <w:spacing w:line="360" w:lineRule="auto"/>
        <w:ind w:left="-3" w:leftChars="0" w:firstLine="3" w:firstLineChars="0"/>
        <w:jc w:val="right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ученица 10 класса.</w:t>
      </w:r>
    </w:p>
    <w:p>
      <w:pPr>
        <w:wordWrap w:val="0"/>
        <w:spacing w:line="360" w:lineRule="auto"/>
        <w:ind w:left="-3" w:leftChars="0" w:firstLine="3" w:firstLineChars="0"/>
        <w:jc w:val="right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Руководитель: 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Бацаева Светлана Владимировна,</w:t>
      </w:r>
    </w:p>
    <w:p>
      <w:pPr>
        <w:wordWrap w:val="0"/>
        <w:spacing w:line="360" w:lineRule="auto"/>
        <w:ind w:left="-3" w:leftChars="0" w:firstLine="3" w:firstLineChars="0"/>
        <w:jc w:val="right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учитель русского языка и литературы.</w:t>
      </w:r>
    </w:p>
    <w:p>
      <w:pPr>
        <w:wordWrap/>
        <w:spacing w:line="360" w:lineRule="auto"/>
        <w:ind w:left="-3" w:leftChars="0" w:firstLine="3" w:firstLineChars="0"/>
        <w:jc w:val="right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wordWrap/>
        <w:spacing w:line="360" w:lineRule="auto"/>
        <w:ind w:left="-3" w:leftChars="0" w:firstLine="3" w:firstLineChars="0"/>
        <w:jc w:val="right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wordWrap/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>
      <w:pPr>
        <w:wordWrap/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с.Киприно, 2024</w:t>
      </w:r>
    </w:p>
    <w:p>
      <w:pPr>
        <w:wordWrap/>
        <w:spacing w:line="360" w:lineRule="auto"/>
        <w:ind w:left="-3" w:leftChars="0" w:firstLine="3" w:firstLineChars="0"/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  <w:t>Оглавление</w:t>
      </w:r>
    </w:p>
    <w:p>
      <w:pPr>
        <w:wordWrap/>
        <w:spacing w:line="360" w:lineRule="auto"/>
        <w:ind w:left="-3" w:leftChars="0" w:firstLine="3" w:firstLineChars="0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1. Введение.</w:t>
      </w:r>
    </w:p>
    <w:p>
      <w:pPr>
        <w:wordWrap/>
        <w:spacing w:line="360" w:lineRule="auto"/>
        <w:ind w:left="-3" w:leftChars="0" w:firstLine="3" w:firstLineChars="0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2. Основная часть.</w:t>
      </w:r>
    </w:p>
    <w:p>
      <w:pPr>
        <w:wordWrap/>
        <w:spacing w:line="360" w:lineRule="auto"/>
        <w:ind w:left="-3" w:leftChars="0" w:firstLine="560" w:firstLineChars="200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2.1. История создания творческого объединения «Берег».</w:t>
      </w: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2.2. История названия творческого объединения «Берег».</w:t>
      </w: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2.3. Творческая деятельность «Берега». </w:t>
      </w: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2.4. Планы. Перспективы.</w:t>
      </w: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2.5. Поэты, писатели, художники «Берега». Краткий обзор.</w:t>
      </w:r>
    </w:p>
    <w:p>
      <w:pPr>
        <w:wordWrap/>
        <w:spacing w:line="360" w:lineRule="auto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3. Заключение.</w:t>
      </w:r>
    </w:p>
    <w:p>
      <w:pPr>
        <w:wordWrap/>
        <w:spacing w:line="360" w:lineRule="auto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4. Список литературы.</w:t>
      </w:r>
    </w:p>
    <w:p>
      <w:pPr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br w:type="page"/>
      </w:r>
    </w:p>
    <w:p>
      <w:pPr>
        <w:numPr>
          <w:ilvl w:val="0"/>
          <w:numId w:val="1"/>
        </w:numPr>
        <w:wordWrap/>
        <w:spacing w:line="360" w:lineRule="auto"/>
        <w:ind w:left="0" w:leftChars="0" w:firstLine="399" w:firstLineChars="142"/>
        <w:jc w:val="center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  <w:t>Введение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Совсем недавно я узнала, что в с.Шелаболиха действует творческое объединение «Берег», основателем которого является поэт, переводчик, член Союза писателей России, а в жизни - ветеринарный врач - Александр Николаевич Рудыка.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both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  <w:t xml:space="preserve">Актуальность исследования. Проблема. 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Интерес к данной теме вызван тем, что современная молодёжь редко интересуется русской литературой, культурой. В частности, это касается и Шелаболихинского района.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  <w:t xml:space="preserve">Новизна исследования: </w:t>
      </w:r>
      <w:r>
        <w:rPr>
          <w:rFonts w:hint="default" w:ascii="Times New Roman" w:hAnsi="Times New Roman"/>
          <w:b w:val="0"/>
          <w:bCs w:val="0"/>
          <w:color w:val="auto"/>
          <w:sz w:val="28"/>
          <w:szCs w:val="28"/>
          <w:lang w:val="ru-RU"/>
        </w:rPr>
        <w:t>несмотря на то</w:t>
      </w:r>
      <w:r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что творческое объединение «Берег» существует почти 15 лет, никто из учащихся школ нашего района о нём не рассказывал. Нам предстоит сделать это впервые. Для того чтобы внести свою лепту в духовное наследие нашего района, мне захотелось поработать над этой темой.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  <w:t xml:space="preserve">Цель исследования </w:t>
      </w: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заключается в том, чтобы создать историю творческого объединения «Берег» Шелаболихинского района.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both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  <w:t>Задачи исследования:</w:t>
      </w:r>
    </w:p>
    <w:p>
      <w:pPr>
        <w:numPr>
          <w:ilvl w:val="0"/>
          <w:numId w:val="2"/>
        </w:numPr>
        <w:wordWrap/>
        <w:spacing w:line="360" w:lineRule="auto"/>
        <w:ind w:left="468" w:leftChars="0" w:firstLine="0" w:firstLineChars="0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Изучить литературу, информационные источники, позволяющие создать историю «Берега». </w:t>
      </w:r>
    </w:p>
    <w:p>
      <w:pPr>
        <w:numPr>
          <w:ilvl w:val="0"/>
          <w:numId w:val="2"/>
        </w:numPr>
        <w:wordWrap/>
        <w:spacing w:line="360" w:lineRule="auto"/>
        <w:ind w:left="468" w:leftChars="0" w:firstLine="0" w:firstLineChars="0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. Проанализировать отобранный и изученный материал.</w:t>
      </w:r>
    </w:p>
    <w:p>
      <w:pPr>
        <w:numPr>
          <w:ilvl w:val="0"/>
          <w:numId w:val="2"/>
        </w:numPr>
        <w:wordWrap/>
        <w:spacing w:line="360" w:lineRule="auto"/>
        <w:ind w:left="468" w:leftChars="0" w:firstLine="0" w:firstLineChars="0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.Актуализировать значимость  наследия нашего района.</w:t>
      </w:r>
    </w:p>
    <w:p>
      <w:pPr>
        <w:numPr>
          <w:ilvl w:val="0"/>
          <w:numId w:val="2"/>
        </w:numPr>
        <w:wordWrap/>
        <w:spacing w:line="360" w:lineRule="auto"/>
        <w:ind w:left="468" w:leftChars="0" w:firstLine="0" w:firstLineChars="0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Создать краткий обзор творческого наследия представителей «Берега».</w:t>
      </w:r>
    </w:p>
    <w:p>
      <w:pPr>
        <w:numPr>
          <w:ilvl w:val="0"/>
          <w:numId w:val="2"/>
        </w:numPr>
        <w:wordWrap/>
        <w:spacing w:line="360" w:lineRule="auto"/>
        <w:ind w:left="468" w:leftChars="0" w:firstLine="0" w:firstLineChars="0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Пробудить интерес широкой аудитории к творческому наследию Шелаболихинского района.</w:t>
      </w:r>
    </w:p>
    <w:p>
      <w:pPr>
        <w:numPr>
          <w:ilvl w:val="0"/>
          <w:numId w:val="0"/>
        </w:numPr>
        <w:wordWrap/>
        <w:spacing w:line="360" w:lineRule="auto"/>
        <w:ind w:left="468" w:leftChars="0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  <w:t>Предмет исследования:</w:t>
      </w: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интервью, газетные статьи, сборники, выпущенные в рамках литературного объединения «Берег».</w:t>
      </w:r>
    </w:p>
    <w:p>
      <w:pPr>
        <w:numPr>
          <w:ilvl w:val="0"/>
          <w:numId w:val="0"/>
        </w:numPr>
        <w:wordWrap/>
        <w:spacing w:line="360" w:lineRule="auto"/>
        <w:ind w:left="468" w:leftChars="0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  <w:t>Методы исследования:</w:t>
      </w: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сбор информации из разных источников, в том числе из интервью; анализ.</w:t>
      </w:r>
    </w:p>
    <w:p>
      <w:pPr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br w:type="page"/>
      </w:r>
    </w:p>
    <w:p>
      <w:pPr>
        <w:numPr>
          <w:ilvl w:val="0"/>
          <w:numId w:val="1"/>
        </w:numPr>
        <w:wordWrap/>
        <w:spacing w:line="360" w:lineRule="auto"/>
        <w:ind w:left="0" w:leftChars="0" w:firstLine="399" w:firstLineChars="142"/>
        <w:jc w:val="center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  <w:t>Основная часть.</w:t>
      </w:r>
    </w:p>
    <w:p>
      <w:pPr>
        <w:numPr>
          <w:ilvl w:val="0"/>
          <w:numId w:val="0"/>
        </w:numPr>
        <w:wordWrap/>
        <w:spacing w:line="360" w:lineRule="auto"/>
        <w:ind w:leftChars="142"/>
        <w:jc w:val="center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  <w:t>2.1. История создания творческого объединения «Берег»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Идейным вдохновителем создания литературного творческого объединения «Берег» стал житель с. Верх-Кучук - Александр Николаевич Рудыка.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Александр Николаевич - человек активный, творческий. С 5 класса начал писать стихи. Занимался переводами с немецкого, а также, начиная с 80-х годов, печатался в разных журналах, что успешно продолжает делать и на данный момент.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drawing>
          <wp:inline distT="0" distB="0" distL="114300" distR="114300">
            <wp:extent cx="1849755" cy="2453640"/>
            <wp:effectExtent l="0" t="0" r="17145" b="3810"/>
            <wp:docPr id="41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Александр Николаевич Рудыка Родился 1января 1965 года в п. Чуйском Бийского района Алтайского края. Выпускник ветеринарного факультета АСХИ (1987г.). В настоящее время работает начальником КГБУ «Управление ветеринарии по Шелаболихинскому району». Увлекается туризмом, охотой и бардовской песней, участвуя в краевых фестивалях.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Стихи пишет с детства, а публиковаться начал со второй половины 80 – х  годов прошлого века в краевых газетах, литературно – художественных журналах «Алтай» и «Барнаул». Выпущены несколько сборников его стихов.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Организатор и руководитель творческого объединения «Берег». 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Наследие А.Н Рудыки составляют сборники: «Возвращение в Саргат», «Разделённое одиночество», «Сюрреализм действительности», «Небесная твердь». Последний сборник был издан на Алтае в 2020 году. В него вошли стихи, переводы с немецкого и афоризмы.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</w:pPr>
      <w:r>
        <w:drawing>
          <wp:inline distT="0" distB="0" distL="114300" distR="114300">
            <wp:extent cx="1564005" cy="2101850"/>
            <wp:effectExtent l="0" t="0" r="17145" b="12700"/>
            <wp:docPr id="71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</w:t>
      </w:r>
      <w:r>
        <w:drawing>
          <wp:inline distT="0" distB="0" distL="114300" distR="114300">
            <wp:extent cx="3151505" cy="2140585"/>
            <wp:effectExtent l="0" t="0" r="10795" b="12065"/>
            <wp:docPr id="1024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Александр Николаевич также является почитателем и исполнителем бардовской песни: ни одно из творческих мероприятий не обходится без его исполнения. Кроме того, он ещё и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путешественник по Горному Алтаю. Ежегодно А.Н.Рудыка набирает группу туристов, в состав которой входят обычно представители Шелаболихинского, Павловского  районов и Барнаула. Такие путешествия позволяют вдохновиться и собрать ценный материал для дальнейшей творческой работы «Берега». 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drawing>
          <wp:inline distT="0" distB="0" distL="114300" distR="114300">
            <wp:extent cx="2614295" cy="1960880"/>
            <wp:effectExtent l="0" t="0" r="14605" b="1270"/>
            <wp:docPr id="337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Как возникла идея создания творческого объединения? А.Н. Рудыка охотно дал нам интервью, в котором  рассказал об этом.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Поскольку Александр Николаевич - человек активный, творческий, он вращается в среде себе подобных. По опыту других районов, в которых официально действуют  творческие литературные объединения, он и пришёл к мысли создать своё. Как отмечает А.Н.: « «Берег» - это мой ребёнок».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Первое заседание прошло 2 апреля 2009 года в Шелаболихинской школе №1 в форме Вечера поэзии, на котором выступили поэты Тамара Гудкова (Шелаболиха), Светлана Яшнева (Ново-Обинцево) и Александр Рудыка (Верх-Кучук).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2.2. История названия творческого объединения «Берег»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К названию своего творческого «детища» Александр Николаевич подошёл ответственно. Почему именно «Берег». По мнению поэта,  на тот момент существовало несколько объединений с традиционным названием «Вдохновение» (например, в г. Яровое, с. Мамонтово), в Ребрихе - «Касмала», а в Павловске - «Радуга». Ему же хотелось избежать повторов и наделить объединение символическим смыслом.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Ему это удалось. Во-первых, «Берег» - звучит. (сильные гласные «б» и «р») Во-вторых, по словам поэта, Шелаболихинскй район окружает наикрасивейший берег реки Обь. И ещё немаловажный символический смысл таит в себе название: он связан со славянской богиней - Берегиней. (отсюда слово - «оберег») На мой взгляд, очень продуманный подход к выбору названия.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drawing>
          <wp:inline distT="0" distB="0" distL="114300" distR="114300">
            <wp:extent cx="5979795" cy="3333115"/>
            <wp:effectExtent l="0" t="0" r="1905" b="635"/>
            <wp:docPr id="1229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2.3. Творческая деятельность «Берега»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Александр Рудыка ежегодно посещает Шукшинские чтения.  В 2021 году Александр Николаевич вошёл в состав Союза писателей России. После этого он выступает на чтениях не только как гость, но и как  докладчик и представитель объединения «Берег».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Все события, которые проходят на базе  объединения, освещаются в средствах массовой информации. Например, в районной газете «Знамя советов».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Кроме того, А.Н. Рудыка тесно сотрудничает с Шелаболихинской межпоселенческой библиотекой: многие важные мероприятия проводятся именно там.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drawing>
          <wp:inline distT="0" distB="0" distL="114300" distR="114300">
            <wp:extent cx="2565400" cy="1924050"/>
            <wp:effectExtent l="0" t="0" r="6350" b="0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В Шелаболихинской межпоселенческой библиотеке можно увидеть замечательную выставку, посвящённую творческому наследию «Берега».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drawing>
          <wp:inline distT="0" distB="0" distL="114300" distR="114300">
            <wp:extent cx="3343910" cy="2526665"/>
            <wp:effectExtent l="0" t="0" r="8890" b="6985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Также А.Н. Рудыка традиционно, по возможности, принимает участие в Пановских чтениях, которые проходят в Ребрихе.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drawing>
          <wp:inline distT="0" distB="0" distL="114300" distR="114300">
            <wp:extent cx="2190115" cy="2190115"/>
            <wp:effectExtent l="0" t="0" r="635" b="635"/>
            <wp:docPr id="1536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both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  <w:t>2.4. Планы. Перспективы.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both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Для того чтобы ответить на вопрос: «Каковы дальнейшие планы «Берега», - я взяла интервью у Александра Рудыки. 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По словам поэта, сейчас идёт заключительный этап подготовки к печати коллективного сборника </w:t>
      </w:r>
      <w:r>
        <w:rPr>
          <w:rFonts w:hint="default" w:ascii="Times New Roman" w:hAnsi="Times New Roman"/>
          <w:b/>
          <w:bCs/>
          <w:i/>
          <w:iCs/>
          <w:sz w:val="28"/>
          <w:szCs w:val="28"/>
          <w:lang w:val="ru-RU"/>
        </w:rPr>
        <w:t>«Пером и кистью воспевая...»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, включающего работы поэтов, писателей и художников нашего района. Сборник почти готов. Осенью планируется презентация издания. Надеюсь, мне удастся лично присутствовать на презентации этого сборника, потому что вход на мероприятия «Берега» - свободный. 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2.5. Поэты, писатели, художники «Берега». Краткий обзор.</w:t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В настоящий момент в состав объединения входит порядка 25 человек, проживающих на территории Шелаболихинского района: поэты, писатели, художники. Приведём краткий обзор некоторых писателей и художников нашего района. 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Валерий Булатов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drawing>
          <wp:inline distT="0" distB="0" distL="114300" distR="114300">
            <wp:extent cx="2107565" cy="2810510"/>
            <wp:effectExtent l="0" t="0" r="6985" b="8890"/>
            <wp:docPr id="112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2810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 Родился 18 ноября 1951 года в Барнауле. Окончил Уральский госуниверситет факультет искусствоведения. С 1974 по 1986 год работал в художественных мастерских Барнаула и с. Ключи.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 С 1989 года В. Булатов  - педагог и руководитель изостудии в Шелаболихинской средней школе №2. В 1989 году по его инициативе открылось художественное отделение школы искусств. 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 Среди жанровых предпочтений - портрет, пейзаж. Его персональные выставки состоялись в Барнауле, Ребрихе, Павловске и в других уголках Алтайского края. 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  В 2016 году вышел альбом «Моя акварельная Родина», в котором представлены картины художника, выполненные в технике акварельной живописи. С 2018 года В. Булатов является членом Союза художников России. 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</w:pPr>
      <w:r>
        <w:drawing>
          <wp:inline distT="0" distB="0" distL="114300" distR="114300">
            <wp:extent cx="2486025" cy="1590040"/>
            <wp:effectExtent l="0" t="0" r="9525" b="10160"/>
            <wp:docPr id="122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«Вдали от шума городского»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</w:pPr>
      <w:r>
        <w:drawing>
          <wp:inline distT="0" distB="0" distL="114300" distR="114300">
            <wp:extent cx="3754755" cy="2253615"/>
            <wp:effectExtent l="0" t="0" r="17145" b="13335"/>
            <wp:docPr id="133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  <w:rPr>
          <w:rFonts w:hint="default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«Портрет В. Высоцкого»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  <w:rPr>
          <w:rFonts w:hint="default"/>
          <w:lang w:val="ru-RU"/>
        </w:rPr>
      </w:pPr>
      <w:r>
        <w:drawing>
          <wp:inline distT="0" distB="0" distL="114300" distR="114300">
            <wp:extent cx="3627755" cy="2492375"/>
            <wp:effectExtent l="0" t="0" r="10795" b="3175"/>
            <wp:docPr id="153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2492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«Хороший денёк»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drawing>
          <wp:inline distT="0" distB="0" distL="114300" distR="114300">
            <wp:extent cx="3597275" cy="2061845"/>
            <wp:effectExtent l="0" t="0" r="3175" b="14605"/>
            <wp:docPr id="143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Тамара Гудкова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drawing>
          <wp:inline distT="0" distB="0" distL="114300" distR="114300">
            <wp:extent cx="2013585" cy="2569210"/>
            <wp:effectExtent l="0" t="0" r="5715" b="2540"/>
            <wp:docPr id="163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 Родилась 8 марта 1942 года в с. Тюменцево Алтайского края. По профессии педагог, закочила филологический факультет Барнаульского пединститута. 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 Пишет прозу, стихи. В обработке композитора Виктора Эрнста нашли почитателей десять её песен. 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  Печаталась в краевых и районных поэтических сборниках, в шелаболихинской и тюменцевской районных газетах.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  В 2004 году  выпущен её поэтический сборник «Мелодия души», в 2013 г. – сборник стихов и рассказов  «Осенний блюз».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drawing>
          <wp:inline distT="0" distB="0" distL="114300" distR="114300">
            <wp:extent cx="1538605" cy="2078355"/>
            <wp:effectExtent l="0" t="0" r="4445" b="17145"/>
            <wp:docPr id="184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4320" cy="2086610"/>
            <wp:effectExtent l="0" t="0" r="17780" b="8890"/>
            <wp:docPr id="1843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drawing>
          <wp:inline distT="0" distB="0" distL="114300" distR="114300">
            <wp:extent cx="1741170" cy="2353945"/>
            <wp:effectExtent l="0" t="0" r="11430" b="8255"/>
            <wp:docPr id="204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0380" cy="2351405"/>
            <wp:effectExtent l="0" t="0" r="1270" b="10795"/>
            <wp:docPr id="2048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8"/>
                    <pic:cNvPicPr>
                      <a:picLocks noChangeAspect="1"/>
                    </pic:cNvPicPr>
                  </pic:nvPicPr>
                  <pic:blipFill>
                    <a:blip r:embed="rId21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center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center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  <w:t>Наталья Лихачева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  <w:r>
        <w:drawing>
          <wp:inline distT="0" distB="0" distL="114300" distR="114300">
            <wp:extent cx="1910080" cy="2621280"/>
            <wp:effectExtent l="0" t="0" r="13970" b="7620"/>
            <wp:docPr id="225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  Родилась 30 октября 1961 года в с. Шелаболиха. Окончила Новоалтайское художественное училище, училась на факультете искусств АГУ (специальность – искусствоведение).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Среди основных принципов, лежащих в основе решения творческих задач – лаконичность и выразительность работ, выполненных в технике пастели, а также графических листов. Народные и фольклорные мотивы – излюбленная тема Натальи Александровны. 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Н.Лихачева – участница краевых художественных выставок. 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С 1990 года работает в районной газете, освещая социальную, духовно-нравственную тему. 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  <w:t>«Натюрморт»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</w:pPr>
      <w:r>
        <w:drawing>
          <wp:inline distT="0" distB="0" distL="114300" distR="114300">
            <wp:extent cx="3562985" cy="2345055"/>
            <wp:effectExtent l="0" t="0" r="18415" b="17145"/>
            <wp:docPr id="235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«На ярмарке»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</w:pPr>
      <w:r>
        <w:drawing>
          <wp:inline distT="0" distB="0" distL="114300" distR="114300">
            <wp:extent cx="3460115" cy="2212975"/>
            <wp:effectExtent l="0" t="0" r="6985" b="15875"/>
            <wp:docPr id="245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60115" cy="221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</w:pP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both"/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Нина Трофименко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</w:pPr>
      <w:r>
        <w:drawing>
          <wp:inline distT="0" distB="0" distL="114300" distR="114300">
            <wp:extent cx="2683510" cy="2540635"/>
            <wp:effectExtent l="0" t="0" r="2540" b="12065"/>
            <wp:docPr id="256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Picture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Родилась 18 апреля 1952 в с. Веселая Грива Шелаболихинского района.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Получила профессии штукатура – маляра и продавца,. 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В 1991 г. поступила в Барнаульский колледж культуры, получив специальность режиссера клубных мероприятий. 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Нина Александровна пишет рассказы, стихи и очерки, которые публикуются в районной газете «Знамя Советов». Ее произведения входят в сборники ТО «Берег» - «Распахнутое время», «Поэтический путеводитель», «Сладкое озеро». 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 В 2012 году вышел в свет долгожданный сборник её рассказов «О чем у колодца бабы гутарят». 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«О чём у колодца бабы гутарят»</w:t>
      </w: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drawing>
          <wp:inline distT="0" distB="0" distL="114300" distR="114300">
            <wp:extent cx="4036695" cy="2451100"/>
            <wp:effectExtent l="0" t="0" r="1905" b="6350"/>
            <wp:docPr id="286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468" w:leftChars="0"/>
        <w:jc w:val="center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  <w:t>Валерий Сабуров</w:t>
      </w:r>
    </w:p>
    <w:p>
      <w:pPr>
        <w:numPr>
          <w:ilvl w:val="0"/>
          <w:numId w:val="0"/>
        </w:numPr>
        <w:wordWrap/>
        <w:spacing w:line="360" w:lineRule="auto"/>
        <w:ind w:left="468" w:leftChars="0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     Родился 29 сентября 1952 года в с. Поломошное Кемеровской области. </w:t>
      </w:r>
    </w:p>
    <w:p>
      <w:pPr>
        <w:numPr>
          <w:ilvl w:val="0"/>
          <w:numId w:val="0"/>
        </w:numPr>
        <w:wordWrap/>
        <w:spacing w:line="360" w:lineRule="auto"/>
        <w:ind w:left="468" w:leftChars="0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Окончил Новоалтайское художественное училище. По распределению работал в  художественной мастерской в с. Крутиха,  с 1987 года -  в художественной мастерской в с. Шелаболиха.</w:t>
      </w:r>
    </w:p>
    <w:p>
      <w:pPr>
        <w:numPr>
          <w:ilvl w:val="0"/>
          <w:numId w:val="0"/>
        </w:numPr>
        <w:wordWrap/>
        <w:spacing w:line="360" w:lineRule="auto"/>
        <w:ind w:left="468" w:leftChars="0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        В. Сабуров является владельцем собственной мастерской, где занимается живописью, фотографией, резьбой по дереву,  мрамором. </w:t>
      </w:r>
    </w:p>
    <w:p>
      <w:pPr>
        <w:numPr>
          <w:ilvl w:val="0"/>
          <w:numId w:val="0"/>
        </w:numPr>
        <w:wordWrap/>
        <w:spacing w:line="360" w:lineRule="auto"/>
        <w:ind w:left="468" w:leftChars="0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        Как художник,  в своём творчестве отдаёт предпочтение жанру портрета. </w:t>
      </w:r>
    </w:p>
    <w:p>
      <w:pPr>
        <w:numPr>
          <w:ilvl w:val="0"/>
          <w:numId w:val="0"/>
        </w:numPr>
        <w:wordWrap/>
        <w:spacing w:line="360" w:lineRule="auto"/>
        <w:ind w:left="468" w:leftChars="0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468" w:leftChars="0"/>
        <w:jc w:val="center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  <w:t>«Ненастье идёт»</w:t>
      </w:r>
    </w:p>
    <w:p>
      <w:pPr>
        <w:numPr>
          <w:ilvl w:val="0"/>
          <w:numId w:val="0"/>
        </w:numPr>
        <w:wordWrap/>
        <w:spacing w:line="360" w:lineRule="auto"/>
        <w:ind w:left="468" w:leftChars="0"/>
        <w:jc w:val="center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drawing>
          <wp:inline distT="0" distB="0" distL="114300" distR="114300">
            <wp:extent cx="3388995" cy="2581910"/>
            <wp:effectExtent l="0" t="0" r="1905" b="8890"/>
            <wp:docPr id="307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468" w:leftChars="0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468" w:leftChars="0"/>
        <w:jc w:val="center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  <w:t>«Дети»</w:t>
      </w:r>
    </w:p>
    <w:p>
      <w:pPr>
        <w:numPr>
          <w:ilvl w:val="0"/>
          <w:numId w:val="0"/>
        </w:numPr>
        <w:wordWrap/>
        <w:spacing w:line="360" w:lineRule="auto"/>
        <w:ind w:left="468" w:leftChars="0"/>
        <w:jc w:val="center"/>
      </w:pPr>
      <w:r>
        <w:drawing>
          <wp:inline distT="0" distB="0" distL="114300" distR="114300">
            <wp:extent cx="2730500" cy="3607435"/>
            <wp:effectExtent l="0" t="0" r="12700" b="12065"/>
            <wp:docPr id="317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468" w:leftChars="0"/>
        <w:jc w:val="center"/>
      </w:pP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468" w:leftChars="0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«Первый снег»</w:t>
      </w:r>
    </w:p>
    <w:p>
      <w:pPr>
        <w:numPr>
          <w:ilvl w:val="0"/>
          <w:numId w:val="0"/>
        </w:numPr>
        <w:wordWrap/>
        <w:spacing w:line="360" w:lineRule="auto"/>
        <w:ind w:left="468" w:leftChars="0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drawing>
          <wp:inline distT="0" distB="0" distL="114300" distR="114300">
            <wp:extent cx="3383280" cy="2468245"/>
            <wp:effectExtent l="0" t="0" r="7620" b="8255"/>
            <wp:docPr id="3277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468245"/>
                    </a:xfrm>
                    <a:prstGeom prst="rect">
                      <a:avLst/>
                    </a:prstGeom>
                    <a:noFill/>
                    <a:ln w="9525" cmpd="thickThin">
                      <a:noFill/>
                      <a:miter lim="800000"/>
                      <a:headEnd/>
                      <a:tailEnd/>
                    </a:ln>
                    <a:effectLst>
                      <a:innerShdw blurRad="57150" dist="38100" dir="14460000">
                        <a:srgbClr val="000000">
                          <a:alpha val="70000"/>
                        </a:srgbClr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468" w:leftChars="0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  <w:t>Светлана Храмушина</w:t>
      </w: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  <w:r>
        <w:drawing>
          <wp:inline distT="0" distB="0" distL="114300" distR="114300">
            <wp:extent cx="1955800" cy="2670810"/>
            <wp:effectExtent l="0" t="0" r="6350" b="15240"/>
            <wp:docPr id="337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    Родилась 12 марта 1977 года в г. Новокузнецке. С 1981 года живёт в с. Шелаболиха.</w:t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    В 1994 году получила сертификат об окончании очно – заочной школы при АКДЮЦ по предмету «журналистика».</w:t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    В 1995 году занималась в литературном объединение «Спектр».</w:t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Произведения С. Храмушиной печатались в газете «Алтайская правда» (1995г),  в районной газете «Знамя Советов», а также в коллективном сборнике «Распахнутое время».     </w:t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     В 2014 году вышла первая самостоятельная книга стихов «Качели».    </w:t>
      </w:r>
    </w:p>
    <w:p>
      <w:pPr>
        <w:numPr>
          <w:ilvl w:val="0"/>
          <w:numId w:val="0"/>
        </w:numPr>
        <w:wordWrap/>
        <w:spacing w:line="360" w:lineRule="auto"/>
        <w:jc w:val="center"/>
      </w:pPr>
      <w:r>
        <w:drawing>
          <wp:inline distT="0" distB="0" distL="114300" distR="114300">
            <wp:extent cx="1905635" cy="2293620"/>
            <wp:effectExtent l="0" t="0" r="18415" b="11430"/>
            <wp:docPr id="348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Picture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Сбываются мечты!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В них нужно только верить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И нежность с радостью дарить!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Сбываются мечты!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Когда распахнуты все двери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Для радости,надежды и любви!</w:t>
      </w: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Сбываются мечты! </w:t>
      </w: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* * * </w:t>
      </w: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Ладошка детская в моей руке,</w:t>
      </w: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Как лучик солнышка в ненастье.</w:t>
      </w: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Доверчиво протянутое счастье.</w:t>
      </w: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Не потерять бы в жизненной реке.</w:t>
      </w: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Николай Лихачев</w:t>
      </w: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drawing>
          <wp:inline distT="0" distB="0" distL="114300" distR="114300">
            <wp:extent cx="1776730" cy="2428875"/>
            <wp:effectExtent l="0" t="0" r="13970" b="9525"/>
            <wp:docPr id="368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Picture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         Родился 18 апреля 1958 года в селе Ново-Фёдоровка Хабарского района. Окончил Новоалтайское художественное училище (оформительское отделение).</w:t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          Работает в жанре тематического и лирического пейзажа и портрета, его живописную манеру характеризуют лиризм, воздушность и лёгкость колорита. В творческой манере присуще достоверное отображение природы родного края. </w:t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           Николай Лихачев оформил залы районного музея истории. Написал иконы для Петропавловского храма в с.Шелаболиха, несколько лет работал над созданием макета храма, который находится  в постоянной экспозиции музея.</w:t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«Портрет дочери»</w:t>
      </w: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drawing>
          <wp:inline distT="0" distB="0" distL="114300" distR="114300">
            <wp:extent cx="3860800" cy="2719070"/>
            <wp:effectExtent l="0" t="0" r="6350" b="5080"/>
            <wp:docPr id="378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«Обской берег»</w:t>
      </w:r>
    </w:p>
    <w:p>
      <w:pPr>
        <w:numPr>
          <w:ilvl w:val="0"/>
          <w:numId w:val="0"/>
        </w:numPr>
        <w:wordWrap/>
        <w:spacing w:line="360" w:lineRule="auto"/>
        <w:jc w:val="center"/>
      </w:pPr>
      <w:r>
        <w:drawing>
          <wp:inline distT="0" distB="0" distL="114300" distR="114300">
            <wp:extent cx="3593465" cy="2694940"/>
            <wp:effectExtent l="0" t="0" r="6985" b="10160"/>
            <wp:docPr id="389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7" name="Picture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jc w:val="center"/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«Автопортрет»</w:t>
      </w: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drawing>
          <wp:inline distT="0" distB="0" distL="114300" distR="114300">
            <wp:extent cx="2471420" cy="3890645"/>
            <wp:effectExtent l="0" t="0" r="5080" b="14605"/>
            <wp:docPr id="399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  <w:t>Лариса Лаврентьева</w:t>
      </w: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  <w:r>
        <w:drawing>
          <wp:inline distT="0" distB="0" distL="114300" distR="114300">
            <wp:extent cx="2322195" cy="3223895"/>
            <wp:effectExtent l="0" t="0" r="1905" b="14605"/>
            <wp:docPr id="409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7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       Родилась в 1944 году в с.Шовкуновка Луганской области в семье военнослужащего.</w:t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     Окончила школу в городе Советская гавань Хабаровского края, затем переехала на Алтай.</w:t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     После учебы на библиотечном отделении Барнаульского культпросветучилища получила профессию юриста на факультете правоведения АГУ.</w:t>
      </w:r>
    </w:p>
    <w:p>
      <w:pPr>
        <w:numPr>
          <w:ilvl w:val="0"/>
          <w:numId w:val="0"/>
        </w:numPr>
        <w:wordWrap/>
        <w:spacing w:line="360" w:lineRule="auto"/>
        <w:ind w:firstLine="420" w:firstLineChars="150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>Прослужила 30 лет в системе МВД на следственной работе. В звании подполковника ушла в запас.</w:t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    Пишет стихи и прозу. Её рассказы включены в сборник «Сладкое озеро».</w:t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    В 2014 году вышла  книга Ларисы Ивановны «Тайка». Живёт в с.Шелаболиха.</w:t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</w:pPr>
      <w:r>
        <w:drawing>
          <wp:inline distT="0" distB="0" distL="114300" distR="114300">
            <wp:extent cx="1767840" cy="2357120"/>
            <wp:effectExtent l="0" t="0" r="3810" b="5080"/>
            <wp:docPr id="419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9" name="Picture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38325" cy="2388870"/>
            <wp:effectExtent l="0" t="0" r="9525" b="11430"/>
            <wp:docPr id="4199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0" name="Picture 9"/>
                    <pic:cNvPicPr>
                      <a:picLocks noChangeAspect="1"/>
                    </pic:cNvPicPr>
                  </pic:nvPicPr>
                  <pic:blipFill>
                    <a:blip r:embed="rId38">
                      <a:lum bright="6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jc w:val="center"/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Наталья  Суконник </w:t>
      </w: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drawing>
          <wp:inline distT="0" distB="0" distL="114300" distR="114300">
            <wp:extent cx="2491105" cy="2614930"/>
            <wp:effectExtent l="0" t="0" r="4445" b="13970"/>
            <wp:docPr id="430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6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/>
          <w:lang w:val="ru-RU"/>
        </w:rPr>
        <w:t xml:space="preserve">   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Родилась 10 ноября 1973 года в г. Орск Оренбурской области. Окончила Барнаульский государственный педколледж  (отделение -  дошкольное воспитание, специализация -«руководитель изодеятельности»). </w:t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Более 20 лет работает в Кипринской средней школе учителем ИЗО. С 2013 года – преподаватель художественного отделения Шелаболихинской школы искусств.</w:t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В 2015 году состоялась первая персональная выставка «Это жизни моей фрагмент», приуроченной к 270 -летию с. Киприно.</w:t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В своей творческой деятельности предпочитает работать в графике и декоративном искусстве.</w:t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«Весна. Половодье»</w:t>
      </w:r>
    </w:p>
    <w:p>
      <w:pPr>
        <w:numPr>
          <w:ilvl w:val="0"/>
          <w:numId w:val="0"/>
        </w:numPr>
        <w:wordWrap/>
        <w:spacing w:line="360" w:lineRule="auto"/>
        <w:jc w:val="center"/>
      </w:pPr>
      <w:r>
        <w:drawing>
          <wp:inline distT="0" distB="0" distL="114300" distR="114300">
            <wp:extent cx="3649345" cy="2363470"/>
            <wp:effectExtent l="0" t="0" r="8255" b="17780"/>
            <wp:docPr id="440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jc w:val="center"/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Роспись</w:t>
      </w:r>
    </w:p>
    <w:p>
      <w:pPr>
        <w:numPr>
          <w:ilvl w:val="0"/>
          <w:numId w:val="0"/>
        </w:numPr>
        <w:wordWrap/>
        <w:spacing w:line="360" w:lineRule="auto"/>
        <w:jc w:val="center"/>
      </w:pPr>
      <w:r>
        <w:drawing>
          <wp:inline distT="0" distB="0" distL="114300" distR="114300">
            <wp:extent cx="3422650" cy="3691255"/>
            <wp:effectExtent l="0" t="0" r="6350" b="4445"/>
            <wp:docPr id="450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1" name="Picture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3691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jc w:val="center"/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jc w:val="center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«Девушка с зонтом»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drawing>
          <wp:inline distT="0" distB="0" distL="114300" distR="114300">
            <wp:extent cx="2320925" cy="3303270"/>
            <wp:effectExtent l="0" t="0" r="3175" b="11430"/>
            <wp:docPr id="460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" name="Picture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3303270"/>
                    </a:xfrm>
                    <a:prstGeom prst="rect">
                      <a:avLst/>
                    </a:prstGeom>
                    <a:noFill/>
                    <a:ln w="9525" cmpd="thickThin">
                      <a:noFill/>
                      <a:miter lim="800000"/>
                      <a:headEnd/>
                      <a:tailEnd/>
                    </a:ln>
                    <a:effectLst>
                      <a:innerShdw blurRad="57150" dist="38100" dir="14460000">
                        <a:srgbClr val="000000">
                          <a:alpha val="70000"/>
                        </a:srgbClr>
                      </a:inn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center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399" w:firstLineChars="142"/>
        <w:jc w:val="center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  <w:t>Гостеев Валерий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  <w:rPr>
          <w:rFonts w:hint="default" w:ascii="Times New Roman" w:hAnsi="Times New Roman"/>
          <w:b/>
          <w:bCs/>
          <w:color w:val="auto"/>
          <w:sz w:val="28"/>
          <w:szCs w:val="28"/>
          <w:lang w:val="ru-RU"/>
        </w:rPr>
      </w:pPr>
      <w:r>
        <w:drawing>
          <wp:inline distT="0" distB="0" distL="114300" distR="114300">
            <wp:extent cx="2426970" cy="2520950"/>
            <wp:effectExtent l="0" t="0" r="11430" b="12700"/>
            <wp:docPr id="47108" name="Picture 7" descr="Валерий Госте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7" descr="Валерий Гостеев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Родился 1 февраля 1939 года в с. Весёлая Грива Тюменцевского (ныне Шелаболихинского) района.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Служил в ВМФ на подводных лодках. Получил звание капитана третьего ранга в отставке.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По окончании Новосибирской высшей партийной школы был избран секретарём, затем вторым секретарём Косихинского РК КПСС. Позже в Шелаболихе – секретарём РК КПСС. 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С 1997 года – директор Шелаболихинского районного музея.   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color w:val="auto"/>
          <w:sz w:val="28"/>
          <w:szCs w:val="28"/>
          <w:lang w:val="ru-RU"/>
        </w:rPr>
        <w:t xml:space="preserve"> Имея богатый жизненный опыт,  Валерий Антонович стал известным на весь регион краеведом. Из-под его пера вышли книги,  посвящённые истории сел Шелаболихинского района, а также книги памяти «Поклонись победителям и помни о них» и «Покорители глубин» (к 110-летию подводного флота).</w:t>
      </w:r>
    </w:p>
    <w:p>
      <w:pPr>
        <w:numPr>
          <w:ilvl w:val="0"/>
          <w:numId w:val="0"/>
        </w:numPr>
        <w:wordWrap/>
        <w:spacing w:line="360" w:lineRule="auto"/>
        <w:ind w:left="0" w:leftChars="0" w:firstLine="397" w:firstLineChars="142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</w:pPr>
      <w:r>
        <w:drawing>
          <wp:inline distT="0" distB="0" distL="114300" distR="114300">
            <wp:extent cx="1910715" cy="2654935"/>
            <wp:effectExtent l="0" t="0" r="13335" b="12065"/>
            <wp:docPr id="481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3" name="Picture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265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41195" cy="2704465"/>
            <wp:effectExtent l="0" t="0" r="1905" b="635"/>
            <wp:docPr id="481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4" name="Picture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</w:pPr>
    </w:p>
    <w:p>
      <w:pPr>
        <w:numPr>
          <w:ilvl w:val="0"/>
          <w:numId w:val="0"/>
        </w:numPr>
        <w:wordWrap/>
        <w:spacing w:line="360" w:lineRule="auto"/>
        <w:ind w:left="0" w:leftChars="0" w:firstLine="284" w:firstLineChars="142"/>
        <w:jc w:val="center"/>
        <w:rPr>
          <w:rFonts w:hint="default"/>
          <w:lang w:val="ru-RU"/>
        </w:rPr>
      </w:pPr>
      <w:r>
        <w:drawing>
          <wp:inline distT="0" distB="0" distL="114300" distR="114300">
            <wp:extent cx="1875790" cy="2512060"/>
            <wp:effectExtent l="0" t="0" r="10160" b="2540"/>
            <wp:docPr id="491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7" name="Picture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63725" cy="2528570"/>
            <wp:effectExtent l="0" t="0" r="3175" b="5080"/>
            <wp:docPr id="491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8" name="Picture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/>
        <w:spacing w:line="360" w:lineRule="auto"/>
        <w:jc w:val="both"/>
        <w:rPr>
          <w:rFonts w:hint="default" w:ascii="Times New Roman" w:hAnsi="Times New Roman"/>
          <w:color w:val="auto"/>
          <w:sz w:val="28"/>
          <w:szCs w:val="28"/>
          <w:lang w:val="ru-RU"/>
        </w:rPr>
      </w:pPr>
    </w:p>
    <w:p>
      <w:pPr>
        <w:wordWrap/>
        <w:spacing w:line="360" w:lineRule="auto"/>
        <w:ind w:firstLine="400" w:firstLineChars="200"/>
        <w:jc w:val="center"/>
      </w:pPr>
      <w:r>
        <w:drawing>
          <wp:inline distT="0" distB="0" distL="114300" distR="114300">
            <wp:extent cx="2091055" cy="2851150"/>
            <wp:effectExtent l="0" t="0" r="4445" b="6350"/>
            <wp:docPr id="501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" name="Picture 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0415" cy="2848610"/>
            <wp:effectExtent l="0" t="0" r="6985" b="8890"/>
            <wp:docPr id="501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2" name="Picture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/>
        <w:spacing w:line="360" w:lineRule="auto"/>
        <w:ind w:firstLine="400" w:firstLineChars="200"/>
        <w:jc w:val="center"/>
      </w:pP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Радуют своим творчеством  и другие талантливые люди нашего района. Владимир Парахников (Шелаболиха), кроме поэзии, увлекается бардовской песней, участвовал в краевых фестивалях.   </w:t>
      </w: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Частушки и юмористические стихотворения Лидии Чекрыжовой (Батурово) публикуются на страницах районной газеты «Знамя Советов». </w:t>
      </w: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В 2019 году состоялся поэтический вечер Светланы Бацаевой (Киприно).  На очереди творческие встречи с Ниной Самигуллиной (Крутишка), Марией Гензе и Александрой Симоновой (Новообинцево).</w:t>
      </w: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Какое – то время жили и вносили большой вклад в творческую деятельность  Шелаболихинского района Светлана Яшнева (Новообинцево), Ольга Симакова (Иня). Сейчас они проживают за пределами нашего района, но мы их ценим и считаем своими.</w:t>
      </w: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В разное время ушли из жизни поистине талантливые люди, наши земляки. Они заслужили большое уважение своим творчеством:</w:t>
      </w: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            -  член Союза писателей СССР Иван Шумилов (Ильинка),</w:t>
      </w: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            -  член Союза писателей СССР Иван Ветлугин (Омутское), </w:t>
      </w: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            -  лауреат Демидовской премии Николай Михеев</w:t>
      </w: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            - Семен Михеев, Борислав Мельцов (Макарово),</w:t>
      </w: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            - Валентин Юров, Иван Сайко, Николай Демидов (Шелаболиха),</w:t>
      </w: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            - Виктор Худяков (Кучук),</w:t>
      </w: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            - Алексей Гущин (Новообинцево).</w:t>
      </w: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Созданное ими литературное наследие будет служить  доброй памятью для будущих поколений.</w:t>
      </w: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Также мы помним и об известных земляках-писателях: Иван Шумилов (с. Ильинка), чл. Союза писателей СССР; Иван Ветлугин (с. Омутское), чл. Союза писателей СССР; Александр Карпов (с. Киприно), чл. Союза писателей России;</w:t>
      </w:r>
      <w:r>
        <w:rPr>
          <w:rFonts w:hint="default" w:ascii="Times New Roman" w:hAnsi="Times New Roman"/>
          <w:sz w:val="28"/>
          <w:szCs w:val="28"/>
          <w:lang w:val="ru-RU"/>
        </w:rPr>
        <w:br w:type="textWrapping"/>
      </w:r>
      <w:r>
        <w:rPr>
          <w:rFonts w:hint="default" w:ascii="Times New Roman" w:hAnsi="Times New Roman"/>
          <w:sz w:val="28"/>
          <w:szCs w:val="28"/>
          <w:lang w:val="ru-RU"/>
        </w:rPr>
        <w:t>Николай Михеев (с. Макарово), лауреат Демидовской премии в области литературы, 2007 год.</w:t>
      </w:r>
    </w:p>
    <w:p>
      <w:pPr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br w:type="page"/>
      </w:r>
    </w:p>
    <w:p>
      <w:pPr>
        <w:wordWrap/>
        <w:spacing w:line="360" w:lineRule="auto"/>
        <w:ind w:firstLine="562" w:firstLineChars="200"/>
        <w:jc w:val="center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Заключение</w:t>
      </w: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 xml:space="preserve">Таким образом, в целом нам удалось создать историю творческого объединения «Берег» и представить её широкой аудитории. Очень надеемся, что  нам удалось вызвать интерес к творческому объединению «Берег». Важно, что с  нами активно поддерживал связь основатель «Берега» - А.Н. Рудыка  (за это выражаем ему огромную благодарность) Он проделал колоссальный путь, чтобы создать духовный оплот нашего района. </w:t>
      </w: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Проанализировав все имеющиеся у нас материалы, мы пришли к выводу, что творческое наследие нашего района - очень богато и разнообразно, и это не  может не пробудить интереса со стороны современного поколения, и не только. Мы также пришли к выводу, что границы для дальнейшего изучения духовного наследия Шелаболихинского района - широки, тем более намечены планы. Мы надеемся, что в следующем году мы этим и займёмся.</w:t>
      </w: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Кроме этого, очень надеемся на то, что удастся посетить презентацию выше упомянутого коллективного сборника и доработать наш проект подробной информацией об этом и обзором сборника.</w:t>
      </w: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wordWrap/>
        <w:spacing w:line="360" w:lineRule="auto"/>
        <w:ind w:firstLine="400" w:firstLineChars="200"/>
        <w:jc w:val="center"/>
      </w:pPr>
      <w:r>
        <w:drawing>
          <wp:inline distT="0" distB="0" distL="114300" distR="114300">
            <wp:extent cx="5655310" cy="3183890"/>
            <wp:effectExtent l="0" t="0" r="2540" b="1651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wordWrap/>
        <w:spacing w:line="360" w:lineRule="auto"/>
        <w:ind w:firstLine="562" w:firstLineChars="200"/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  <w:t>Список литературы:</w:t>
      </w:r>
    </w:p>
    <w:p>
      <w:pPr>
        <w:wordWrap/>
        <w:spacing w:line="360" w:lineRule="auto"/>
        <w:ind w:firstLine="562" w:firstLineChars="200"/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>
      <w:pPr>
        <w:numPr>
          <w:ilvl w:val="0"/>
          <w:numId w:val="3"/>
        </w:numPr>
        <w:wordWrap/>
        <w:spacing w:line="360" w:lineRule="auto"/>
        <w:ind w:firstLine="560" w:firstLineChars="200"/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Гудкова Т.Г. Осенний блюз. - с. Шелаболиха. - 2013. - 115 с.</w:t>
      </w: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</w:p>
    <w:p>
      <w:pPr>
        <w:numPr>
          <w:ilvl w:val="0"/>
          <w:numId w:val="3"/>
        </w:numPr>
        <w:wordWrap/>
        <w:spacing w:line="360" w:lineRule="auto"/>
        <w:ind w:left="0" w:leftChars="0" w:firstLine="560" w:firstLineChars="200"/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Рудыка А.Н. Возвращение в Саргат: Стихотворения, проза. - Барнаул. - 2007. - 68 с.</w:t>
      </w:r>
    </w:p>
    <w:p>
      <w:pPr>
        <w:numPr>
          <w:ilvl w:val="0"/>
          <w:numId w:val="3"/>
        </w:numPr>
        <w:wordWrap/>
        <w:spacing w:line="360" w:lineRule="auto"/>
        <w:ind w:left="0" w:leftChars="0" w:firstLine="560" w:firstLineChars="200"/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Рудыка А.Н. Разделённое одиночество. - Барнул, ЛПФ «Август». - 2008. - 64 с.</w:t>
      </w:r>
    </w:p>
    <w:p>
      <w:pPr>
        <w:numPr>
          <w:ilvl w:val="0"/>
          <w:numId w:val="3"/>
        </w:numPr>
        <w:wordWrap/>
        <w:spacing w:line="360" w:lineRule="auto"/>
        <w:ind w:left="0" w:leftChars="0" w:firstLine="560" w:firstLineChars="200"/>
        <w:jc w:val="left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Рудыка А.Н. Небесная твердь: Стихотворения. - Барнул: ИП Колмогоров И.А., 2020. - 89 с.</w:t>
      </w:r>
    </w:p>
    <w:p>
      <w:pPr>
        <w:numPr>
          <w:ilvl w:val="0"/>
          <w:numId w:val="3"/>
        </w:numPr>
        <w:wordWrap/>
        <w:spacing w:line="360" w:lineRule="auto"/>
        <w:ind w:left="0" w:leftChars="0" w:firstLine="560" w:firstLineChars="200"/>
        <w:jc w:val="left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Распахнутое время : стихотворения / Лит. Объединение «Берег». - Барнаул : Изд-во Алт. ИПК АПК, 2010. - 68 с.</w:t>
      </w:r>
    </w:p>
    <w:p>
      <w:pPr>
        <w:numPr>
          <w:ilvl w:val="0"/>
          <w:numId w:val="3"/>
        </w:numPr>
        <w:wordWrap/>
        <w:spacing w:line="360" w:lineRule="auto"/>
        <w:ind w:left="0" w:leftChars="0" w:firstLine="560" w:firstLineChars="200"/>
        <w:jc w:val="left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Сладкое озеро: сборник прозы // Лит. Объединение «Берег». - Барнаул, 2012. - 108 с.</w:t>
      </w:r>
    </w:p>
    <w:p>
      <w:pPr>
        <w:numPr>
          <w:ilvl w:val="0"/>
          <w:numId w:val="3"/>
        </w:numPr>
        <w:wordWrap/>
        <w:spacing w:line="360" w:lineRule="auto"/>
        <w:ind w:left="0" w:leftChars="0" w:firstLine="560" w:firstLineChars="200"/>
        <w:jc w:val="left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Трофименко Н.А. О чём у колодца бабы гутарят: рассказы. - Барнаул: «Новый формат», 2017. - 200 с.</w:t>
      </w:r>
    </w:p>
    <w:p>
      <w:pPr>
        <w:numPr>
          <w:ilvl w:val="0"/>
          <w:numId w:val="3"/>
        </w:numPr>
        <w:wordWrap/>
        <w:spacing w:line="360" w:lineRule="auto"/>
        <w:ind w:left="0" w:leftChars="0" w:firstLine="560" w:firstLineChars="200"/>
        <w:jc w:val="left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Храмушина С. Качели. - Барнаул, 2014. - 56 с.</w:t>
      </w:r>
    </w:p>
    <w:p>
      <w:pPr>
        <w:numPr>
          <w:ilvl w:val="0"/>
          <w:numId w:val="3"/>
        </w:numPr>
        <w:wordWrap/>
        <w:spacing w:line="360" w:lineRule="auto"/>
        <w:ind w:left="0" w:leftChars="0" w:firstLine="560" w:firstLineChars="200"/>
        <w:jc w:val="left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  <w:bookmarkStart w:id="0" w:name="_GoBack"/>
      <w:bookmarkEnd w:id="0"/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Художники Шелаболихинского района: каталог. Шелаболиха, 2010. - 41 с.</w:t>
      </w:r>
    </w:p>
    <w:p>
      <w:pPr>
        <w:wordWrap/>
        <w:spacing w:line="360" w:lineRule="auto"/>
        <w:ind w:firstLine="560" w:firstLineChars="200"/>
        <w:jc w:val="left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</w:p>
    <w:p>
      <w:pPr>
        <w:wordWrap/>
        <w:spacing w:line="360" w:lineRule="auto"/>
        <w:ind w:firstLine="562" w:firstLineChars="20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/>
          <w:sz w:val="28"/>
          <w:szCs w:val="28"/>
          <w:lang w:val="ru-RU"/>
        </w:rPr>
      </w:pPr>
    </w:p>
    <w:p>
      <w:pPr>
        <w:wordWrap/>
        <w:spacing w:line="360" w:lineRule="auto"/>
        <w:ind w:firstLine="560" w:firstLineChars="20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wordWrap/>
        <w:spacing w:line="360" w:lineRule="auto"/>
        <w:ind w:left="-3" w:leftChars="0" w:firstLine="3" w:firstLineChars="0"/>
        <w:jc w:val="left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sectPr>
      <w:pgSz w:w="11906" w:h="16838"/>
      <w:pgMar w:top="1040" w:right="1106" w:bottom="1440" w:left="10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DFD527"/>
    <w:multiLevelType w:val="singleLevel"/>
    <w:tmpl w:val="93DFD527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DA65BBB"/>
    <w:multiLevelType w:val="singleLevel"/>
    <w:tmpl w:val="0DA65BBB"/>
    <w:lvl w:ilvl="0" w:tentative="0">
      <w:start w:val="1"/>
      <w:numFmt w:val="decimal"/>
      <w:suff w:val="space"/>
      <w:lvlText w:val="%1."/>
      <w:lvlJc w:val="left"/>
      <w:pPr>
        <w:ind w:left="468" w:leftChars="0" w:firstLine="0" w:firstLineChars="0"/>
      </w:pPr>
    </w:lvl>
  </w:abstractNum>
  <w:abstractNum w:abstractNumId="2">
    <w:nsid w:val="7494E3DE"/>
    <w:multiLevelType w:val="singleLevel"/>
    <w:tmpl w:val="7494E3DE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DD05E2"/>
    <w:rsid w:val="1B527ABC"/>
    <w:rsid w:val="25F101CB"/>
    <w:rsid w:val="2CF1695D"/>
    <w:rsid w:val="45F95376"/>
    <w:rsid w:val="4D211A75"/>
    <w:rsid w:val="556C6853"/>
    <w:rsid w:val="76DD0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156</TotalTime>
  <ScaleCrop>false</ScaleCrop>
  <LinksUpToDate>false</LinksUpToDate>
  <CharactersWithSpaces>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2024-03-19T15:38:00Z</dcterms:created>
  <dc:creator>1</dc:creator>
  <cp:lastModifiedBy>Малика Эстра</cp:lastModifiedBy>
  <dcterms:modified xsi:type="dcterms:W3CDTF">2024-03-21T15:23:22Z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4B6600D136504017BE16CE38A4482418_11</vt:lpwstr>
  </property>
</Properties>
</file>