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6B" w:rsidRPr="00A501B8" w:rsidRDefault="00B8516B" w:rsidP="00A501B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516B" w:rsidRPr="00A501B8" w:rsidRDefault="00B8516B" w:rsidP="00A501B8">
      <w:pPr>
        <w:pStyle w:val="2"/>
        <w:shd w:val="clear" w:color="auto" w:fill="FFFFFF"/>
        <w:spacing w:before="200" w:beforeAutospacing="0" w:afterAutospacing="0"/>
        <w:jc w:val="center"/>
        <w:rPr>
          <w:bCs w:val="0"/>
          <w:color w:val="333333"/>
          <w:sz w:val="28"/>
          <w:szCs w:val="28"/>
        </w:rPr>
      </w:pPr>
      <w:r w:rsidRPr="00A501B8">
        <w:rPr>
          <w:bCs w:val="0"/>
          <w:color w:val="333333"/>
          <w:sz w:val="28"/>
          <w:szCs w:val="28"/>
        </w:rPr>
        <w:t>Использование дидактических пособий по формированию элементарных математических представлений у дошкольников</w:t>
      </w:r>
    </w:p>
    <w:p w:rsidR="00B8516B" w:rsidRPr="00A501B8" w:rsidRDefault="00B8516B" w:rsidP="00A501B8">
      <w:pPr>
        <w:pStyle w:val="2"/>
        <w:shd w:val="clear" w:color="auto" w:fill="FFFFFF"/>
        <w:spacing w:before="200" w:beforeAutospacing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A501B8">
        <w:rPr>
          <w:b w:val="0"/>
          <w:bCs w:val="0"/>
          <w:color w:val="333333"/>
          <w:sz w:val="28"/>
          <w:szCs w:val="28"/>
        </w:rPr>
        <w:t>(из опыта работы)</w:t>
      </w:r>
    </w:p>
    <w:p w:rsidR="00B8516B" w:rsidRPr="00A501B8" w:rsidRDefault="00B8516B" w:rsidP="00A501B8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501B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E766F1">
        <w:rPr>
          <w:rFonts w:ascii="Times New Roman" w:hAnsi="Times New Roman"/>
          <w:color w:val="000000"/>
          <w:sz w:val="28"/>
          <w:szCs w:val="28"/>
        </w:rPr>
        <w:t xml:space="preserve">               Воспитатель</w:t>
      </w:r>
      <w:r w:rsidRPr="00A501B8">
        <w:rPr>
          <w:rFonts w:ascii="Times New Roman" w:hAnsi="Times New Roman"/>
          <w:color w:val="000000"/>
          <w:sz w:val="28"/>
          <w:szCs w:val="28"/>
        </w:rPr>
        <w:t>:</w:t>
      </w:r>
      <w:r w:rsidR="00E766F1">
        <w:rPr>
          <w:rFonts w:ascii="Times New Roman" w:hAnsi="Times New Roman"/>
          <w:color w:val="000000"/>
          <w:sz w:val="28"/>
          <w:szCs w:val="28"/>
        </w:rPr>
        <w:t xml:space="preserve"> Лоренц Е.И.</w:t>
      </w:r>
    </w:p>
    <w:p w:rsidR="00B8516B" w:rsidRPr="00A501B8" w:rsidRDefault="00B8516B" w:rsidP="00A501B8">
      <w:pPr>
        <w:shd w:val="clear" w:color="auto" w:fill="FFFFFF"/>
        <w:spacing w:line="360" w:lineRule="auto"/>
        <w:ind w:left="4956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16B" w:rsidRDefault="00B8516B" w:rsidP="00A501B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66F1" w:rsidRDefault="00E766F1" w:rsidP="00A501B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66F1" w:rsidRDefault="00E766F1" w:rsidP="00A501B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66F1" w:rsidRPr="00A501B8" w:rsidRDefault="00E766F1" w:rsidP="00A501B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16B" w:rsidRPr="00A501B8" w:rsidRDefault="00B8516B" w:rsidP="00A501B8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Осинниковский городской округ, 2024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lastRenderedPageBreak/>
        <w:t>Формирование математических представлений - это целенаправленный и организованный процесс передачи и усвоения знаний, приёмов и способов умственной деятельности, предусмотренных программными требованиями. Основная его цель - не только подготовка к успешному овладению математикой в школе, но и всестороннее развитие детей.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Формированию у ребенка математических представлений способствует использование разнообразных дидактических игр.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В процесс  игры дети знакомятся со свойствами предметов и их признаками: цветом, величиной, формой, качеством, учатся сравнивать, устанавливать сходство и различие предметов, усваивают сложные математические понятия, учатся ориентировке в пространстве и во времени, знакомятся с количественным счетом. У них развивается  память, мышление, творческие способности.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По мере овладения детьми новыми знаниями о предметной среде задания в играх усложняются, ребята упражняются в определении предмета по какому-либо одному качеству, объединяют предметы по этому признаку (цвету, форме, качеству, назначению и др.), что очень важно для развития отвлеченного, логического мышления.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 xml:space="preserve">В дошкольной педагогике все дидактические игры можно разделить на три основных вида: 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>игры с предметами</w:t>
      </w:r>
      <w:r w:rsidRPr="00A501B8">
        <w:rPr>
          <w:rFonts w:ascii="Times New Roman" w:hAnsi="Times New Roman"/>
          <w:sz w:val="28"/>
          <w:szCs w:val="28"/>
        </w:rPr>
        <w:t xml:space="preserve"> (игрушками, природным материалом) 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 xml:space="preserve">настольно-печатные 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 xml:space="preserve"> </w:t>
      </w:r>
      <w:r w:rsidRPr="00A501B8">
        <w:rPr>
          <w:rFonts w:ascii="Times New Roman" w:hAnsi="Times New Roman"/>
          <w:i/>
          <w:sz w:val="28"/>
          <w:szCs w:val="28"/>
        </w:rPr>
        <w:t>словесные игры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Одним из приоритетных направлений деятельности нашего дошкольного учреждения является коррекционно-педагогическая работа с воспитанниками с нарушениями зрения и речи.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При отдельных видах глазных патологий нарушается цветоразличение и цветовосприятие.  Дети с такими проблемами  гораздо позже начинают обращать внимание на окраску предметов и соотносить цвета, с трудом запоминают их названия, плохо их дифференцируют. У них отмечается тенденция к замене названий промежуточных цветов спектра основными, в место оранжевого - красный, желтый; вместо фиолетового - голубой, синий и т. п.  Поэтому для развития цветовосприятия и цветоразличения мы разработали настольные дидактические игры.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 xml:space="preserve">При изготовлении пособий мы использовали красный, оранжевый, желтый, зелёный цвета. Эта цветовая гамма благотворно воздействует на сетчатку глаза, что стимулирует зрительную реакцию, активизирует </w:t>
      </w:r>
      <w:r w:rsidRPr="00A501B8">
        <w:rPr>
          <w:rFonts w:ascii="Times New Roman" w:hAnsi="Times New Roman"/>
          <w:sz w:val="28"/>
          <w:szCs w:val="28"/>
        </w:rPr>
        <w:lastRenderedPageBreak/>
        <w:t>зрительные функции, облегчает  и ускоряет  процесс усвоения зрительной информации, создаёт у детей положительный эмоциональный настрой.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Предлагаем Вашему вниманию следующие настольные  дидактические игры: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 xml:space="preserve">Дидактическое пособие </w:t>
      </w:r>
      <w:r w:rsidRPr="00A501B8">
        <w:rPr>
          <w:rFonts w:ascii="Times New Roman" w:hAnsi="Times New Roman"/>
          <w:b/>
          <w:i/>
          <w:sz w:val="28"/>
          <w:szCs w:val="28"/>
        </w:rPr>
        <w:t>«Геометрический пазл»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>Задачи</w:t>
      </w:r>
      <w:r w:rsidRPr="00A501B8">
        <w:rPr>
          <w:rFonts w:ascii="Times New Roman" w:hAnsi="Times New Roman"/>
          <w:sz w:val="28"/>
          <w:szCs w:val="28"/>
        </w:rPr>
        <w:t>: развивать цветовосприятие, навыки различения цветов и геометрических форм, закреплять знания о геометрических фигурах, учить дифференцировать их; закреплять понятие целое и половина; формировать умение сопоставлять, сравнивать, устанавливать простые закономерности; развивать зрительно- моторную координацию, мыслительные процессы,  воспитывать самостоятельность.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Для детей младшего дошкольного возраста «Геометрический пазл» разделён на 4 сектора, использованием одной геометрическую формы.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>Усложнение</w:t>
      </w:r>
      <w:r w:rsidRPr="00A501B8">
        <w:rPr>
          <w:rFonts w:ascii="Times New Roman" w:hAnsi="Times New Roman"/>
          <w:sz w:val="28"/>
          <w:szCs w:val="28"/>
        </w:rPr>
        <w:t xml:space="preserve">: количество секторов 6, 9,12. В пособии можно использовать одну определённую геометрическую форму в разном цветовом решении, а также разные: квадрат, овал, круг, треугольник, прямоугольник. 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 xml:space="preserve"> Дидактическое пособие </w:t>
      </w:r>
      <w:r w:rsidRPr="00A501B8">
        <w:rPr>
          <w:rFonts w:ascii="Times New Roman" w:hAnsi="Times New Roman"/>
          <w:b/>
          <w:i/>
          <w:sz w:val="28"/>
          <w:szCs w:val="28"/>
        </w:rPr>
        <w:t>«Коврик с заплаткой»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>Задачи</w:t>
      </w:r>
      <w:r w:rsidRPr="00A501B8">
        <w:rPr>
          <w:rFonts w:ascii="Times New Roman" w:hAnsi="Times New Roman"/>
          <w:sz w:val="28"/>
          <w:szCs w:val="28"/>
        </w:rPr>
        <w:t>: Закреплять знания о геометрических фигурах, закреплять название основных цветов, формировать навыки их различения цветов, способствовать развитию мелкой моторики, концентрации внимания, зрительного восприятия.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Для детей младшего дошкольного возраста «заплатки» выполнены из одного основного цвета.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>Усложнение</w:t>
      </w:r>
      <w:r w:rsidRPr="00A501B8">
        <w:rPr>
          <w:rFonts w:ascii="Times New Roman" w:hAnsi="Times New Roman"/>
          <w:sz w:val="28"/>
          <w:szCs w:val="28"/>
        </w:rPr>
        <w:t>: «заплатки» состоят из 2, 4 основных цветов, могут располагаться как горизонтально, так и  под углом.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 xml:space="preserve">Дидактическое пособие </w:t>
      </w:r>
      <w:r w:rsidRPr="00A501B8">
        <w:rPr>
          <w:rFonts w:ascii="Times New Roman" w:hAnsi="Times New Roman"/>
          <w:b/>
          <w:i/>
          <w:sz w:val="28"/>
          <w:szCs w:val="28"/>
        </w:rPr>
        <w:t>«Выложи по образцу»</w:t>
      </w:r>
    </w:p>
    <w:p w:rsidR="00B8516B" w:rsidRPr="00A501B8" w:rsidRDefault="00B8516B" w:rsidP="00A501B8">
      <w:pPr>
        <w:spacing w:line="240" w:lineRule="auto"/>
        <w:ind w:left="-360"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 xml:space="preserve">     </w:t>
      </w:r>
      <w:r w:rsidRPr="00A501B8">
        <w:rPr>
          <w:rFonts w:ascii="Times New Roman" w:hAnsi="Times New Roman"/>
          <w:i/>
          <w:sz w:val="28"/>
          <w:szCs w:val="28"/>
        </w:rPr>
        <w:t>Задачи</w:t>
      </w:r>
      <w:r w:rsidRPr="00A501B8">
        <w:rPr>
          <w:rFonts w:ascii="Times New Roman" w:hAnsi="Times New Roman"/>
          <w:sz w:val="28"/>
          <w:szCs w:val="28"/>
        </w:rPr>
        <w:t>: Учить анализировать расположение цветов, выделять силуэт, опираясь на образец; ориентироваться на плоскости, развивать зрительное внимание, память.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 xml:space="preserve">Для детей младшего дошкольного возраста во время выполнения задания образец находится перед ребёнком. 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i/>
          <w:sz w:val="28"/>
          <w:szCs w:val="28"/>
        </w:rPr>
        <w:t>Усложнение</w:t>
      </w:r>
      <w:r w:rsidRPr="00A501B8">
        <w:rPr>
          <w:rFonts w:ascii="Times New Roman" w:hAnsi="Times New Roman"/>
          <w:sz w:val="28"/>
          <w:szCs w:val="28"/>
        </w:rPr>
        <w:t>: образец после внимательного рассматривания, переворачивается, выполнение задания осуществляется по памяти. Предлагаемые схемы более сложные.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501B8">
        <w:rPr>
          <w:rFonts w:ascii="Times New Roman" w:hAnsi="Times New Roman"/>
          <w:sz w:val="28"/>
          <w:szCs w:val="28"/>
        </w:rPr>
        <w:t>Представленный материал можно использовать в свободное время и на коррекционно - развивающих занятиях с детьми в ДОУ.</w:t>
      </w:r>
    </w:p>
    <w:p w:rsidR="00B8516B" w:rsidRPr="00A501B8" w:rsidRDefault="00B8516B" w:rsidP="00A501B8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8516B" w:rsidRPr="00A501B8" w:rsidRDefault="00B8516B" w:rsidP="00A501B8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8516B" w:rsidRPr="00A501B8" w:rsidRDefault="00B8516B" w:rsidP="00A501B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B8516B" w:rsidRPr="001A39FE" w:rsidRDefault="00B8516B" w:rsidP="00A501B8">
      <w:pPr>
        <w:spacing w:line="360" w:lineRule="auto"/>
        <w:ind w:firstLine="720"/>
        <w:rPr>
          <w:sz w:val="28"/>
          <w:szCs w:val="28"/>
        </w:rPr>
      </w:pPr>
    </w:p>
    <w:p w:rsidR="00B8516B" w:rsidRPr="00BD0097" w:rsidRDefault="00B8516B">
      <w:pPr>
        <w:rPr>
          <w:rFonts w:ascii="Times New Roman" w:hAnsi="Times New Roman"/>
          <w:color w:val="000000"/>
          <w:sz w:val="28"/>
          <w:szCs w:val="28"/>
        </w:rPr>
      </w:pPr>
    </w:p>
    <w:sectPr w:rsidR="00B8516B" w:rsidRPr="00BD0097" w:rsidSect="008237E2">
      <w:foot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9D" w:rsidRDefault="002D0D9D">
      <w:pPr>
        <w:spacing w:after="0" w:line="240" w:lineRule="auto"/>
      </w:pPr>
      <w:r>
        <w:separator/>
      </w:r>
    </w:p>
  </w:endnote>
  <w:endnote w:type="continuationSeparator" w:id="1">
    <w:p w:rsidR="002D0D9D" w:rsidRDefault="002D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6B" w:rsidRDefault="00D44426">
    <w:pPr>
      <w:pStyle w:val="a3"/>
      <w:jc w:val="right"/>
    </w:pPr>
    <w:fldSimple w:instr=" PAGE   \* MERGEFORMAT ">
      <w:r w:rsidR="00E766F1">
        <w:rPr>
          <w:noProof/>
        </w:rPr>
        <w:t>1</w:t>
      </w:r>
    </w:fldSimple>
  </w:p>
  <w:p w:rsidR="00B8516B" w:rsidRDefault="00B851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9D" w:rsidRDefault="002D0D9D">
      <w:pPr>
        <w:spacing w:after="0" w:line="240" w:lineRule="auto"/>
      </w:pPr>
      <w:r>
        <w:separator/>
      </w:r>
    </w:p>
  </w:footnote>
  <w:footnote w:type="continuationSeparator" w:id="1">
    <w:p w:rsidR="002D0D9D" w:rsidRDefault="002D0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6630"/>
    <w:multiLevelType w:val="multilevel"/>
    <w:tmpl w:val="1C2B6630"/>
    <w:lvl w:ilvl="0">
      <w:start w:val="1"/>
      <w:numFmt w:val="upperRoman"/>
      <w:lvlText w:val="%1."/>
      <w:lvlJc w:val="righ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49EC823E"/>
    <w:multiLevelType w:val="singleLevel"/>
    <w:tmpl w:val="49EC823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80801A7"/>
    <w:multiLevelType w:val="hybridMultilevel"/>
    <w:tmpl w:val="0E3C75F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240"/>
    <w:rsid w:val="00010A17"/>
    <w:rsid w:val="0001242D"/>
    <w:rsid w:val="00020559"/>
    <w:rsid w:val="0003243A"/>
    <w:rsid w:val="00063075"/>
    <w:rsid w:val="0006442B"/>
    <w:rsid w:val="00064850"/>
    <w:rsid w:val="0007755B"/>
    <w:rsid w:val="0008230D"/>
    <w:rsid w:val="0009094F"/>
    <w:rsid w:val="000914AA"/>
    <w:rsid w:val="000920EC"/>
    <w:rsid w:val="000C3DD3"/>
    <w:rsid w:val="000D2FB8"/>
    <w:rsid w:val="000F095E"/>
    <w:rsid w:val="000F42A4"/>
    <w:rsid w:val="001034E4"/>
    <w:rsid w:val="00107968"/>
    <w:rsid w:val="0011771E"/>
    <w:rsid w:val="00124146"/>
    <w:rsid w:val="0014132E"/>
    <w:rsid w:val="00154CA1"/>
    <w:rsid w:val="00181F4A"/>
    <w:rsid w:val="00181FB5"/>
    <w:rsid w:val="001855F0"/>
    <w:rsid w:val="0018706C"/>
    <w:rsid w:val="00194D51"/>
    <w:rsid w:val="001961BD"/>
    <w:rsid w:val="001A39FE"/>
    <w:rsid w:val="001A7B0B"/>
    <w:rsid w:val="001B6566"/>
    <w:rsid w:val="001C62CE"/>
    <w:rsid w:val="001E2AE3"/>
    <w:rsid w:val="001E730F"/>
    <w:rsid w:val="001F4724"/>
    <w:rsid w:val="00206964"/>
    <w:rsid w:val="00223A86"/>
    <w:rsid w:val="00230820"/>
    <w:rsid w:val="002400F7"/>
    <w:rsid w:val="00257A5E"/>
    <w:rsid w:val="00283220"/>
    <w:rsid w:val="0028552B"/>
    <w:rsid w:val="00287DA6"/>
    <w:rsid w:val="002A38D5"/>
    <w:rsid w:val="002B1532"/>
    <w:rsid w:val="002B7080"/>
    <w:rsid w:val="002D0D9D"/>
    <w:rsid w:val="002D38CE"/>
    <w:rsid w:val="002E4E8A"/>
    <w:rsid w:val="002F41FF"/>
    <w:rsid w:val="003441C2"/>
    <w:rsid w:val="00346259"/>
    <w:rsid w:val="00346F34"/>
    <w:rsid w:val="0036013E"/>
    <w:rsid w:val="003724CF"/>
    <w:rsid w:val="00387419"/>
    <w:rsid w:val="00395AA3"/>
    <w:rsid w:val="003A3490"/>
    <w:rsid w:val="003E77EA"/>
    <w:rsid w:val="00444619"/>
    <w:rsid w:val="004528A1"/>
    <w:rsid w:val="00474DAF"/>
    <w:rsid w:val="004769CD"/>
    <w:rsid w:val="00481172"/>
    <w:rsid w:val="0048241F"/>
    <w:rsid w:val="00485811"/>
    <w:rsid w:val="00487BD5"/>
    <w:rsid w:val="00491AA1"/>
    <w:rsid w:val="004A5EB4"/>
    <w:rsid w:val="004A68AE"/>
    <w:rsid w:val="004C7A3B"/>
    <w:rsid w:val="004F4067"/>
    <w:rsid w:val="004F6437"/>
    <w:rsid w:val="00515578"/>
    <w:rsid w:val="00524F0F"/>
    <w:rsid w:val="00526B5A"/>
    <w:rsid w:val="005463E6"/>
    <w:rsid w:val="00555AD5"/>
    <w:rsid w:val="00566EA5"/>
    <w:rsid w:val="005848A5"/>
    <w:rsid w:val="00586B94"/>
    <w:rsid w:val="005974E4"/>
    <w:rsid w:val="005B16F4"/>
    <w:rsid w:val="005C54BB"/>
    <w:rsid w:val="005C5BFA"/>
    <w:rsid w:val="005D2268"/>
    <w:rsid w:val="005D3055"/>
    <w:rsid w:val="005E0253"/>
    <w:rsid w:val="00611A98"/>
    <w:rsid w:val="00616A5F"/>
    <w:rsid w:val="00621879"/>
    <w:rsid w:val="00636C77"/>
    <w:rsid w:val="00640DEE"/>
    <w:rsid w:val="00646ACE"/>
    <w:rsid w:val="006526ED"/>
    <w:rsid w:val="00660B75"/>
    <w:rsid w:val="00665117"/>
    <w:rsid w:val="00672556"/>
    <w:rsid w:val="00684C16"/>
    <w:rsid w:val="00692CD9"/>
    <w:rsid w:val="006939C7"/>
    <w:rsid w:val="006B1A02"/>
    <w:rsid w:val="006C1313"/>
    <w:rsid w:val="006C2A61"/>
    <w:rsid w:val="006C636D"/>
    <w:rsid w:val="006F72F1"/>
    <w:rsid w:val="00711104"/>
    <w:rsid w:val="00725AA7"/>
    <w:rsid w:val="00727217"/>
    <w:rsid w:val="00744386"/>
    <w:rsid w:val="00760935"/>
    <w:rsid w:val="007659EC"/>
    <w:rsid w:val="007760FF"/>
    <w:rsid w:val="00777405"/>
    <w:rsid w:val="007960FB"/>
    <w:rsid w:val="007A700B"/>
    <w:rsid w:val="007B7344"/>
    <w:rsid w:val="007C38BE"/>
    <w:rsid w:val="007C6E70"/>
    <w:rsid w:val="007D3C22"/>
    <w:rsid w:val="007D5CCC"/>
    <w:rsid w:val="007F343D"/>
    <w:rsid w:val="007F3694"/>
    <w:rsid w:val="007F5500"/>
    <w:rsid w:val="007F6D44"/>
    <w:rsid w:val="008062B9"/>
    <w:rsid w:val="00813E72"/>
    <w:rsid w:val="00814BFE"/>
    <w:rsid w:val="00815E53"/>
    <w:rsid w:val="00820AE5"/>
    <w:rsid w:val="008237E2"/>
    <w:rsid w:val="008252C3"/>
    <w:rsid w:val="00830F45"/>
    <w:rsid w:val="008314C4"/>
    <w:rsid w:val="00831767"/>
    <w:rsid w:val="00840B31"/>
    <w:rsid w:val="00846CA3"/>
    <w:rsid w:val="0086756A"/>
    <w:rsid w:val="0088172D"/>
    <w:rsid w:val="0089520E"/>
    <w:rsid w:val="00896A8D"/>
    <w:rsid w:val="008C2246"/>
    <w:rsid w:val="008D2CEC"/>
    <w:rsid w:val="008D3786"/>
    <w:rsid w:val="00915002"/>
    <w:rsid w:val="0091534F"/>
    <w:rsid w:val="00916590"/>
    <w:rsid w:val="00941F47"/>
    <w:rsid w:val="009507EA"/>
    <w:rsid w:val="00955D58"/>
    <w:rsid w:val="009633D7"/>
    <w:rsid w:val="00964F63"/>
    <w:rsid w:val="00965240"/>
    <w:rsid w:val="00975A65"/>
    <w:rsid w:val="00976788"/>
    <w:rsid w:val="009B71D8"/>
    <w:rsid w:val="009C7248"/>
    <w:rsid w:val="009E05BE"/>
    <w:rsid w:val="00A02971"/>
    <w:rsid w:val="00A25EBD"/>
    <w:rsid w:val="00A32FF6"/>
    <w:rsid w:val="00A423B5"/>
    <w:rsid w:val="00A501B8"/>
    <w:rsid w:val="00A5464B"/>
    <w:rsid w:val="00A65F23"/>
    <w:rsid w:val="00A74B1C"/>
    <w:rsid w:val="00A81C1B"/>
    <w:rsid w:val="00A95007"/>
    <w:rsid w:val="00A97568"/>
    <w:rsid w:val="00AB2E06"/>
    <w:rsid w:val="00AB3E75"/>
    <w:rsid w:val="00AB6C8C"/>
    <w:rsid w:val="00AE5411"/>
    <w:rsid w:val="00AF1261"/>
    <w:rsid w:val="00B02CCB"/>
    <w:rsid w:val="00B20E35"/>
    <w:rsid w:val="00B365E9"/>
    <w:rsid w:val="00B64E9D"/>
    <w:rsid w:val="00B8516B"/>
    <w:rsid w:val="00B948F1"/>
    <w:rsid w:val="00BB33BD"/>
    <w:rsid w:val="00BC1791"/>
    <w:rsid w:val="00BD0097"/>
    <w:rsid w:val="00BE3772"/>
    <w:rsid w:val="00C07D5F"/>
    <w:rsid w:val="00C641DC"/>
    <w:rsid w:val="00C7359D"/>
    <w:rsid w:val="00C942E1"/>
    <w:rsid w:val="00CC3BBC"/>
    <w:rsid w:val="00CC6421"/>
    <w:rsid w:val="00CC6D62"/>
    <w:rsid w:val="00CE477F"/>
    <w:rsid w:val="00CF0BFD"/>
    <w:rsid w:val="00D00902"/>
    <w:rsid w:val="00D1128A"/>
    <w:rsid w:val="00D163F2"/>
    <w:rsid w:val="00D21C0A"/>
    <w:rsid w:val="00D435CE"/>
    <w:rsid w:val="00D44426"/>
    <w:rsid w:val="00D531DB"/>
    <w:rsid w:val="00D63AF9"/>
    <w:rsid w:val="00D70D80"/>
    <w:rsid w:val="00D84F59"/>
    <w:rsid w:val="00D87A1E"/>
    <w:rsid w:val="00D90218"/>
    <w:rsid w:val="00D919F6"/>
    <w:rsid w:val="00DA0699"/>
    <w:rsid w:val="00DC0A6B"/>
    <w:rsid w:val="00E1650D"/>
    <w:rsid w:val="00E23026"/>
    <w:rsid w:val="00E317A6"/>
    <w:rsid w:val="00E54028"/>
    <w:rsid w:val="00E565DF"/>
    <w:rsid w:val="00E63136"/>
    <w:rsid w:val="00E766F1"/>
    <w:rsid w:val="00E82F92"/>
    <w:rsid w:val="00EC5BA5"/>
    <w:rsid w:val="00EE1C6C"/>
    <w:rsid w:val="00EF099E"/>
    <w:rsid w:val="00EF63AA"/>
    <w:rsid w:val="00F00927"/>
    <w:rsid w:val="00F10EDB"/>
    <w:rsid w:val="00F160EA"/>
    <w:rsid w:val="00F20ABA"/>
    <w:rsid w:val="00F30831"/>
    <w:rsid w:val="00F37326"/>
    <w:rsid w:val="00F41941"/>
    <w:rsid w:val="00F437FE"/>
    <w:rsid w:val="00F6368E"/>
    <w:rsid w:val="00F90AEF"/>
    <w:rsid w:val="00FA7408"/>
    <w:rsid w:val="00FB22AE"/>
    <w:rsid w:val="00FB3856"/>
    <w:rsid w:val="00FC2EF0"/>
    <w:rsid w:val="00FE125B"/>
    <w:rsid w:val="00FE7642"/>
    <w:rsid w:val="00FF0813"/>
    <w:rsid w:val="00FF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E2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A501B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66B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9652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96524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C5BFA"/>
    <w:pPr>
      <w:ind w:left="720"/>
      <w:contextualSpacing/>
    </w:pPr>
  </w:style>
  <w:style w:type="character" w:styleId="a6">
    <w:name w:val="Hyperlink"/>
    <w:basedOn w:val="a0"/>
    <w:uiPriority w:val="99"/>
    <w:rsid w:val="00BB33BD"/>
    <w:rPr>
      <w:rFonts w:cs="Times New Roman"/>
      <w:color w:val="0563C1"/>
      <w:u w:val="single"/>
    </w:rPr>
  </w:style>
  <w:style w:type="character" w:styleId="a7">
    <w:name w:val="FollowedHyperlink"/>
    <w:basedOn w:val="a0"/>
    <w:uiPriority w:val="99"/>
    <w:semiHidden/>
    <w:rsid w:val="00621879"/>
    <w:rPr>
      <w:rFonts w:cs="Times New Roman"/>
      <w:color w:val="954F72"/>
      <w:u w:val="single"/>
    </w:rPr>
  </w:style>
  <w:style w:type="paragraph" w:styleId="a8">
    <w:name w:val="Document Map"/>
    <w:basedOn w:val="a"/>
    <w:link w:val="a9"/>
    <w:uiPriority w:val="99"/>
    <w:semiHidden/>
    <w:rsid w:val="00D902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20696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697</Words>
  <Characters>3978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2024-11-25T02:19:00Z</dcterms:created>
  <dcterms:modified xsi:type="dcterms:W3CDTF">2025-01-12T08:21:00Z</dcterms:modified>
</cp:coreProperties>
</file>