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47" w:rsidRPr="00CF1447" w:rsidRDefault="00CF1447" w:rsidP="00CF1447">
      <w:r w:rsidRPr="00CF1447">
        <w:rPr>
          <w:rFonts w:ascii="MS Mincho" w:eastAsia="MS Mincho" w:hAnsi="MS Mincho" w:cs="MS Mincho" w:hint="eastAsia"/>
        </w:rPr>
        <w:t>▎</w:t>
      </w:r>
      <w:r w:rsidRPr="00CF1447">
        <w:t>Инновационные технологии в речевом развитии дошкольников</w:t>
      </w:r>
    </w:p>
    <w:p w:rsidR="00CF1447" w:rsidRPr="00CF1447" w:rsidRDefault="00CF1447" w:rsidP="00CF1447"/>
    <w:p w:rsidR="00CF1447" w:rsidRPr="00CF1447" w:rsidRDefault="00CF1447" w:rsidP="00CF1447">
      <w:r w:rsidRPr="00CF1447">
        <w:rPr>
          <w:rFonts w:ascii="MS Mincho" w:eastAsia="MS Mincho" w:hAnsi="MS Mincho" w:cs="MS Mincho" w:hint="eastAsia"/>
        </w:rPr>
        <w:t>▎</w:t>
      </w:r>
      <w:r w:rsidRPr="00CF1447">
        <w:t>Введение</w:t>
      </w:r>
    </w:p>
    <w:p w:rsidR="00CF1447" w:rsidRPr="00CF1447" w:rsidRDefault="00CF1447" w:rsidP="00CF1447"/>
    <w:p w:rsidR="00CF1447" w:rsidRPr="00CF1447" w:rsidRDefault="00CF1447" w:rsidP="00CF1447">
      <w:r w:rsidRPr="00CF1447">
        <w:t>Современное общество предъявляет высокие требования к уровню речевого развития детей, особенно в дошкольном возрасте. На этом этапе формирования личности закладываются основы коммуникации, мышления и социальной адаптации. В связи с этим, использование инновационных технологий в образовательном процессе становится необходимым условием для повышения эффективности речевого развития дошкольников.</w:t>
      </w:r>
    </w:p>
    <w:p w:rsidR="00CF1447" w:rsidRPr="00CF1447" w:rsidRDefault="00CF1447" w:rsidP="00CF1447"/>
    <w:p w:rsidR="00CF1447" w:rsidRPr="00CF1447" w:rsidRDefault="00CF1447" w:rsidP="00CF1447">
      <w:r w:rsidRPr="00CF1447">
        <w:rPr>
          <w:rFonts w:ascii="MS Mincho" w:eastAsia="MS Mincho" w:hAnsi="MS Mincho" w:cs="MS Mincho" w:hint="eastAsia"/>
        </w:rPr>
        <w:t>▎</w:t>
      </w:r>
      <w:r w:rsidRPr="00CF1447">
        <w:t>Значение речевого развития в дошкольном возрасте</w:t>
      </w:r>
    </w:p>
    <w:p w:rsidR="00CF1447" w:rsidRPr="00CF1447" w:rsidRDefault="00CF1447" w:rsidP="00CF1447"/>
    <w:p w:rsidR="00CF1447" w:rsidRPr="00CF1447" w:rsidRDefault="00CF1447" w:rsidP="00CF1447">
      <w:r w:rsidRPr="00CF1447">
        <w:t>Речевое развитие является ключевым компонентом общего развития ребенка. Оно включает в себя формирование фонематического слуха, лексического запаса, грамматических структур и навыков общения. Дошкольный возраст — это период активного освоения языка, когда дети учатся не только говорить, но и понимать, взаимодействовать с окружающими, выражать свои мысли и эмоции.</w:t>
      </w:r>
    </w:p>
    <w:p w:rsidR="00CF1447" w:rsidRPr="00CF1447" w:rsidRDefault="00CF1447" w:rsidP="00CF1447"/>
    <w:p w:rsidR="00CF1447" w:rsidRPr="00CF1447" w:rsidRDefault="00CF1447" w:rsidP="00CF1447">
      <w:r w:rsidRPr="00CF1447">
        <w:rPr>
          <w:rFonts w:ascii="MS Mincho" w:eastAsia="MS Mincho" w:hAnsi="MS Mincho" w:cs="MS Mincho" w:hint="eastAsia"/>
        </w:rPr>
        <w:t>▎</w:t>
      </w:r>
      <w:r w:rsidRPr="00CF1447">
        <w:t>Инновационные технологии в обучении</w:t>
      </w:r>
    </w:p>
    <w:p w:rsidR="00CF1447" w:rsidRPr="00CF1447" w:rsidRDefault="00CF1447" w:rsidP="00CF1447"/>
    <w:p w:rsidR="00CF1447" w:rsidRPr="00CF1447" w:rsidRDefault="00CF1447" w:rsidP="00CF1447">
      <w:proofErr w:type="gramStart"/>
      <w:r w:rsidRPr="00CF1447">
        <w:rPr>
          <w:rFonts w:ascii="MS Mincho" w:eastAsia="MS Mincho" w:hAnsi="MS Mincho" w:cs="MS Mincho" w:hint="eastAsia"/>
        </w:rPr>
        <w:t>▎</w:t>
      </w:r>
      <w:r w:rsidRPr="00CF1447">
        <w:t>1.</w:t>
      </w:r>
      <w:proofErr w:type="gramEnd"/>
      <w:r w:rsidRPr="00CF1447">
        <w:t xml:space="preserve"> Цифровые образовательные ресурсы</w:t>
      </w:r>
    </w:p>
    <w:p w:rsidR="00CF1447" w:rsidRPr="00CF1447" w:rsidRDefault="00CF1447" w:rsidP="00CF1447"/>
    <w:p w:rsidR="00CF1447" w:rsidRPr="00CF1447" w:rsidRDefault="00CF1447" w:rsidP="00CF1447">
      <w:r w:rsidRPr="00CF1447">
        <w:t xml:space="preserve">С развитием технологий на рынке образовательных материалов появились интерактивные приложения и игры, способствующие развитию речи. Программы, такие как «Логопедические сказки» или «Словарик», позволяют детям в игровой форме расширять словарный запас и улучшать произношение. Эти ресурсы часто включают элементы </w:t>
      </w:r>
      <w:proofErr w:type="spellStart"/>
      <w:r w:rsidRPr="00CF1447">
        <w:t>геймификации</w:t>
      </w:r>
      <w:proofErr w:type="spellEnd"/>
      <w:r w:rsidRPr="00CF1447">
        <w:t>, что делает процесс обучения более увлекательным.</w:t>
      </w:r>
    </w:p>
    <w:p w:rsidR="00CF1447" w:rsidRPr="00CF1447" w:rsidRDefault="00CF1447" w:rsidP="00CF1447"/>
    <w:p w:rsidR="00CF1447" w:rsidRPr="00CF1447" w:rsidRDefault="00CF1447" w:rsidP="00CF1447">
      <w:proofErr w:type="gramStart"/>
      <w:r w:rsidRPr="00CF1447">
        <w:rPr>
          <w:rFonts w:ascii="MS Mincho" w:eastAsia="MS Mincho" w:hAnsi="MS Mincho" w:cs="MS Mincho" w:hint="eastAsia"/>
        </w:rPr>
        <w:t>▎</w:t>
      </w:r>
      <w:r w:rsidRPr="00CF1447">
        <w:t>2.</w:t>
      </w:r>
      <w:proofErr w:type="gramEnd"/>
      <w:r w:rsidRPr="00CF1447">
        <w:t xml:space="preserve"> Использование мультимедиа</w:t>
      </w:r>
    </w:p>
    <w:p w:rsidR="00CF1447" w:rsidRPr="00CF1447" w:rsidRDefault="00CF1447" w:rsidP="00CF1447"/>
    <w:p w:rsidR="00CF1447" w:rsidRPr="00CF1447" w:rsidRDefault="00CF1447" w:rsidP="00CF1447">
      <w:r w:rsidRPr="00CF1447">
        <w:t xml:space="preserve">Визуальные и аудиовизуальные материалы, такие как </w:t>
      </w:r>
      <w:proofErr w:type="spellStart"/>
      <w:r w:rsidRPr="00CF1447">
        <w:t>видеоуроки</w:t>
      </w:r>
      <w:proofErr w:type="spellEnd"/>
      <w:r w:rsidRPr="00CF1447">
        <w:t xml:space="preserve"> и анимации, помогают детям лучше усваивать информацию. Мультфильмы и обучающие ролики могут служить источником новых слов и фраз, а также примерами различных ситуаций общения. Важно, чтобы содержание этих материалов соответствовало возрастным особенностям и интересам детей.</w:t>
      </w:r>
    </w:p>
    <w:p w:rsidR="00CF1447" w:rsidRPr="00CF1447" w:rsidRDefault="00CF1447" w:rsidP="00CF1447"/>
    <w:p w:rsidR="00CF1447" w:rsidRPr="00CF1447" w:rsidRDefault="00CF1447" w:rsidP="00CF1447">
      <w:proofErr w:type="gramStart"/>
      <w:r w:rsidRPr="00CF1447">
        <w:rPr>
          <w:rFonts w:ascii="MS Mincho" w:eastAsia="MS Mincho" w:hAnsi="MS Mincho" w:cs="MS Mincho" w:hint="eastAsia"/>
        </w:rPr>
        <w:t>▎</w:t>
      </w:r>
      <w:r w:rsidRPr="00CF1447">
        <w:t>3.</w:t>
      </w:r>
      <w:proofErr w:type="gramEnd"/>
      <w:r w:rsidRPr="00CF1447">
        <w:t xml:space="preserve"> Робототехника и программирование</w:t>
      </w:r>
    </w:p>
    <w:p w:rsidR="00CF1447" w:rsidRPr="00CF1447" w:rsidRDefault="00CF1447" w:rsidP="00CF1447"/>
    <w:p w:rsidR="00CF1447" w:rsidRPr="00CF1447" w:rsidRDefault="00CF1447" w:rsidP="00CF1447">
      <w:r w:rsidRPr="00CF1447">
        <w:t>Внедрение робототехники в образовательный процесс открывает новые горизонты для речевого развития. Дети учатся взаимодействовать с программируемыми игрушками, что требует от них использования речевых конструкций для задания команд. Это не только развивает речь, но и способствует логическому мышлению и творческому подходу.</w:t>
      </w:r>
    </w:p>
    <w:p w:rsidR="00CF1447" w:rsidRPr="00CF1447" w:rsidRDefault="00CF1447" w:rsidP="00CF1447"/>
    <w:p w:rsidR="00CF1447" w:rsidRPr="00CF1447" w:rsidRDefault="00CF1447" w:rsidP="00CF1447">
      <w:proofErr w:type="gramStart"/>
      <w:r w:rsidRPr="00CF1447">
        <w:rPr>
          <w:rFonts w:ascii="MS Mincho" w:eastAsia="MS Mincho" w:hAnsi="MS Mincho" w:cs="MS Mincho" w:hint="eastAsia"/>
        </w:rPr>
        <w:t>▎</w:t>
      </w:r>
      <w:r w:rsidRPr="00CF1447">
        <w:t>4.</w:t>
      </w:r>
      <w:proofErr w:type="gramEnd"/>
      <w:r w:rsidRPr="00CF1447">
        <w:t xml:space="preserve"> Онлайн-платформы и дистанционное обучение</w:t>
      </w:r>
    </w:p>
    <w:p w:rsidR="00CF1447" w:rsidRPr="00CF1447" w:rsidRDefault="00CF1447" w:rsidP="00CF1447"/>
    <w:p w:rsidR="00CF1447" w:rsidRPr="00CF1447" w:rsidRDefault="00CF1447" w:rsidP="00CF1447">
      <w:r w:rsidRPr="00CF1447">
        <w:t>Современные онлайн-платформы предлагают разнообразные курсы и занятия по развитию речи для детей дошкольного возраста. Это позволяет родителям и педагогам выбирать наиболее подходящие программы и материалы, а также адаптировать обучение под индивидуальные потребности ребенка.</w:t>
      </w:r>
    </w:p>
    <w:p w:rsidR="00CF1447" w:rsidRPr="00CF1447" w:rsidRDefault="00CF1447" w:rsidP="00CF1447"/>
    <w:p w:rsidR="00CF1447" w:rsidRPr="00CF1447" w:rsidRDefault="00CF1447" w:rsidP="00CF1447">
      <w:r w:rsidRPr="00CF1447">
        <w:rPr>
          <w:rFonts w:ascii="MS Mincho" w:eastAsia="MS Mincho" w:hAnsi="MS Mincho" w:cs="MS Mincho" w:hint="eastAsia"/>
        </w:rPr>
        <w:t>▎</w:t>
      </w:r>
      <w:r w:rsidRPr="00CF1447">
        <w:t>Применение инновационных технологий на практике</w:t>
      </w:r>
    </w:p>
    <w:p w:rsidR="00CF1447" w:rsidRPr="00CF1447" w:rsidRDefault="00CF1447" w:rsidP="00CF1447"/>
    <w:p w:rsidR="00CF1447" w:rsidRPr="00CF1447" w:rsidRDefault="00CF1447" w:rsidP="00CF1447">
      <w:r w:rsidRPr="00CF1447">
        <w:t>Для успешного внедрения инновационных технологий в речевое развитие дошкольников необходимо учитывать несколько факторов:</w:t>
      </w:r>
    </w:p>
    <w:p w:rsidR="00CF1447" w:rsidRPr="00CF1447" w:rsidRDefault="00CF1447" w:rsidP="00CF1447"/>
    <w:p w:rsidR="00CF1447" w:rsidRPr="00CF1447" w:rsidRDefault="00CF1447" w:rsidP="00CF1447">
      <w:r w:rsidRPr="00CF1447">
        <w:t>• Подбор материалов: Важно выбирать качественные и соответствующие возрасту ресурсы, которые будут интересны детям.</w:t>
      </w:r>
    </w:p>
    <w:p w:rsidR="00CF1447" w:rsidRPr="00CF1447" w:rsidRDefault="00CF1447" w:rsidP="00CF1447"/>
    <w:p w:rsidR="00CF1447" w:rsidRPr="00CF1447" w:rsidRDefault="00CF1447" w:rsidP="00CF1447">
      <w:r w:rsidRPr="00CF1447">
        <w:t>• Обучение педагогов: Педагоги должны быть готовы использовать новые технологии в своей практике. Для этого необходимы специальные курсы и тренинги.</w:t>
      </w:r>
    </w:p>
    <w:p w:rsidR="00CF1447" w:rsidRPr="00CF1447" w:rsidRDefault="00CF1447" w:rsidP="00CF1447"/>
    <w:p w:rsidR="00CF1447" w:rsidRPr="00CF1447" w:rsidRDefault="00CF1447" w:rsidP="00CF1447">
      <w:r w:rsidRPr="00CF1447">
        <w:t>• Сотрудничество с родителями: Вовлечение родителей в процесс обучения через использование домашних заданий или рекомендаций по использованию приложений способствует более глубокому усвоению материала.</w:t>
      </w:r>
    </w:p>
    <w:p w:rsidR="00CF1447" w:rsidRPr="00CF1447" w:rsidRDefault="00CF1447" w:rsidP="00CF1447"/>
    <w:p w:rsidR="00CF1447" w:rsidRPr="00CF1447" w:rsidRDefault="00CF1447" w:rsidP="00CF1447">
      <w:r w:rsidRPr="00CF1447">
        <w:rPr>
          <w:rFonts w:ascii="MS Mincho" w:eastAsia="MS Mincho" w:hAnsi="MS Mincho" w:cs="MS Mincho" w:hint="eastAsia"/>
        </w:rPr>
        <w:t>▎</w:t>
      </w:r>
      <w:r w:rsidRPr="00CF1447">
        <w:t>Заключение</w:t>
      </w:r>
    </w:p>
    <w:p w:rsidR="00CF1447" w:rsidRPr="00CF1447" w:rsidRDefault="00CF1447" w:rsidP="00CF1447"/>
    <w:p w:rsidR="001B33E6" w:rsidRDefault="00CF1447" w:rsidP="00CF1447">
      <w:r w:rsidRPr="00CF1447">
        <w:t>Инновационные технологии открывают новые возможности для речевого развития дошкольников, способствуя более эффективному обучению и вовлечению детей в процесс освоения языка. Использование цифровых ресурсов, мультимедиа и других современных средств обучения позволяет сделать занятия более интересными и результативными. Важно помнить, что технологии — это лишь инструмент, который должен использоваться в сочетании с традиционными методами обучения для достижения наилучших результатов.</w:t>
      </w:r>
      <w:bookmarkStart w:id="0" w:name="_GoBack"/>
      <w:bookmarkEnd w:id="0"/>
    </w:p>
    <w:sectPr w:rsidR="001B33E6" w:rsidSect="00D1599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47"/>
    <w:rsid w:val="001B33E6"/>
    <w:rsid w:val="00787C09"/>
    <w:rsid w:val="00CA50A1"/>
    <w:rsid w:val="00CF1447"/>
    <w:rsid w:val="00D15996"/>
    <w:rsid w:val="00DE6370"/>
    <w:rsid w:val="00E6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A1"/>
    <w:pPr>
      <w:widowControl w:val="0"/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CA50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50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50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A50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A50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A50A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A50A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A50A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50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A50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A50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A50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A50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A50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A50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CA50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A1"/>
    <w:pPr>
      <w:widowControl w:val="0"/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CA50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50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50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A50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A50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A50A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A50A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A50A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50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A50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A50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A50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A50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A50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A50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CA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2025-01-10T17:07:00Z</dcterms:created>
  <dcterms:modified xsi:type="dcterms:W3CDTF">2025-01-10T17:15:00Z</dcterms:modified>
</cp:coreProperties>
</file>