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AE" w:rsidRDefault="00F267AE" w:rsidP="00611D3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267AE" w:rsidRDefault="00F267AE" w:rsidP="00F267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F267AE" w:rsidRDefault="00F267AE" w:rsidP="00F267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F267AE" w:rsidRDefault="00F267AE" w:rsidP="00F267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«Детская школа искусств им.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Ю.А.Гагарина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267AE" w:rsidRDefault="00F267AE" w:rsidP="00F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Котельниковского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267AE" w:rsidRDefault="00F267AE" w:rsidP="00F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F267AE" w:rsidRDefault="00F267AE" w:rsidP="00F267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1023405971588   ИНН 3413005510    ОКПО 105263364</w:t>
      </w:r>
    </w:p>
    <w:p w:rsidR="00F267AE" w:rsidRDefault="00F267AE" w:rsidP="00F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404354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г.Котельниково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Волгоградская область, ул. Ленина 23</w:t>
      </w:r>
    </w:p>
    <w:p w:rsidR="00F267AE" w:rsidRPr="00F267AE" w:rsidRDefault="00F267AE" w:rsidP="00F2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</w:t>
      </w:r>
      <w:r w:rsidRPr="00F267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.8(84476) 3-35-96; 3-34-66; 8-909-386-28-48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F267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F267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F267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school</w:t>
      </w:r>
      <w:r w:rsidRPr="00F267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muz</w:t>
      </w:r>
      <w:proofErr w:type="spellEnd"/>
      <w:r w:rsidRPr="00F267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2010@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gmail</w:t>
      </w:r>
      <w:proofErr w:type="spellEnd"/>
      <w:r w:rsidRPr="00F267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com</w:t>
      </w: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F267AE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67AE" w:rsidRPr="00BA5130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BA5130">
        <w:rPr>
          <w:b/>
          <w:bCs/>
          <w:color w:val="333333"/>
          <w:sz w:val="32"/>
          <w:szCs w:val="32"/>
        </w:rPr>
        <w:t>Методический доклад на тему:</w:t>
      </w:r>
    </w:p>
    <w:p w:rsidR="00F267AE" w:rsidRPr="00BA5130" w:rsidRDefault="00F267AE" w:rsidP="00F267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«Печатная графика</w:t>
      </w:r>
      <w:r w:rsidRPr="00BA5130">
        <w:rPr>
          <w:b/>
          <w:bCs/>
          <w:color w:val="333333"/>
          <w:sz w:val="32"/>
          <w:szCs w:val="32"/>
        </w:rPr>
        <w:t>»</w:t>
      </w:r>
    </w:p>
    <w:p w:rsidR="00F267AE" w:rsidRPr="00BA5130" w:rsidRDefault="00F267AE" w:rsidP="00F267AE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267AE" w:rsidRDefault="00F267AE" w:rsidP="00F267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55427" w:rsidRDefault="00F55427" w:rsidP="00F5542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5427" w:rsidRDefault="00F55427" w:rsidP="00F5542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55427" w:rsidRDefault="00F55427" w:rsidP="00F55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AE" w:rsidRDefault="00F267AE" w:rsidP="00F267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67AE" w:rsidRDefault="00F267AE" w:rsidP="00F267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67AE" w:rsidRDefault="00F267AE" w:rsidP="00F267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67AE" w:rsidRPr="00BA5130" w:rsidRDefault="00F267AE" w:rsidP="00F267AE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</w:t>
      </w:r>
      <w:r w:rsidRPr="00BA513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BA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ил: </w:t>
      </w:r>
    </w:p>
    <w:p w:rsidR="00F267AE" w:rsidRDefault="00F267AE" w:rsidP="00F267AE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Еремина Ирина Викторовна,</w:t>
      </w:r>
    </w:p>
    <w:p w:rsidR="00F267AE" w:rsidRDefault="00F267AE" w:rsidP="00F267AE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высшей категории</w:t>
      </w:r>
    </w:p>
    <w:p w:rsidR="00F267AE" w:rsidRDefault="00F267AE" w:rsidP="00F267A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67AE" w:rsidRDefault="00F267AE" w:rsidP="00F267A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67AE" w:rsidRDefault="00F267AE" w:rsidP="00F267A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67AE" w:rsidRDefault="00F55427" w:rsidP="00F267A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</w:t>
      </w:r>
      <w:r w:rsidR="00F267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F267AE" w:rsidRDefault="00F267AE" w:rsidP="00611D3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11D35" w:rsidRPr="00611D35" w:rsidRDefault="00611D35" w:rsidP="00611D3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lastRenderedPageBreak/>
        <w:t>Что такое печатная графика? История возникновения</w:t>
      </w:r>
      <w:r w:rsidRPr="00611D3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Диапазон видов художественной тиражной графики в современном мире очень широк. Технология печати развивается по мере роста популярности именно этого вида графического искусства перед традиционными -рисунком, пастелью, акварелью. Попробуем разобраться в этом огромном и бурном потоке называемым «авторская тиражная графика».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тиражирования произведений искусства существовала всегда. Развитие графического искусства формировалось под воздействием катаклизмов, революционных движений, бурно меняющихся эпох, войн и т.д. Вполне легитимно назвать раннюю тиражную графику первым средством массовой информации. Не случайно в первой половине XV века в Европе появились первые ксилографии, ведь именно в этот период общество, как никогда, нуждалось в информации. Это, прежде всего, связано с наступлением новой эпохи, в которой общество, освободившись от церковного влияния, было готово обогатиться новыми знаниями.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европейские гравюры носили политический характер и, в основном, были направлены против церкви и духовенства.  Нанесенные изображения выглядели очень примитивно, единственной их целью было пояснени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текста или его замена. Такого </w:t>
      </w:r>
      <w:proofErr w:type="gram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  «</w:t>
      </w:r>
      <w:proofErr w:type="gram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листовки»  были  предназначены  для  массовой  агитации  малограмотной  части  населения.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ксилография сыграла важнейшую роль в развитии книгопечатания, изобретенного в середине XV века. Автором такого нововведения считается немецкий ювелир и изобретатель Иоганн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Гутенберг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Изначально гравюры выполняли функцию иллюстрации или плаката. Постепенно офорты, ксилографии, литографии стали выделяться в отдельный вид изобразительного искусства, позволив сделать рисунки знаменитых художников более доступными широкой публике.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20-го века произошел качественный переход тиражной графики из вторичного положения в самодостаточный вид графики. В это время   художники начинают подписывать и нумеровать тиражи. До сих пор это является главным критерием при определении стоимости листа.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Обычно гравюры считаются менее ценными, чем другие виды изобразительного искусства, такие как живопись или скульптура, потому что это не единичное произведение искусства; поэтому, печатная графика более демократична по цене. Однако, ценность печати зависит от множества факторов. Первым и основным фактором является известность художника, </w:t>
      </w: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затем количество работ в тираже и техника, в которой выполнена данная серия. Самым сложным и, соответственно дорогим, видом тиражной графики является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шелкография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Огромную роль в развитии технике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шелкографии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сыграли Энди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Уорхолл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Рой Лихтенштейн. Идеолог стиля поп-арт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Уорхолл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считал, что работы современных авторов должны быть доступны по цене каждому любителю искусства. Это было время бесконечных экспериментов, поисков новых форм и технологий. В его мастерской было развернуто целое печатное производство, где ежедневно выпускалось около двадцати листов, подписанных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Уорхоллом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наше время они продаются на самых знаменитых аукционах и стоят баснословных денег. Во многом благодаря ему, тиражная графика стала признаваться специалистами и коллекционерами как отдельный вид изобразительного искусства.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Небольшие тиражи авторской графики нельзя путать с фотокопиями,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Giclée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цифровой печатью, которые выпускают в больших и, иногда неограниченных количествах, используя струйные принтеры. Это малобюджетная продукция массового производства. В то время как авторская тиражная графика – это сложный и трудоемкий процесс ручной печати, в какой бы технике (офорт, литография, линогравюра, </w:t>
      </w:r>
      <w:proofErr w:type="spellStart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шелкография</w:t>
      </w:r>
      <w:proofErr w:type="spellEnd"/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 она ни была выполнена. Каждый лист художник нумерует и подписывает вручную, что является важным фактом при оценке и атрибуции подлинности работы. Хотя, у самых знаменитых художников тиражи были гораздо большими, чем они могли физически подписать. Такие оттиски стоят на рынке дешевле, чем подписанные собственноручно.</w:t>
      </w:r>
    </w:p>
    <w:p w:rsidR="00611D35" w:rsidRPr="00611D35" w:rsidRDefault="00611D35" w:rsidP="00611D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Начинающие коллекционеры искусства, дизайнеры интерьеров давно оценили преимущества авторской тиражной графики перед единичными произведениями искусства – прежде всего это цена. Возможность за небольшие деньги приобрести работу известного художника, которая становиться достойным акцентом в интерьере.</w:t>
      </w:r>
    </w:p>
    <w:p w:rsidR="00611D35" w:rsidRPr="00611D35" w:rsidRDefault="00611D35" w:rsidP="00611D35">
      <w:pPr>
        <w:shd w:val="clear" w:color="auto" w:fill="FFFFFF"/>
        <w:spacing w:after="24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</w:rPr>
        <w:t>Виды печатной графики.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Гра́фика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изобразительного искусства, использующий в качестве основных изобразительных средств линии, штрихи, пятна и точки. (Цвет также может применяться, но, в отличие от живописи, здесь он традиционно играет вспомогательную роль, в современной графике цвет может быть не менее важен, чем в живописи). При работе в графике обычно используют один или два цвета, кроме основного чёрного или красно-коричневого цвета сангины, можно использовать белый, в особенности на тонированной бумаге. Но может использоваться и вся цветовая палитра, как в живописи; согласно современной музейной классификации, акварель, гуашь, пастель и другие 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техники, использующие бумагу и краски на водной основе, тоже относятся к графике.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печатной графике относятся: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Ксилография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гравюра на дереве или оттиск на бумаге, сделанный с такой гравюры (рис. 1). Ксилография - древнейшая техника гравирования по дереву. Она возникла и получила распространение в странах Дальнего Востока (VI-VIII вв.). Первые образцы западноевропейской гравюры, выполненные в этой технике, появились на рубеже XIV-XV вв. Мастерами ксилографии были Хокусай, А. Дюрер, А. Остроумова-Лебедева, В. Фаворский, Г. Епифанов, Я.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Гнездовский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мн. другие.</w:t>
      </w:r>
    </w:p>
    <w:p w:rsidR="00611D35" w:rsidRPr="00611D35" w:rsidRDefault="00611D35" w:rsidP="0061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EE345" wp14:editId="77BE4DDC">
            <wp:extent cx="4285615" cy="5120640"/>
            <wp:effectExtent l="0" t="0" r="635" b="3810"/>
            <wp:docPr id="1" name="Рисунок 1" descr="Рисунок 1- Ксил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- Ксилограф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35" w:rsidRPr="00611D35" w:rsidRDefault="00611D35" w:rsidP="00611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1- Ксилография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Линогравюра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способ гравирования на линолеуме (Рис. 2). Этот метод возник на рубеже XIX-XX вв. с изобретением линолеума. Линолеум представляет собой хороший материал для гравюр большого размера. Для гравирования применяют линолеум толщиной от 2,5 до 5 мм. Инструменты для линогравюры используют те же, что и для продольной гравюры: угловые 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продольные стамески, а также нож для точной обрезки мелких деталей. В России первым начал применять такую технику ученик Василия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Шевердяев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дальнейшем эту технику для изготовления станковой гравюры и особенно в книжной иллюстрации использовали Елизавета Кругликова, Борис Кустодиев, Вадим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Владимир Фаворский, Александр Дейнека, Константин Костенко, Лидия Ильина и др.</w:t>
      </w:r>
    </w:p>
    <w:p w:rsidR="00611D35" w:rsidRPr="00611D35" w:rsidRDefault="00611D35" w:rsidP="00611D3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19A31" wp14:editId="5F4C33B6">
            <wp:extent cx="7172325" cy="6703060"/>
            <wp:effectExtent l="0" t="0" r="9525" b="2540"/>
            <wp:docPr id="2" name="Рисунок 2" descr="Рисунок 2 - Линогравю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 - Линогравю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35" w:rsidRPr="00611D35" w:rsidRDefault="00611D35" w:rsidP="00611D3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2 - Линогравюра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Гравюра на картоне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-разновидность эстампа. Технологически простой вид гравюры, его используют даже на уроках изобразительного искусства (Рис. 3).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 ХХ в. некоторые значительные художники-графики использовали гравюру на картоне в своей профессиональной практике. Рельефный оттиск для печати изготавливается с помощью аппликации, составленной из отдельных картонных элементов. Толщина картона должна быть не менее 2-х мм.</w:t>
      </w:r>
    </w:p>
    <w:p w:rsidR="00611D35" w:rsidRPr="00611D35" w:rsidRDefault="00611D35" w:rsidP="0061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5389F" wp14:editId="49818A81">
            <wp:extent cx="4763135" cy="3928110"/>
            <wp:effectExtent l="0" t="0" r="0" b="0"/>
            <wp:docPr id="3" name="Рисунок 3" descr="Рисунок 3 - Гравюра на карт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 - Гравюра на карт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35" w:rsidRPr="00611D35" w:rsidRDefault="00611D35" w:rsidP="00611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3 - Гравюра на картоне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Меццо-тинто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(«чёрная манера») - вид гравюры на металле (Рис. 4). Основным отличием от других манер офорта является не создание системы углублений (штрихов и точек), а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выглаживание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светлых мест на зернёной доске. Эффекты меццо-тинто невозможно получить другими способами. Изображение здесь создаётся за счёт разной градации светлых участков на чёрном фоне.</w:t>
      </w:r>
    </w:p>
    <w:p w:rsidR="00611D35" w:rsidRPr="00611D35" w:rsidRDefault="00611D35" w:rsidP="0061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09F81E" wp14:editId="5EFD01B5">
            <wp:extent cx="3951605" cy="5200015"/>
            <wp:effectExtent l="0" t="0" r="0" b="635"/>
            <wp:docPr id="4" name="Рисунок 4" descr="Рисунок 4- Меццо-тин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4- Меццо-тин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35" w:rsidRPr="00611D35" w:rsidRDefault="00611D35" w:rsidP="00611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4- Меццо-тинто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Литогра́фия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способ печати, при котором краска под давлением переносится с плоской печатной формы на бумагу (Рис. 5). В основе литографии лежит физико-химический принцип, подразумевающий получение оттиска с совершенно гладкой поверхности (камня), которая, благодаря соответствующей обработке, приобретает свойство на отдельных своих участках принимать специальную литографскую краску.</w:t>
      </w:r>
    </w:p>
    <w:p w:rsidR="00611D35" w:rsidRPr="00611D35" w:rsidRDefault="00611D35" w:rsidP="0061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804DE6" wp14:editId="5400B9EF">
            <wp:extent cx="6209665" cy="8086725"/>
            <wp:effectExtent l="0" t="0" r="635" b="9525"/>
            <wp:docPr id="5" name="Рисунок 5" descr="Рисунок. 5 – Ли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. 5 – Литограф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35" w:rsidRPr="00611D35" w:rsidRDefault="00611D35" w:rsidP="00611D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Рисунок. 5 – Литография</w:t>
      </w:r>
    </w:p>
    <w:p w:rsidR="00611D35" w:rsidRPr="00611D35" w:rsidRDefault="00611D35" w:rsidP="00611D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Моноти́пия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вид печатной графики, изобретение которого приписывается итальянскому художнику и гравёру Джованни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Кастьльоне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(1607-1665).</w:t>
      </w:r>
    </w:p>
    <w:p w:rsidR="00611D35" w:rsidRPr="00611D35" w:rsidRDefault="00611D35" w:rsidP="00611D3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Техника эстампа монотипией заключается в нанесении красок от руки на идеально гладкую поверхность печатной формы с последующим печатанием на станке; полученный на бумаге оттиск всегда бывает единственным, уникальным.</w:t>
      </w:r>
    </w:p>
    <w:p w:rsidR="00C537FD" w:rsidRPr="00611D35" w:rsidRDefault="00CD01EC" w:rsidP="00611D35">
      <w:pPr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sectPr w:rsidR="00C537FD" w:rsidRPr="0061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9B"/>
    <w:rsid w:val="00611D35"/>
    <w:rsid w:val="00953708"/>
    <w:rsid w:val="009A1546"/>
    <w:rsid w:val="00A15CD3"/>
    <w:rsid w:val="00CD01EC"/>
    <w:rsid w:val="00DE2C9B"/>
    <w:rsid w:val="00F267AE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1EC"/>
  <w15:chartTrackingRefBased/>
  <w15:docId w15:val="{71E97718-D054-4866-9B56-F39F4EE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85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183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169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51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08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16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038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26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4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2024-10-30T13:55:00Z</cp:lastPrinted>
  <dcterms:created xsi:type="dcterms:W3CDTF">2024-10-30T13:40:00Z</dcterms:created>
  <dcterms:modified xsi:type="dcterms:W3CDTF">2025-01-19T12:20:00Z</dcterms:modified>
</cp:coreProperties>
</file>