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05" w:rsidRDefault="00155605" w:rsidP="00155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605">
        <w:rPr>
          <w:rFonts w:ascii="Times New Roman" w:hAnsi="Times New Roman" w:cs="Times New Roman"/>
          <w:sz w:val="28"/>
          <w:szCs w:val="28"/>
        </w:rPr>
        <w:t>Филиппов Александр Александрович</w:t>
      </w:r>
    </w:p>
    <w:p w:rsidR="00155605" w:rsidRDefault="00155605" w:rsidP="00155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</w:p>
    <w:p w:rsidR="00155605" w:rsidRDefault="00155605" w:rsidP="00155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Юрьев-Польский индустриально-гуманитарный колледж</w:t>
      </w:r>
    </w:p>
    <w:p w:rsidR="00155605" w:rsidRPr="00155605" w:rsidRDefault="00155605" w:rsidP="0015560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60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fil.casha-1988f@rambler.ru</w:t>
      </w:r>
    </w:p>
    <w:p w:rsidR="00CE7058" w:rsidRPr="00454173" w:rsidRDefault="00CE7058" w:rsidP="001556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73">
        <w:rPr>
          <w:rFonts w:ascii="Times New Roman" w:hAnsi="Times New Roman" w:cs="Times New Roman"/>
          <w:b/>
          <w:sz w:val="28"/>
          <w:szCs w:val="28"/>
        </w:rPr>
        <w:t>Методические рекомендации к проведению уроков – бесед по изобразительному искусству в начальных классах.</w:t>
      </w:r>
    </w:p>
    <w:p w:rsidR="00155605" w:rsidRDefault="00CE7058" w:rsidP="001556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 xml:space="preserve">На произведениях изобразительного искусства, художественно оформленных детских одеждах и принадлежностях, игрушках, открытках, детских книжках с картинками, 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 xml:space="preserve"> на репродукциях и подлинниках картин дети расширяют чувство прекрасного, складывается свое отношение к жизни.</w:t>
      </w:r>
    </w:p>
    <w:p w:rsidR="00155605" w:rsidRDefault="00CE7058" w:rsidP="001556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>Произведения живописи воздействуют на детей и сюжетом, и своей художественной выразительностью. Детям доступны и разные манеры исполнения произведений. Они с интересом воспринимают различные по характеру картины. Опыт показывает, что уже дети 6-7 лет способны понимать произведения живописи всех жанров: пейзаж, натюрморт, портрет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 xml:space="preserve"> сюжетную картину. Однако, отбирая произведения для детей, надо исходить из доступности их содержания. Картины глубоко психологического смысла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>сторические полотна мало понятны детям в силу их незначительного жизненного опыта, отсутствия знаний по истории.</w:t>
      </w:r>
    </w:p>
    <w:p w:rsidR="00155605" w:rsidRDefault="00CE7058" w:rsidP="001556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 xml:space="preserve">Беседы по искусству с детьми только тогда могут стать подлинным средством их эстетического воспитания и развития в них чувства прекрасного, если, взрослые, готовясь к разговору с детьми не 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>ограничатся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 xml:space="preserve"> лишь сухими фактами, а постараются сами понять и почувствовать подлинную эстетическую ценность произведения. Это требует знаний в области искусства, которые накапливаются при постоянном чтении книг по искусству, посещении выставок, музеев. </w:t>
      </w:r>
    </w:p>
    <w:p w:rsidR="00155605" w:rsidRDefault="00CE7058" w:rsidP="001556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lastRenderedPageBreak/>
        <w:t xml:space="preserve">Формы знакомства детей с изобразительным искусством могут быть разными: беседы, организация просмотра и обсуждения выставок. Занятия, на которых дети будут знакомиться с живописью, лучше всего проводить в виде живого разговора. Беседы длительностью 20 -25  минут следует сопровождать показом иллюстративного художественного материала.  Занятия могут проходить в 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>привычной обстановке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>, в этом случае репродукции помещаются на мольберте или доске. Можно повести детей в зал, где на стене заранее развешаны отобранные произведения. Разговор с детьми об изобразительном искусстве должен проходить при самом активном их участии. Учителю нужно сказать несколько вступительных слов о выставленных произведениях, важно сразу объяснить детям, что они видят не подлинники, а напечатанные в типографии репродукции с них. Желательно при этом продемонстрировать настоящую картину, взятую на время из клуба или частной квартиры. Затем детям дать время самим хорошо рассмотреть репродукции и высказать свое мнение о них. Таким образом, занятия со всей группой (классом) не должны исключать индивидуальных разговоров или бесед с небольшими группами. Нужно создать обстановку для живых непосредственных высказываний, не беда, если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 xml:space="preserve">разу заговорят все. Руководя беседой, учитель должен добиваться понимания детей художественных достоинств картины, ее жизненной </w:t>
      </w:r>
      <w:proofErr w:type="spellStart"/>
      <w:r w:rsidRPr="00454173">
        <w:rPr>
          <w:rFonts w:ascii="Times New Roman" w:hAnsi="Times New Roman" w:cs="Times New Roman"/>
          <w:sz w:val="28"/>
          <w:szCs w:val="28"/>
        </w:rPr>
        <w:t>правдивокрасоты</w:t>
      </w:r>
      <w:proofErr w:type="spellEnd"/>
      <w:r w:rsidRPr="00454173">
        <w:rPr>
          <w:rFonts w:ascii="Times New Roman" w:hAnsi="Times New Roman" w:cs="Times New Roman"/>
          <w:sz w:val="28"/>
          <w:szCs w:val="28"/>
        </w:rPr>
        <w:t xml:space="preserve">, активного действия на чувства ребят. При обсуждении картины детям нужно объяснять и не знакомые им предметы, коротко рассказать о времени, изображенном художником, то есть не упускать и познавательного значения произведения искусства. </w:t>
      </w:r>
    </w:p>
    <w:p w:rsidR="00155605" w:rsidRDefault="00CE7058" w:rsidP="001556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 xml:space="preserve">При проведении бесед интересно использовать стихи, но они должны соответствовать 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>изображенному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 xml:space="preserve"> на репродукции и быть понятны детям. Очень важно, чтобы занятия вызывали у детей творческий отклик, желание «</w:t>
      </w:r>
      <w:proofErr w:type="spellStart"/>
      <w:r w:rsidRPr="00454173">
        <w:rPr>
          <w:rFonts w:ascii="Times New Roman" w:hAnsi="Times New Roman" w:cs="Times New Roman"/>
          <w:sz w:val="28"/>
          <w:szCs w:val="28"/>
        </w:rPr>
        <w:t>Озобразительно</w:t>
      </w:r>
      <w:proofErr w:type="spellEnd"/>
      <w:r w:rsidRPr="00454173">
        <w:rPr>
          <w:rFonts w:ascii="Times New Roman" w:hAnsi="Times New Roman" w:cs="Times New Roman"/>
          <w:sz w:val="28"/>
          <w:szCs w:val="28"/>
        </w:rPr>
        <w:t xml:space="preserve">» откликнуться 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 xml:space="preserve"> увиденное. Для этого на последующих занятиях надо предложить детям самим нарисовать пейзаж, натюрморт, портрет, жанровую картину, 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 xml:space="preserve"> не воспроизводя по памяти увиденное на занятиях.</w:t>
      </w:r>
    </w:p>
    <w:p w:rsidR="00155605" w:rsidRDefault="00CE7058" w:rsidP="001556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lastRenderedPageBreak/>
        <w:t xml:space="preserve">Первая беседа должна быть посвящена разговору с детьми о творчестве художника. Прежде 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 xml:space="preserve"> нужно познакомить детей с профессией художника. Рассказать о разнообразии видов его деятельности. Было бы очень хорошо, если бы к участию в разговоре пригласили художника, профессионала или самодеятельно — он показал бы свое </w:t>
      </w:r>
      <w:proofErr w:type="spellStart"/>
      <w:r w:rsidRPr="00454173">
        <w:rPr>
          <w:rFonts w:ascii="Times New Roman" w:hAnsi="Times New Roman" w:cs="Times New Roman"/>
          <w:sz w:val="28"/>
          <w:szCs w:val="28"/>
        </w:rPr>
        <w:t>онаряжение</w:t>
      </w:r>
      <w:proofErr w:type="spellEnd"/>
      <w:r w:rsidRPr="00454173">
        <w:rPr>
          <w:rFonts w:ascii="Times New Roman" w:hAnsi="Times New Roman" w:cs="Times New Roman"/>
          <w:sz w:val="28"/>
          <w:szCs w:val="28"/>
        </w:rPr>
        <w:t>, мольберт, краски, как ими пользоваться, этюды.</w:t>
      </w:r>
    </w:p>
    <w:p w:rsidR="00155605" w:rsidRDefault="00CE7058" w:rsidP="001556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 xml:space="preserve">Но подробно останавливаться на отдельных видах творчества художников не следует. 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>Важно сказать, что художник- живописец создает картины, которые могут изображать природу — пейзаж, человека —- портрет, цветы, плоды, утварь — натюрморты, или сцены из жизни.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 xml:space="preserve"> При этой беседе надо показать по 1-2 репродукции каждого жанра. Опыт показывает, что пейзаж ближе и доступнее восприятию детей. Дети любят природу, и произведения пейзажной живописи вызывают у них радостные ассоциации, серьезный интерес. Поэтому вторую беседу целесообразно посвятить пейзажу.</w:t>
      </w:r>
    </w:p>
    <w:p w:rsidR="00155605" w:rsidRDefault="00CE7058" w:rsidP="001556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>Следующая беседа о натюрморте. Надо объяснить детям особенности и разнообразие этого жанра, рассказать о том, что натюрмортом может быть любой неодушевленный предмет или их сочетание. Нужно объяснить детям, что изображение цветов и  фруктов также относится к натюрморту.</w:t>
      </w:r>
    </w:p>
    <w:p w:rsidR="00155605" w:rsidRDefault="00CE7058" w:rsidP="001556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 xml:space="preserve">Третьим занятием станет беседа о портрете. В живописи интересно показать детям разные типы произведений этого жанра: портрет одного человека, групповой портрет. </w:t>
      </w:r>
    </w:p>
    <w:p w:rsidR="00CE7058" w:rsidRPr="00155605" w:rsidRDefault="00CE7058" w:rsidP="0015560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73">
        <w:rPr>
          <w:rFonts w:ascii="Times New Roman" w:hAnsi="Times New Roman" w:cs="Times New Roman"/>
          <w:sz w:val="28"/>
          <w:szCs w:val="28"/>
        </w:rPr>
        <w:t xml:space="preserve">Закончить занятия о живописи следует </w:t>
      </w:r>
      <w:proofErr w:type="gramStart"/>
      <w:r w:rsidRPr="00454173">
        <w:rPr>
          <w:rFonts w:ascii="Times New Roman" w:hAnsi="Times New Roman" w:cs="Times New Roman"/>
          <w:sz w:val="28"/>
          <w:szCs w:val="28"/>
        </w:rPr>
        <w:t>беседами</w:t>
      </w:r>
      <w:proofErr w:type="gramEnd"/>
      <w:r w:rsidRPr="00454173">
        <w:rPr>
          <w:rFonts w:ascii="Times New Roman" w:hAnsi="Times New Roman" w:cs="Times New Roman"/>
          <w:sz w:val="28"/>
          <w:szCs w:val="28"/>
        </w:rPr>
        <w:t xml:space="preserve"> о жанровой живописи, показав репродукции произведений советских художников, посвященных труду и быту в нашей стране.</w:t>
      </w:r>
    </w:p>
    <w:p w:rsidR="002955C4" w:rsidRDefault="002955C4" w:rsidP="00155605"/>
    <w:sectPr w:rsidR="002955C4" w:rsidSect="001556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058"/>
    <w:rsid w:val="00155605"/>
    <w:rsid w:val="002955C4"/>
    <w:rsid w:val="00CE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650</Words>
  <Characters>4428</Characters>
  <Application>Microsoft Office Word</Application>
  <DocSecurity>0</DocSecurity>
  <Lines>79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2024-12-13T06:51:00Z</dcterms:created>
  <dcterms:modified xsi:type="dcterms:W3CDTF">2024-12-13T07:16:00Z</dcterms:modified>
</cp:coreProperties>
</file>