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C0" w:rsidRDefault="00C037C0" w:rsidP="00D75F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0605" w:rsidRDefault="004F0605" w:rsidP="00D75F5E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t xml:space="preserve">Письмо – это многоуровневый процесс, включающий в себя работу речеслухового,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, зрительного и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общедвигательного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анализаторов, между которыми в процессе письма устанавливается тесная связь и взаимообусловленность. Определение структуры данного процесса зависит от овладения навыком, задачами, и характером письма. Высокий уровень развития устной речи дает основу развития письма без каких-либо нарушений, это обуславливается тесной связью между ними.</w:t>
      </w:r>
    </w:p>
    <w:p w:rsidR="00137AA3" w:rsidRDefault="00137AA3" w:rsidP="00D75F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7A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Дисграфия</w:t>
      </w:r>
      <w:proofErr w:type="spellEnd"/>
      <w:r w:rsidRPr="0013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расстройство навыков письма, которое проявляется невозможностью или трудностью в соотнесении звуков устной речи и букв, их звучания и начертания. Например, ребёнок заменяет графически сходные буквы при написании (ш-щ, т-ш, в-д, </w:t>
      </w:r>
      <w:proofErr w:type="gramStart"/>
      <w:r w:rsidRPr="00137AA3">
        <w:rPr>
          <w:rFonts w:ascii="Times New Roman" w:hAnsi="Times New Roman" w:cs="Times New Roman"/>
          <w:sz w:val="28"/>
          <w:szCs w:val="28"/>
          <w:shd w:val="clear" w:color="auto" w:fill="FFFFFF"/>
        </w:rPr>
        <w:t>м-л</w:t>
      </w:r>
      <w:proofErr w:type="gramEnd"/>
      <w:r w:rsidRPr="00137AA3">
        <w:rPr>
          <w:rFonts w:ascii="Times New Roman" w:hAnsi="Times New Roman" w:cs="Times New Roman"/>
          <w:sz w:val="28"/>
          <w:szCs w:val="28"/>
          <w:shd w:val="clear" w:color="auto" w:fill="FFFFFF"/>
        </w:rPr>
        <w:t>), пропускает и переставляет буквы и сло</w:t>
      </w:r>
      <w:bookmarkStart w:id="0" w:name="_GoBack"/>
      <w:bookmarkEnd w:id="0"/>
      <w:r w:rsidRPr="0013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 в </w:t>
      </w:r>
      <w:proofErr w:type="spellStart"/>
      <w:r w:rsidRPr="00137AA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словах.</w:t>
      </w:r>
      <w:proofErr w:type="spellEnd"/>
    </w:p>
    <w:p w:rsidR="00D75F5E" w:rsidRDefault="00137AA3" w:rsidP="00D75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605" w:rsidRPr="004F0605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4F0605" w:rsidRPr="004F0605">
        <w:rPr>
          <w:rFonts w:ascii="Times New Roman" w:hAnsi="Times New Roman" w:cs="Times New Roman"/>
          <w:sz w:val="28"/>
          <w:szCs w:val="28"/>
        </w:rPr>
        <w:t xml:space="preserve"> имеет различные классификации. Данному вопросу посвящены труды М. Е. </w:t>
      </w:r>
      <w:proofErr w:type="spellStart"/>
      <w:r w:rsidR="004F0605" w:rsidRPr="004F0605">
        <w:rPr>
          <w:rFonts w:ascii="Times New Roman" w:hAnsi="Times New Roman" w:cs="Times New Roman"/>
          <w:sz w:val="28"/>
          <w:szCs w:val="28"/>
        </w:rPr>
        <w:t>Хватцева</w:t>
      </w:r>
      <w:proofErr w:type="spellEnd"/>
      <w:r w:rsidR="004F0605" w:rsidRPr="004F0605">
        <w:rPr>
          <w:rFonts w:ascii="Times New Roman" w:hAnsi="Times New Roman" w:cs="Times New Roman"/>
          <w:sz w:val="28"/>
          <w:szCs w:val="28"/>
        </w:rPr>
        <w:t xml:space="preserve">, О.А. Токаревой, Р.И. </w:t>
      </w:r>
      <w:proofErr w:type="spellStart"/>
      <w:r w:rsidR="004F0605" w:rsidRPr="004F0605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="004F0605" w:rsidRPr="004F0605">
        <w:rPr>
          <w:rFonts w:ascii="Times New Roman" w:hAnsi="Times New Roman" w:cs="Times New Roman"/>
          <w:sz w:val="28"/>
          <w:szCs w:val="28"/>
        </w:rPr>
        <w:t xml:space="preserve">, А.Н. Корнева, Т.В. </w:t>
      </w:r>
      <w:proofErr w:type="spellStart"/>
      <w:r w:rsidR="004F0605" w:rsidRPr="004F0605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="004F0605" w:rsidRPr="004F0605">
        <w:rPr>
          <w:rFonts w:ascii="Times New Roman" w:hAnsi="Times New Roman" w:cs="Times New Roman"/>
          <w:sz w:val="28"/>
          <w:szCs w:val="28"/>
        </w:rPr>
        <w:t xml:space="preserve"> и др. По их мнению, основа нарушения письма, составляет нарушение развития пространственных, тактильных, слуховых, кинестетических представлений и т.д. Однако сотрудники кафедры логопедии РГПУ им. А.И. Герцена в 70-80е года ХХ столетия, при разработке классификации основывались на </w:t>
      </w:r>
      <w:proofErr w:type="spellStart"/>
      <w:r w:rsidR="004F0605" w:rsidRPr="004F060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4F0605" w:rsidRPr="004F0605">
        <w:rPr>
          <w:rFonts w:ascii="Times New Roman" w:hAnsi="Times New Roman" w:cs="Times New Roman"/>
          <w:sz w:val="28"/>
          <w:szCs w:val="28"/>
        </w:rPr>
        <w:t xml:space="preserve"> определенных операций процесса письма, что соответствует пониманию детской </w:t>
      </w:r>
      <w:proofErr w:type="spellStart"/>
      <w:r w:rsidR="004F0605" w:rsidRPr="004F060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4F0605" w:rsidRPr="004F0605">
        <w:rPr>
          <w:rFonts w:ascii="Times New Roman" w:hAnsi="Times New Roman" w:cs="Times New Roman"/>
          <w:sz w:val="28"/>
          <w:szCs w:val="28"/>
        </w:rPr>
        <w:t xml:space="preserve"> в совр</w:t>
      </w:r>
      <w:r w:rsidR="004F0605">
        <w:rPr>
          <w:rFonts w:ascii="Times New Roman" w:hAnsi="Times New Roman" w:cs="Times New Roman"/>
          <w:sz w:val="28"/>
          <w:szCs w:val="28"/>
        </w:rPr>
        <w:t>еменной теории логопедии.</w:t>
      </w:r>
    </w:p>
    <w:p w:rsidR="004F0605" w:rsidRPr="004F0605" w:rsidRDefault="004F0605" w:rsidP="00D75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0605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, в разработке которой принимали участие Л. Г. Парамонова, В. А. Ковшиков, Р. И.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>, Л. С. Волкова, Г. А. Волкова и другие ученые, включает в себя следующие виды:</w:t>
      </w:r>
    </w:p>
    <w:p w:rsidR="00697750" w:rsidRPr="00697750" w:rsidRDefault="00697750" w:rsidP="00D75F5E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</w:pPr>
      <w:r w:rsidRPr="006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Акустическая </w:t>
      </w:r>
      <w:proofErr w:type="spellStart"/>
      <w:r w:rsidRPr="006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дисграфия</w:t>
      </w:r>
      <w:proofErr w:type="spellEnd"/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речи называются фонемами. Обычно дети уже к двухлетнему возрасту учатся их различать, но при нарушении слуховой дифференциации происходит путаница.</w:t>
      </w:r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Причём, ребёнок путает не только похожие звуки (к примеру. С и Ш), но и такие разные, как Ё и Ю.</w:t>
      </w:r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также смешение лабиализованных гласных </w:t>
      </w:r>
      <w:proofErr w:type="gram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и ошибки с обозначением мягкости («</w:t>
      </w: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писмо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разговоре ребёнок с таким типом </w:t>
      </w: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понимает всё, что слышит, потому что догадывается по смыслу. Поэтому родители часто не </w:t>
      </w: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подозревают о проблемах со звуковой дифференциацией — эти проблемы обнаруживаются только на письме.</w:t>
      </w:r>
    </w:p>
    <w:p w:rsidR="00697750" w:rsidRPr="00697750" w:rsidRDefault="00697750" w:rsidP="00697750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Артикуляционно-акустическая </w:t>
      </w:r>
      <w:proofErr w:type="spellStart"/>
      <w:r w:rsidRPr="006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дисграфия</w:t>
      </w:r>
      <w:proofErr w:type="spellEnd"/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учатся читать и писать, они имеют привычку проговаривать незнакомые слова. Если школьник произносит «</w:t>
      </w: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тлуба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«труба», то и писать он будет так же.</w:t>
      </w:r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произношение у человека отвечает артикуляционный аппарат, который состоит из зубов, языка, нёба, носоглотки и резонаторных полостей. Даже при таких незначительных изменениях, как смещение прикуса или короткая уздечка языка, звукопроизношение искажается.</w:t>
      </w:r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некоторых нарушениях строения артикуляционного аппарата ребёнок вообще не в состоянии воспроизводить правильную артикуляцию. Так происходит, например, при расщелине верхнего нёба.</w:t>
      </w:r>
    </w:p>
    <w:p w:rsidR="00697750" w:rsidRDefault="00697750" w:rsidP="00697750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Оптическая </w:t>
      </w:r>
      <w:proofErr w:type="spellStart"/>
      <w:r w:rsidRPr="006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дисграфия</w:t>
      </w:r>
      <w:proofErr w:type="spellEnd"/>
    </w:p>
    <w:p w:rsidR="00697750" w:rsidRPr="00697750" w:rsidRDefault="00697750" w:rsidP="00697750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тип </w:t>
      </w: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вызван недостаточностью развития пространственных представлений и того, что называется зрительным </w:t>
      </w: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гнозисом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мнезисом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Гнозис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восприятие окружающего пространства, умение различать, узнавать и определять различные предметы.</w:t>
      </w:r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Зрительный </w:t>
      </w: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мнезис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память, в которой хранятся все эти образы и в нужный момент извлекаются. Иными словами, это зрительная память.</w:t>
      </w:r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оптической </w:t>
      </w: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 не может выдерживать интервалы между словами и строками. Строчки изгибаются вверх и вниз, буквы то сбиваются в кучу, то разъезжаются.</w:t>
      </w:r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</w:t>
      </w: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проявляется в виде зеркального написания букв и других искажениях: отсутствии отдельных элементов или наоборот, в добавлении лишних, смешении букв с похожими элементами (Х и Ж, </w:t>
      </w:r>
      <w:proofErr w:type="gram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Ш).</w:t>
      </w:r>
    </w:p>
    <w:p w:rsidR="00697750" w:rsidRPr="00697750" w:rsidRDefault="00697750" w:rsidP="00697750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Аграмматическая</w:t>
      </w:r>
      <w:proofErr w:type="spellEnd"/>
      <w:r w:rsidRPr="006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дисграфия</w:t>
      </w:r>
      <w:proofErr w:type="spellEnd"/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Аграмматическую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дисграфию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спутать с обычной неграмотностью. При данном типе у ребёнка не формируется понимание грамматических правил, морфологии и синтаксиса языка.</w:t>
      </w:r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путает падёжные окончания, не согласовывает слова по родам и числам («воздушная шарики», «смешной собака»). У него есть проблемы с конструированием письменной речи, потому что он не может правильно выстроить слова и пропускает части предложений.</w:t>
      </w:r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 таким типом </w:t>
      </w:r>
      <w:proofErr w:type="spellStart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неправильно использует предлоги и союзы, заменяет приставки и суффиксы и не понимает их предназначения.</w:t>
      </w:r>
    </w:p>
    <w:p w:rsidR="00697750" w:rsidRDefault="00697750" w:rsidP="00697750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Дисграфия</w:t>
      </w:r>
      <w:proofErr w:type="spellEnd"/>
      <w:r w:rsidRPr="006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фоне нарушения языкового анализа и синтеза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697750" w:rsidRPr="00697750" w:rsidRDefault="00697750" w:rsidP="00697750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Языковой анализ и синтез — это когнитивный процесс, который позволяет понимать структуру речи, разделять речь на элементы и объединять их для создания смысловых конструкций.</w:t>
      </w:r>
    </w:p>
    <w:p w:rsidR="00697750" w:rsidRPr="00697750" w:rsidRDefault="00697750" w:rsidP="00697750">
      <w:pPr>
        <w:shd w:val="clear" w:color="auto" w:fill="FFFFFF"/>
        <w:spacing w:before="240" w:after="24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логопедии выделяют три вида анализа и синтеза:</w:t>
      </w:r>
    </w:p>
    <w:p w:rsidR="00697750" w:rsidRPr="00697750" w:rsidRDefault="00697750" w:rsidP="00697750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— определение звуков в слове, их количества и последовательности</w:t>
      </w:r>
    </w:p>
    <w:p w:rsidR="00697750" w:rsidRPr="00697750" w:rsidRDefault="00697750" w:rsidP="00697750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Морфологический — определение грамматических категорий слова</w:t>
      </w:r>
    </w:p>
    <w:p w:rsidR="00697750" w:rsidRDefault="00697750" w:rsidP="00697750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Синтаксический — идентификация частей предложения</w:t>
      </w:r>
      <w:r w:rsidR="00D7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0605" w:rsidRDefault="004F0605" w:rsidP="004F0605">
      <w:pPr>
        <w:rPr>
          <w:rFonts w:ascii="Times New Roman" w:hAnsi="Times New Roman" w:cs="Times New Roman"/>
          <w:sz w:val="28"/>
          <w:szCs w:val="28"/>
        </w:rPr>
      </w:pPr>
    </w:p>
    <w:p w:rsidR="004F0605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t xml:space="preserve">Зачастую у детей наблюдается смешенные варианты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, обусловленные различными причинами.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Яструбинская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Е.А. утверждает, что в основе повторяющихся ошибок лежат объективные причины, а не личностные особенности ребенка.</w:t>
      </w:r>
      <w:r w:rsidRPr="004F0605">
        <w:t xml:space="preserve"> </w:t>
      </w:r>
      <w:r w:rsidRPr="004F0605">
        <w:rPr>
          <w:rFonts w:ascii="Times New Roman" w:hAnsi="Times New Roman" w:cs="Times New Roman"/>
          <w:sz w:val="28"/>
          <w:szCs w:val="28"/>
        </w:rPr>
        <w:t>Среди таки</w:t>
      </w:r>
      <w:r>
        <w:rPr>
          <w:rFonts w:ascii="Times New Roman" w:hAnsi="Times New Roman" w:cs="Times New Roman"/>
          <w:sz w:val="28"/>
          <w:szCs w:val="28"/>
        </w:rPr>
        <w:t xml:space="preserve">х причин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выделяет </w:t>
      </w:r>
      <w:r w:rsidRPr="004F060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605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t xml:space="preserve">1. Причины социально-экономического характера – не готовность или слабая готовность ребенка к обучению в школе; систематические пропуски школьного обучения; неблагоприятная обстановка в семье, двуязычие, безразличие к развитию ребенка; неправильная речь окружающих, ослабленное семантическое здоровье. 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t xml:space="preserve">2. Причины психофизического характера: 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sym w:font="Symbol" w:char="F02D"/>
      </w:r>
      <w:r w:rsidRPr="004F0605">
        <w:rPr>
          <w:rFonts w:ascii="Times New Roman" w:hAnsi="Times New Roman" w:cs="Times New Roman"/>
          <w:sz w:val="28"/>
          <w:szCs w:val="28"/>
        </w:rPr>
        <w:t xml:space="preserve"> нарушения обусловлены органическим повреждением корковых зон головного мозга, участвующих в процессе письма и чтения;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F0605">
        <w:rPr>
          <w:rFonts w:ascii="Times New Roman" w:hAnsi="Times New Roman" w:cs="Times New Roman"/>
          <w:sz w:val="28"/>
          <w:szCs w:val="28"/>
        </w:rPr>
        <w:sym w:font="Symbol" w:char="F02D"/>
      </w:r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слухового внимания и памяти. Ученики не воспринимают речь учителя, сложные инструкции данные всему классу;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  <w:r w:rsidRPr="004F0605">
        <w:rPr>
          <w:rFonts w:ascii="Times New Roman" w:hAnsi="Times New Roman" w:cs="Times New Roman"/>
          <w:sz w:val="28"/>
          <w:szCs w:val="28"/>
        </w:rPr>
        <w:sym w:font="Symbol" w:char="F02D"/>
      </w:r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зрительного внимания, восприятия и памяти. Большинство ошибок допускается в процессе списывания. Проверка своей письменной работы, работа с наглядным материалом вызывает трудность; 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sym w:font="Symbol" w:char="F02D"/>
      </w:r>
      <w:r w:rsidRPr="004F0605">
        <w:rPr>
          <w:rFonts w:ascii="Times New Roman" w:hAnsi="Times New Roman" w:cs="Times New Roman"/>
          <w:sz w:val="28"/>
          <w:szCs w:val="28"/>
        </w:rPr>
        <w:t xml:space="preserve"> недостаточность моторного развития; 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sym w:font="Symbol" w:char="F02D"/>
      </w:r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пространственного восприятия. Дети не ориентируются на листе тетради и смешивают элементы некоторых букв; 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sym w:font="Symbol" w:char="F02D"/>
      </w:r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фонематического восприятия. Трудность слогового и звукобуквенного анализа; 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sym w:font="Symbol" w:char="F02D"/>
      </w:r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фонематического слуха. Звуки родного яз</w:t>
      </w:r>
      <w:r w:rsidR="000D7214">
        <w:rPr>
          <w:rFonts w:ascii="Times New Roman" w:hAnsi="Times New Roman" w:cs="Times New Roman"/>
          <w:sz w:val="28"/>
          <w:szCs w:val="28"/>
        </w:rPr>
        <w:t xml:space="preserve">ыка на письме не различаются; </w:t>
      </w:r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sym w:font="Symbol" w:char="F02D"/>
      </w:r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слухового восприятия. Заученное правило не используется на письме; 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sym w:font="Symbol" w:char="F02D"/>
      </w:r>
      <w:r w:rsidRPr="004F0605">
        <w:rPr>
          <w:rFonts w:ascii="Times New Roman" w:hAnsi="Times New Roman" w:cs="Times New Roman"/>
          <w:sz w:val="28"/>
          <w:szCs w:val="28"/>
        </w:rPr>
        <w:t xml:space="preserve"> отставание в развитии лексико-грамматической стороны речи. </w:t>
      </w:r>
    </w:p>
    <w:p w:rsidR="004F0605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t xml:space="preserve">Решающей причины нет, но каждая из них имеет свое значение в совокупности. Единого подхода к типологии ошибок на письме нет. Левина Р.Е., Спирова Л.Ф., Токарева О.А.,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Р.И.в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своих работах описывают симптоматику специфических н</w:t>
      </w:r>
      <w:r>
        <w:rPr>
          <w:rFonts w:ascii="Times New Roman" w:hAnsi="Times New Roman" w:cs="Times New Roman"/>
          <w:sz w:val="28"/>
          <w:szCs w:val="28"/>
        </w:rPr>
        <w:t xml:space="preserve">арушений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письма .</w:t>
      </w:r>
      <w:proofErr w:type="gramEnd"/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И. Н., выделяя три группы специфических ошибок, ориентируется на возможные механизмы и условия их </w:t>
      </w:r>
      <w:r w:rsidR="000D7214">
        <w:rPr>
          <w:rFonts w:ascii="Times New Roman" w:hAnsi="Times New Roman" w:cs="Times New Roman"/>
          <w:sz w:val="28"/>
          <w:szCs w:val="28"/>
        </w:rPr>
        <w:t>проявления в письме ребенка</w:t>
      </w:r>
      <w:r w:rsidRPr="004F0605">
        <w:rPr>
          <w:rFonts w:ascii="Times New Roman" w:hAnsi="Times New Roman" w:cs="Times New Roman"/>
          <w:sz w:val="28"/>
          <w:szCs w:val="28"/>
        </w:rPr>
        <w:t>: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  <w:r w:rsidRPr="004F0605">
        <w:rPr>
          <w:rFonts w:ascii="Times New Roman" w:hAnsi="Times New Roman" w:cs="Times New Roman"/>
          <w:sz w:val="28"/>
          <w:szCs w:val="28"/>
        </w:rPr>
        <w:sym w:font="Symbol" w:char="F02D"/>
      </w:r>
      <w:r w:rsidRPr="004F0605">
        <w:rPr>
          <w:rFonts w:ascii="Times New Roman" w:hAnsi="Times New Roman" w:cs="Times New Roman"/>
          <w:sz w:val="28"/>
          <w:szCs w:val="28"/>
        </w:rPr>
        <w:t xml:space="preserve"> Ошибки на уровне буквы и слога. Ошибки в виде: пропуска гласных (санки –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снки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, молоко -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млоко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), пропуск одинаковой буквы на границе слов (стал лакать – ста лакать); перестановки (конфеты –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кофеты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, из дома –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дома), перестановка со скоплением согласных (куст -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ксут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); вставки лишней буквы или слога (даже –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дашже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, бабушка -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бабушука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>). Основой данных ошибок является трудность различия сходных фонем. Дети путают звонкие - глухие согласные (хлеб-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хлеп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>), лабиализованные гласные (ё-ю– теплый-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тюплый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, о-у – по хрупкому-по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хрупкуму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), заднеязычные г - к – х (прибегают –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прибехают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голс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холос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), сонорные (кораблики –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корабрики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>, койка-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колька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), свистящие и шипящие </w:t>
      </w:r>
      <w:proofErr w:type="gramStart"/>
      <w:r w:rsidRPr="004F0605">
        <w:rPr>
          <w:rFonts w:ascii="Times New Roman" w:hAnsi="Times New Roman" w:cs="Times New Roman"/>
          <w:sz w:val="28"/>
          <w:szCs w:val="28"/>
        </w:rPr>
        <w:t>( шашки</w:t>
      </w:r>
      <w:proofErr w:type="gramEnd"/>
      <w:r w:rsidRPr="004F06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шаски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>, живот-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зивот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>, ящик-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ясик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>), аффрикаты (хищник-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хичник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>, чистый-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цистый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>, Жучка-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Жутька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sym w:font="Symbol" w:char="F02D"/>
      </w:r>
      <w:r w:rsidRPr="004F0605">
        <w:rPr>
          <w:rFonts w:ascii="Times New Roman" w:hAnsi="Times New Roman" w:cs="Times New Roman"/>
          <w:sz w:val="28"/>
          <w:szCs w:val="28"/>
        </w:rPr>
        <w:t xml:space="preserve"> Ошибки на уровне слова. Слитное написание слов, одна из распространенных ошибок. Так ребенок в потоке речи сливание написание служебных слов (бегают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ииграют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), не разделяет два самостоятельных слова </w:t>
      </w:r>
      <w:r w:rsidRPr="004F0605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берегозера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>). Детям, при самостоятельном словообразовании, характерно придумывание несуществующих слов (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читательный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читалищный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>, скрипка-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скрипища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>).</w:t>
      </w:r>
    </w:p>
    <w:p w:rsidR="000D7214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t xml:space="preserve"> </w:t>
      </w:r>
      <w:r w:rsidRPr="004F0605">
        <w:rPr>
          <w:rFonts w:ascii="Times New Roman" w:hAnsi="Times New Roman" w:cs="Times New Roman"/>
          <w:sz w:val="28"/>
          <w:szCs w:val="28"/>
        </w:rPr>
        <w:sym w:font="Symbol" w:char="F02D"/>
      </w:r>
      <w:r w:rsidRPr="004F0605">
        <w:rPr>
          <w:rFonts w:ascii="Times New Roman" w:hAnsi="Times New Roman" w:cs="Times New Roman"/>
          <w:sz w:val="28"/>
          <w:szCs w:val="28"/>
        </w:rPr>
        <w:t xml:space="preserve"> О</w:t>
      </w:r>
      <w:r w:rsidR="000D7214">
        <w:rPr>
          <w:rFonts w:ascii="Times New Roman" w:hAnsi="Times New Roman" w:cs="Times New Roman"/>
          <w:sz w:val="28"/>
          <w:szCs w:val="28"/>
        </w:rPr>
        <w:t xml:space="preserve">шибки на уровне предложений. </w:t>
      </w:r>
      <w:r w:rsidRPr="004F0605">
        <w:rPr>
          <w:rFonts w:ascii="Times New Roman" w:hAnsi="Times New Roman" w:cs="Times New Roman"/>
          <w:sz w:val="28"/>
          <w:szCs w:val="28"/>
        </w:rPr>
        <w:t xml:space="preserve">Если у ребенка нарушена грамматическая связь слов, то на письме будут допущены ошибки в согласовании (большой красный яблоко) и управления (по веткам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деревей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), при перечислении однородных членов предложения (люди были повсюду: на улицах, площадях, (в) скверах), при употреблении предлогов (играю </w:t>
      </w:r>
      <w:proofErr w:type="gramStart"/>
      <w:r w:rsidRPr="004F0605">
        <w:rPr>
          <w:rFonts w:ascii="Times New Roman" w:hAnsi="Times New Roman" w:cs="Times New Roman"/>
          <w:sz w:val="28"/>
          <w:szCs w:val="28"/>
        </w:rPr>
        <w:t>из мальчиком</w:t>
      </w:r>
      <w:proofErr w:type="gramEnd"/>
      <w:r w:rsidRPr="004F0605">
        <w:rPr>
          <w:rFonts w:ascii="Times New Roman" w:hAnsi="Times New Roman" w:cs="Times New Roman"/>
          <w:sz w:val="28"/>
          <w:szCs w:val="28"/>
        </w:rPr>
        <w:t xml:space="preserve"> Петей, спрятался перед зонтом). </w:t>
      </w:r>
    </w:p>
    <w:p w:rsidR="00697750" w:rsidRPr="004F0605" w:rsidRDefault="004F0605" w:rsidP="004F0605">
      <w:pPr>
        <w:rPr>
          <w:rFonts w:ascii="Times New Roman" w:hAnsi="Times New Roman" w:cs="Times New Roman"/>
          <w:sz w:val="28"/>
          <w:szCs w:val="28"/>
        </w:rPr>
      </w:pPr>
      <w:r w:rsidRPr="004F0605">
        <w:rPr>
          <w:rFonts w:ascii="Times New Roman" w:hAnsi="Times New Roman" w:cs="Times New Roman"/>
          <w:sz w:val="28"/>
          <w:szCs w:val="28"/>
        </w:rPr>
        <w:t xml:space="preserve">Зачастую специфические нарушения письма сопровождаются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дисграфическими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дизорфографическими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ошибками. Избавившись от </w:t>
      </w:r>
      <w:proofErr w:type="spellStart"/>
      <w:r w:rsidRPr="004F0605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4F0605">
        <w:rPr>
          <w:rFonts w:ascii="Times New Roman" w:hAnsi="Times New Roman" w:cs="Times New Roman"/>
          <w:sz w:val="28"/>
          <w:szCs w:val="28"/>
        </w:rPr>
        <w:t xml:space="preserve"> ошибок, на первый план выходят орфографические ошибки. Такие нарушения имеют стойкий характер и плохо поддаются педагогической коррекции.</w:t>
      </w:r>
    </w:p>
    <w:sectPr w:rsidR="00697750" w:rsidRPr="004F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C23"/>
    <w:multiLevelType w:val="multilevel"/>
    <w:tmpl w:val="BC3C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A705F"/>
    <w:multiLevelType w:val="multilevel"/>
    <w:tmpl w:val="5AD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83BFD"/>
    <w:multiLevelType w:val="multilevel"/>
    <w:tmpl w:val="4F80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50"/>
    <w:rsid w:val="000D7214"/>
    <w:rsid w:val="00137AA3"/>
    <w:rsid w:val="004F0605"/>
    <w:rsid w:val="00697750"/>
    <w:rsid w:val="0079599D"/>
    <w:rsid w:val="009010B7"/>
    <w:rsid w:val="00C037C0"/>
    <w:rsid w:val="00D7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7D80"/>
  <w15:chartTrackingRefBased/>
  <w15:docId w15:val="{1A29D7EE-1308-4DD4-9016-91730C22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750"/>
    <w:rPr>
      <w:i/>
      <w:iCs/>
    </w:rPr>
  </w:style>
  <w:style w:type="paragraph" w:styleId="a4">
    <w:name w:val="List Paragraph"/>
    <w:basedOn w:val="a"/>
    <w:uiPriority w:val="34"/>
    <w:qFormat/>
    <w:rsid w:val="0069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6</cp:revision>
  <dcterms:created xsi:type="dcterms:W3CDTF">2025-01-17T08:56:00Z</dcterms:created>
  <dcterms:modified xsi:type="dcterms:W3CDTF">2025-01-22T07:26:00Z</dcterms:modified>
</cp:coreProperties>
</file>