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85" w:type="dxa"/>
        <w:tblCellSpacing w:w="0" w:type="dxa"/>
        <w:tblCellMar>
          <w:left w:w="0" w:type="dxa"/>
          <w:right w:w="0" w:type="dxa"/>
        </w:tblCellMar>
        <w:tblLook w:val="04A0"/>
      </w:tblPr>
      <w:tblGrid>
        <w:gridCol w:w="14535"/>
      </w:tblGrid>
      <w:tr w:rsidR="00E87459" w:rsidRPr="00E87459" w:rsidTr="00E87459">
        <w:trPr>
          <w:tblCellSpacing w:w="0" w:type="dxa"/>
        </w:trPr>
        <w:tc>
          <w:tcPr>
            <w:tcW w:w="0" w:type="auto"/>
            <w:tcMar>
              <w:top w:w="0" w:type="dxa"/>
              <w:left w:w="120" w:type="dxa"/>
              <w:bottom w:w="0" w:type="dxa"/>
              <w:right w:w="120" w:type="dxa"/>
            </w:tcMar>
            <w:hideMark/>
          </w:tcPr>
          <w:tbl>
            <w:tblPr>
              <w:tblW w:w="14145" w:type="dxa"/>
              <w:tblInd w:w="150" w:type="dxa"/>
              <w:tblCellMar>
                <w:left w:w="0" w:type="dxa"/>
                <w:right w:w="0" w:type="dxa"/>
              </w:tblCellMar>
              <w:tblLook w:val="04A0"/>
            </w:tblPr>
            <w:tblGrid>
              <w:gridCol w:w="13995"/>
              <w:gridCol w:w="150"/>
            </w:tblGrid>
            <w:tr w:rsidR="00E87459" w:rsidRPr="00E87459" w:rsidTr="00E87459">
              <w:tc>
                <w:tcPr>
                  <w:tcW w:w="0" w:type="auto"/>
                  <w:vAlign w:val="center"/>
                  <w:hideMark/>
                </w:tcPr>
                <w:tbl>
                  <w:tblPr>
                    <w:tblW w:w="13695" w:type="dxa"/>
                    <w:tblCellSpacing w:w="0" w:type="dxa"/>
                    <w:tblInd w:w="150" w:type="dxa"/>
                    <w:tblCellMar>
                      <w:left w:w="0" w:type="dxa"/>
                      <w:right w:w="0" w:type="dxa"/>
                    </w:tblCellMar>
                    <w:tblLook w:val="04A0"/>
                  </w:tblPr>
                  <w:tblGrid>
                    <w:gridCol w:w="13845"/>
                  </w:tblGrid>
                  <w:tr w:rsidR="00E87459" w:rsidRPr="00E87459">
                    <w:trPr>
                      <w:tblCellSpacing w:w="0" w:type="dxa"/>
                    </w:trPr>
                    <w:tc>
                      <w:tcPr>
                        <w:tcW w:w="0" w:type="auto"/>
                        <w:tcMar>
                          <w:top w:w="90" w:type="dxa"/>
                          <w:left w:w="90" w:type="dxa"/>
                          <w:bottom w:w="90" w:type="dxa"/>
                          <w:right w:w="0" w:type="dxa"/>
                        </w:tcMar>
                        <w:vAlign w:val="center"/>
                        <w:hideMark/>
                      </w:tcPr>
                      <w:tbl>
                        <w:tblPr>
                          <w:tblW w:w="13605" w:type="dxa"/>
                          <w:tblInd w:w="150" w:type="dxa"/>
                          <w:tblCellMar>
                            <w:left w:w="0" w:type="dxa"/>
                            <w:right w:w="0" w:type="dxa"/>
                          </w:tblCellMar>
                          <w:tblLook w:val="04A0"/>
                        </w:tblPr>
                        <w:tblGrid>
                          <w:gridCol w:w="12765"/>
                          <w:gridCol w:w="840"/>
                        </w:tblGrid>
                        <w:tr w:rsidR="00E87459" w:rsidRPr="00E87459">
                          <w:tc>
                            <w:tcPr>
                              <w:tcW w:w="12765" w:type="dxa"/>
                              <w:tcBorders>
                                <w:top w:val="nil"/>
                                <w:left w:val="nil"/>
                                <w:bottom w:val="nil"/>
                                <w:right w:val="nil"/>
                              </w:tcBorders>
                              <w:vAlign w:val="center"/>
                              <w:hideMark/>
                            </w:tcPr>
                            <w:p w:rsidR="00E87459" w:rsidRPr="00E87459" w:rsidRDefault="00E87459" w:rsidP="00E87459">
                              <w:pPr>
                                <w:spacing w:before="150" w:after="150" w:line="240" w:lineRule="auto"/>
                                <w:ind w:left="150" w:right="150"/>
                                <w:rPr>
                                  <w:rFonts w:ascii="Arial" w:eastAsia="Times New Roman" w:hAnsi="Arial" w:cs="Arial"/>
                                  <w:sz w:val="24"/>
                                  <w:szCs w:val="24"/>
                                  <w:lang w:eastAsia="ru-RU"/>
                                </w:rPr>
                              </w:pPr>
                            </w:p>
                          </w:tc>
                          <w:tc>
                            <w:tcPr>
                              <w:tcW w:w="0" w:type="auto"/>
                              <w:tcBorders>
                                <w:top w:val="nil"/>
                                <w:left w:val="nil"/>
                                <w:bottom w:val="nil"/>
                                <w:right w:val="nil"/>
                              </w:tcBorders>
                              <w:vAlign w:val="center"/>
                              <w:hideMark/>
                            </w:tcPr>
                            <w:p w:rsidR="00E87459" w:rsidRPr="00E87459" w:rsidRDefault="00E87459" w:rsidP="00E87459">
                              <w:pPr>
                                <w:spacing w:before="150" w:after="150" w:line="240" w:lineRule="auto"/>
                                <w:ind w:left="150" w:right="150"/>
                                <w:rPr>
                                  <w:rFonts w:ascii="Arial" w:eastAsia="Times New Roman" w:hAnsi="Arial" w:cs="Arial"/>
                                  <w:sz w:val="24"/>
                                  <w:szCs w:val="24"/>
                                  <w:lang w:eastAsia="ru-RU"/>
                                </w:rPr>
                              </w:pPr>
                            </w:p>
                          </w:tc>
                        </w:tr>
                      </w:tbl>
                      <w:p w:rsidR="00E87459" w:rsidRPr="00E87459" w:rsidRDefault="00E87459" w:rsidP="00E87459">
                        <w:pPr>
                          <w:spacing w:before="150" w:after="150" w:line="240" w:lineRule="auto"/>
                          <w:ind w:left="150" w:right="150"/>
                          <w:rPr>
                            <w:rFonts w:ascii="Arial" w:eastAsia="Times New Roman" w:hAnsi="Arial" w:cs="Arial"/>
                            <w:sz w:val="24"/>
                            <w:szCs w:val="24"/>
                            <w:lang w:eastAsia="ru-RU"/>
                          </w:rPr>
                        </w:pPr>
                      </w:p>
                    </w:tc>
                  </w:tr>
                  <w:tr w:rsidR="00E87459" w:rsidRPr="00E87459">
                    <w:trPr>
                      <w:tblCellSpacing w:w="0" w:type="dxa"/>
                    </w:trPr>
                    <w:tc>
                      <w:tcPr>
                        <w:tcW w:w="0" w:type="auto"/>
                        <w:tcBorders>
                          <w:top w:val="nil"/>
                          <w:left w:val="nil"/>
                          <w:bottom w:val="nil"/>
                          <w:right w:val="nil"/>
                        </w:tcBorders>
                        <w:vAlign w:val="center"/>
                        <w:hideMark/>
                      </w:tcPr>
                      <w:p w:rsidR="00E87459" w:rsidRPr="00E87459" w:rsidRDefault="00E87459" w:rsidP="00E87459">
                        <w:pPr>
                          <w:spacing w:after="0" w:line="240" w:lineRule="auto"/>
                          <w:rPr>
                            <w:rFonts w:ascii="Arial" w:eastAsia="Times New Roman" w:hAnsi="Arial" w:cs="Arial"/>
                            <w:sz w:val="24"/>
                            <w:szCs w:val="24"/>
                            <w:lang w:eastAsia="ru-RU"/>
                          </w:rPr>
                        </w:pPr>
                      </w:p>
                    </w:tc>
                  </w:tr>
                </w:tbl>
                <w:p w:rsidR="00E87459" w:rsidRPr="00E87459" w:rsidRDefault="00E87459" w:rsidP="00E87459">
                  <w:pPr>
                    <w:spacing w:before="150" w:after="150" w:line="240" w:lineRule="auto"/>
                    <w:ind w:left="150" w:right="150"/>
                    <w:rPr>
                      <w:rFonts w:ascii="Arial" w:eastAsia="Times New Roman" w:hAnsi="Arial" w:cs="Arial"/>
                      <w:sz w:val="24"/>
                      <w:szCs w:val="24"/>
                      <w:lang w:eastAsia="ru-RU"/>
                    </w:rPr>
                  </w:pPr>
                </w:p>
              </w:tc>
              <w:tc>
                <w:tcPr>
                  <w:tcW w:w="450" w:type="dxa"/>
                  <w:vAlign w:val="center"/>
                  <w:hideMark/>
                </w:tcPr>
                <w:p w:rsidR="00E87459" w:rsidRPr="00E87459" w:rsidRDefault="00E87459" w:rsidP="00E87459">
                  <w:pPr>
                    <w:spacing w:before="150" w:after="150" w:line="240" w:lineRule="auto"/>
                    <w:ind w:left="150" w:right="150"/>
                    <w:rPr>
                      <w:rFonts w:ascii="Arial" w:eastAsia="Times New Roman" w:hAnsi="Arial" w:cs="Arial"/>
                      <w:sz w:val="24"/>
                      <w:szCs w:val="24"/>
                      <w:lang w:eastAsia="ru-RU"/>
                    </w:rPr>
                  </w:pPr>
                </w:p>
              </w:tc>
            </w:tr>
          </w:tbl>
          <w:p w:rsidR="00E87459" w:rsidRPr="00E87459" w:rsidRDefault="00E87459" w:rsidP="00E87459">
            <w:pPr>
              <w:spacing w:before="180" w:after="180" w:line="240" w:lineRule="auto"/>
              <w:ind w:left="150" w:right="150"/>
              <w:rPr>
                <w:rFonts w:ascii="Arial" w:eastAsia="Times New Roman" w:hAnsi="Arial" w:cs="Arial"/>
                <w:color w:val="000000"/>
                <w:sz w:val="20"/>
                <w:szCs w:val="20"/>
                <w:lang w:eastAsia="ru-RU"/>
              </w:rPr>
            </w:pPr>
            <w:r w:rsidRPr="00E87459">
              <w:rPr>
                <w:rFonts w:ascii="Arial" w:eastAsia="Times New Roman" w:hAnsi="Arial" w:cs="Arial"/>
                <w:color w:val="000000"/>
                <w:sz w:val="20"/>
                <w:szCs w:val="20"/>
                <w:lang w:eastAsia="ru-RU"/>
              </w:rPr>
              <w:pict>
                <v:rect id="_x0000_i1025" style="width:0;height:.75pt" o:hralign="center" o:hrstd="t" o:hrnoshade="t" o:hr="t" fillcolor="#ccc" stroked="f"/>
              </w:pict>
            </w:r>
          </w:p>
          <w:p w:rsidR="00E87459" w:rsidRPr="00E87459" w:rsidRDefault="00E87459" w:rsidP="00E87459">
            <w:pPr>
              <w:spacing w:after="0" w:line="240" w:lineRule="auto"/>
              <w:ind w:left="150" w:right="150"/>
              <w:outlineLvl w:val="0"/>
              <w:rPr>
                <w:rFonts w:ascii="Arial" w:eastAsia="Times New Roman" w:hAnsi="Arial" w:cs="Arial"/>
                <w:b/>
                <w:bCs/>
                <w:color w:val="212121"/>
                <w:kern w:val="36"/>
                <w:sz w:val="30"/>
                <w:szCs w:val="30"/>
                <w:lang w:eastAsia="ru-RU"/>
              </w:rPr>
            </w:pPr>
            <w:r w:rsidRPr="00E87459">
              <w:rPr>
                <w:rFonts w:ascii="Arial" w:eastAsia="Times New Roman" w:hAnsi="Arial" w:cs="Arial"/>
                <w:b/>
                <w:bCs/>
                <w:color w:val="212121"/>
                <w:kern w:val="36"/>
                <w:sz w:val="30"/>
                <w:szCs w:val="30"/>
                <w:lang w:eastAsia="ru-RU"/>
              </w:rPr>
              <w:t>Развитие творческих способностей учащихся</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i/>
                <w:iCs/>
                <w:color w:val="000000"/>
                <w:sz w:val="21"/>
                <w:lang w:eastAsia="ru-RU"/>
              </w:rPr>
              <w:t>«Раскрытие способностей каждого ученика,</w:t>
            </w:r>
            <w:r w:rsidRPr="00E87459">
              <w:rPr>
                <w:rFonts w:ascii="Arial" w:eastAsia="Times New Roman" w:hAnsi="Arial" w:cs="Arial"/>
                <w:i/>
                <w:iCs/>
                <w:color w:val="000000"/>
                <w:sz w:val="21"/>
                <w:szCs w:val="21"/>
                <w:lang w:eastAsia="ru-RU"/>
              </w:rPr>
              <w:br/>
            </w:r>
            <w:r w:rsidRPr="00E87459">
              <w:rPr>
                <w:rFonts w:ascii="Arial" w:eastAsia="Times New Roman" w:hAnsi="Arial" w:cs="Arial"/>
                <w:i/>
                <w:iCs/>
                <w:color w:val="000000"/>
                <w:sz w:val="21"/>
                <w:lang w:eastAsia="ru-RU"/>
              </w:rPr>
              <w:t>воспитание порядочного и патриотичного человека,</w:t>
            </w:r>
            <w:r w:rsidRPr="00E87459">
              <w:rPr>
                <w:rFonts w:ascii="Arial" w:eastAsia="Times New Roman" w:hAnsi="Arial" w:cs="Arial"/>
                <w:i/>
                <w:iCs/>
                <w:color w:val="000000"/>
                <w:sz w:val="21"/>
                <w:szCs w:val="21"/>
                <w:lang w:eastAsia="ru-RU"/>
              </w:rPr>
              <w:br/>
            </w:r>
            <w:r w:rsidRPr="00E87459">
              <w:rPr>
                <w:rFonts w:ascii="Arial" w:eastAsia="Times New Roman" w:hAnsi="Arial" w:cs="Arial"/>
                <w:i/>
                <w:iCs/>
                <w:color w:val="000000"/>
                <w:sz w:val="21"/>
                <w:lang w:eastAsia="ru-RU"/>
              </w:rPr>
              <w:t>личности, готовой к жизни</w:t>
            </w:r>
            <w:r w:rsidRPr="00E87459">
              <w:rPr>
                <w:rFonts w:ascii="Arial" w:eastAsia="Times New Roman" w:hAnsi="Arial" w:cs="Arial"/>
                <w:i/>
                <w:iCs/>
                <w:color w:val="000000"/>
                <w:sz w:val="21"/>
                <w:szCs w:val="21"/>
                <w:lang w:eastAsia="ru-RU"/>
              </w:rPr>
              <w:br/>
            </w:r>
            <w:r w:rsidRPr="00E87459">
              <w:rPr>
                <w:rFonts w:ascii="Arial" w:eastAsia="Times New Roman" w:hAnsi="Arial" w:cs="Arial"/>
                <w:i/>
                <w:iCs/>
                <w:color w:val="000000"/>
                <w:sz w:val="21"/>
                <w:lang w:eastAsia="ru-RU"/>
              </w:rPr>
              <w:t>в высокотехнологичном, конкурентном мире».</w:t>
            </w:r>
            <w:r w:rsidRPr="00E87459">
              <w:rPr>
                <w:rFonts w:ascii="Arial" w:eastAsia="Times New Roman" w:hAnsi="Arial" w:cs="Arial"/>
                <w:i/>
                <w:iCs/>
                <w:color w:val="000000"/>
                <w:sz w:val="21"/>
                <w:szCs w:val="21"/>
                <w:lang w:eastAsia="ru-RU"/>
              </w:rPr>
              <w:br/>
            </w:r>
            <w:r w:rsidRPr="00E87459">
              <w:rPr>
                <w:rFonts w:ascii="Arial" w:eastAsia="Times New Roman" w:hAnsi="Arial" w:cs="Arial"/>
                <w:i/>
                <w:iCs/>
                <w:color w:val="000000"/>
                <w:sz w:val="21"/>
                <w:lang w:eastAsia="ru-RU"/>
              </w:rPr>
              <w:t>Национальная образовательная инициатива</w:t>
            </w:r>
            <w:r w:rsidRPr="00E87459">
              <w:rPr>
                <w:rFonts w:ascii="Arial" w:eastAsia="Times New Roman" w:hAnsi="Arial" w:cs="Arial"/>
                <w:i/>
                <w:iCs/>
                <w:color w:val="000000"/>
                <w:sz w:val="21"/>
                <w:szCs w:val="21"/>
                <w:lang w:eastAsia="ru-RU"/>
              </w:rPr>
              <w:br/>
            </w:r>
            <w:r w:rsidRPr="00E87459">
              <w:rPr>
                <w:rFonts w:ascii="Arial" w:eastAsia="Times New Roman" w:hAnsi="Arial" w:cs="Arial"/>
                <w:i/>
                <w:iCs/>
                <w:color w:val="000000"/>
                <w:sz w:val="21"/>
                <w:lang w:eastAsia="ru-RU"/>
              </w:rPr>
              <w:t>«Наша новая школа».</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ВВЕДЕНИЕ</w:t>
            </w:r>
          </w:p>
          <w:p w:rsidR="00E87459" w:rsidRPr="00E87459" w:rsidRDefault="00E87459" w:rsidP="00E87459">
            <w:pPr>
              <w:shd w:val="clear" w:color="auto" w:fill="FFFFFF"/>
              <w:spacing w:after="0" w:line="240" w:lineRule="auto"/>
              <w:ind w:left="150" w:right="150"/>
              <w:rPr>
                <w:rFonts w:ascii="Arial" w:eastAsia="Times New Roman" w:hAnsi="Arial" w:cs="Arial"/>
                <w:color w:val="000000"/>
                <w:sz w:val="2"/>
                <w:szCs w:val="2"/>
                <w:lang w:eastAsia="ru-RU"/>
              </w:rPr>
            </w:pP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Творчество — это деятельность, порождающая нечто качественно новое, никогда ранее не существовавшее; создание чего-то нового, ценного не только для данного человека, но и для других; творчество – это проявление себя здесь и сейчас, каждую секунду жизни. Это активное действие, направленное из глубины человека, чтобы полнее и четче выразить себя вовне.</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ПЕДАГОГИ, ПСИХОЛОГИ О РАЗВИТИИ ТВОРЧЕСКИХ СПОСОБНОСТЕЙ</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Наиболее известно сегодня описание последовательности стадий (этапов) творческого мышления, которое дал англичанин </w:t>
            </w:r>
            <w:proofErr w:type="spellStart"/>
            <w:r w:rsidRPr="00E87459">
              <w:rPr>
                <w:rFonts w:ascii="Arial" w:eastAsia="Times New Roman" w:hAnsi="Arial" w:cs="Arial"/>
                <w:color w:val="000000"/>
                <w:sz w:val="21"/>
                <w:szCs w:val="21"/>
                <w:lang w:eastAsia="ru-RU"/>
              </w:rPr>
              <w:t>Грэм</w:t>
            </w:r>
            <w:proofErr w:type="spellEnd"/>
            <w:r w:rsidRPr="00E87459">
              <w:rPr>
                <w:rFonts w:ascii="Arial" w:eastAsia="Times New Roman" w:hAnsi="Arial" w:cs="Arial"/>
                <w:color w:val="000000"/>
                <w:sz w:val="21"/>
                <w:szCs w:val="21"/>
                <w:lang w:eastAsia="ru-RU"/>
              </w:rPr>
              <w:t xml:space="preserve"> Уоллес в 1926 году. Он выделил четыре стадии творческого мышления:</w:t>
            </w:r>
          </w:p>
          <w:p w:rsidR="00E87459" w:rsidRPr="00E87459" w:rsidRDefault="00E87459" w:rsidP="00E87459">
            <w:pPr>
              <w:numPr>
                <w:ilvl w:val="0"/>
                <w:numId w:val="1"/>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Подготовка — формулирование задачи; попытки её решения.</w:t>
            </w:r>
          </w:p>
          <w:p w:rsidR="00E87459" w:rsidRPr="00E87459" w:rsidRDefault="00E87459" w:rsidP="00E87459">
            <w:pPr>
              <w:numPr>
                <w:ilvl w:val="0"/>
                <w:numId w:val="1"/>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Инкубация — временное отвлечение от задачи</w:t>
            </w:r>
          </w:p>
          <w:p w:rsidR="00E87459" w:rsidRPr="00E87459" w:rsidRDefault="00E87459" w:rsidP="00E87459">
            <w:pPr>
              <w:numPr>
                <w:ilvl w:val="0"/>
                <w:numId w:val="1"/>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озарение - появление интуитивного решения.</w:t>
            </w:r>
          </w:p>
          <w:p w:rsidR="00E87459" w:rsidRPr="00E87459" w:rsidRDefault="00E87459" w:rsidP="00E87459">
            <w:pPr>
              <w:numPr>
                <w:ilvl w:val="0"/>
                <w:numId w:val="1"/>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Проверка — испытание и/или реализация решения.</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Пётр. </w:t>
            </w:r>
            <w:proofErr w:type="spellStart"/>
            <w:r w:rsidRPr="00E87459">
              <w:rPr>
                <w:rFonts w:ascii="Arial" w:eastAsia="Times New Roman" w:hAnsi="Arial" w:cs="Arial"/>
                <w:color w:val="000000"/>
                <w:sz w:val="21"/>
                <w:szCs w:val="21"/>
                <w:lang w:eastAsia="ru-RU"/>
              </w:rPr>
              <w:t>Климентьевич</w:t>
            </w:r>
            <w:proofErr w:type="spellEnd"/>
            <w:r w:rsidRPr="00E87459">
              <w:rPr>
                <w:rFonts w:ascii="Arial" w:eastAsia="Times New Roman" w:hAnsi="Arial" w:cs="Arial"/>
                <w:color w:val="000000"/>
                <w:sz w:val="21"/>
                <w:szCs w:val="21"/>
                <w:lang w:eastAsia="ru-RU"/>
              </w:rPr>
              <w:t xml:space="preserve">. </w:t>
            </w:r>
            <w:proofErr w:type="spellStart"/>
            <w:r w:rsidRPr="00E87459">
              <w:rPr>
                <w:rFonts w:ascii="Arial" w:eastAsia="Times New Roman" w:hAnsi="Arial" w:cs="Arial"/>
                <w:color w:val="000000"/>
                <w:sz w:val="21"/>
                <w:szCs w:val="21"/>
                <w:lang w:eastAsia="ru-RU"/>
              </w:rPr>
              <w:t>Энгельмейер</w:t>
            </w:r>
            <w:proofErr w:type="spellEnd"/>
            <w:r w:rsidRPr="00E87459">
              <w:rPr>
                <w:rFonts w:ascii="Arial" w:eastAsia="Times New Roman" w:hAnsi="Arial" w:cs="Arial"/>
                <w:color w:val="000000"/>
                <w:sz w:val="21"/>
                <w:szCs w:val="21"/>
                <w:lang w:eastAsia="ru-RU"/>
              </w:rPr>
              <w:t xml:space="preserve"> (1910) полагал, что работа изобретателя состоит из трёх актов: желание, знание, умение.</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Желание и интуиция, происхождение замысла. Эта стадия начинается с появления интуитивного проблеска идеи и заканчивается уяснением её изобретателем. Возникает вероятный принцип изобретения. </w:t>
            </w:r>
            <w:proofErr w:type="gramStart"/>
            <w:r w:rsidRPr="00E87459">
              <w:rPr>
                <w:rFonts w:ascii="Arial" w:eastAsia="Times New Roman" w:hAnsi="Arial" w:cs="Arial"/>
                <w:color w:val="000000"/>
                <w:sz w:val="21"/>
                <w:szCs w:val="21"/>
                <w:lang w:eastAsia="ru-RU"/>
              </w:rPr>
              <w:t>В научном творчестве этому этапу соответствует гипотеза, в художественном — замысел.</w:t>
            </w:r>
            <w:proofErr w:type="gramEnd"/>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Знание и рассуждение, выработка схемы или плана. Выработка полного развёрнутого представления об изобретении. Производство опытов — мысленных и действительных.</w:t>
            </w:r>
            <w:r w:rsidRPr="00E87459">
              <w:rPr>
                <w:rFonts w:ascii="Arial" w:eastAsia="Times New Roman" w:hAnsi="Arial" w:cs="Arial"/>
                <w:color w:val="000000"/>
                <w:sz w:val="21"/>
                <w:szCs w:val="21"/>
                <w:lang w:eastAsia="ru-RU"/>
              </w:rPr>
              <w:br/>
              <w:t>Умение, конструктивное выполнение изобретения. Сборка изобретения.</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Творчество можно рассматривать не только как процесс создания чего-то нового, но и как процесс, протекающий при взаимодействии личности (или внутреннего мира человека) и действительности. При этом изменения происходят не только в действительности, но и в личности.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Представитель психоаналитического направления Д. В. </w:t>
            </w:r>
            <w:proofErr w:type="spellStart"/>
            <w:r w:rsidRPr="00E87459">
              <w:rPr>
                <w:rFonts w:ascii="Arial" w:eastAsia="Times New Roman" w:hAnsi="Arial" w:cs="Arial"/>
                <w:color w:val="000000"/>
                <w:sz w:val="21"/>
                <w:szCs w:val="21"/>
                <w:lang w:eastAsia="ru-RU"/>
              </w:rPr>
              <w:t>Винникотт</w:t>
            </w:r>
            <w:proofErr w:type="spellEnd"/>
            <w:r w:rsidRPr="00E87459">
              <w:rPr>
                <w:rFonts w:ascii="Arial" w:eastAsia="Times New Roman" w:hAnsi="Arial" w:cs="Arial"/>
                <w:color w:val="000000"/>
                <w:sz w:val="21"/>
                <w:szCs w:val="21"/>
                <w:lang w:eastAsia="ru-RU"/>
              </w:rPr>
              <w:t xml:space="preserve"> выдвигает следующее предположение:</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В игре, а возможно, только лишь в игре, ребенок или взрослый обладает свободой творчества.</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Творчество связано с игрой. Игра является механизмом, который позволяет человеку быть </w:t>
            </w:r>
            <w:proofErr w:type="spellStart"/>
            <w:r w:rsidRPr="00E87459">
              <w:rPr>
                <w:rFonts w:ascii="Arial" w:eastAsia="Times New Roman" w:hAnsi="Arial" w:cs="Arial"/>
                <w:color w:val="000000"/>
                <w:sz w:val="21"/>
                <w:szCs w:val="21"/>
                <w:lang w:eastAsia="ru-RU"/>
              </w:rPr>
              <w:t>креативным</w:t>
            </w:r>
            <w:proofErr w:type="spellEnd"/>
            <w:r w:rsidRPr="00E87459">
              <w:rPr>
                <w:rFonts w:ascii="Arial" w:eastAsia="Times New Roman" w:hAnsi="Arial" w:cs="Arial"/>
                <w:color w:val="000000"/>
                <w:sz w:val="21"/>
                <w:szCs w:val="21"/>
                <w:lang w:eastAsia="ru-RU"/>
              </w:rPr>
              <w:t xml:space="preserve">. Через творческую деятельность человек стремится найти свою самость (себя, ядро личности, глубинную сущность). По мнению Д. В. </w:t>
            </w:r>
            <w:proofErr w:type="spellStart"/>
            <w:r w:rsidRPr="00E87459">
              <w:rPr>
                <w:rFonts w:ascii="Arial" w:eastAsia="Times New Roman" w:hAnsi="Arial" w:cs="Arial"/>
                <w:color w:val="000000"/>
                <w:sz w:val="21"/>
                <w:szCs w:val="21"/>
                <w:lang w:eastAsia="ru-RU"/>
              </w:rPr>
              <w:t>Винникотта</w:t>
            </w:r>
            <w:proofErr w:type="spellEnd"/>
            <w:r w:rsidRPr="00E87459">
              <w:rPr>
                <w:rFonts w:ascii="Arial" w:eastAsia="Times New Roman" w:hAnsi="Arial" w:cs="Arial"/>
                <w:color w:val="000000"/>
                <w:sz w:val="21"/>
                <w:szCs w:val="21"/>
                <w:lang w:eastAsia="ru-RU"/>
              </w:rPr>
              <w:t>, творческая деятельность — это то, что обеспечивает здоровое состояние человека.</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Много таланта, ума и энергии вложили в разработку педагогических проблем, связанных с творческим развитием личности, в первую очередь личности ребенка, подростка, выдающиеся педагоги 20-х и 30-х годов: А.В.Луначарский, </w:t>
            </w:r>
            <w:proofErr w:type="spellStart"/>
            <w:r w:rsidRPr="00E87459">
              <w:rPr>
                <w:rFonts w:ascii="Arial" w:eastAsia="Times New Roman" w:hAnsi="Arial" w:cs="Arial"/>
                <w:color w:val="000000"/>
                <w:sz w:val="21"/>
                <w:szCs w:val="21"/>
                <w:lang w:eastAsia="ru-RU"/>
              </w:rPr>
              <w:t>П.П.Блонский</w:t>
            </w:r>
            <w:proofErr w:type="spellEnd"/>
            <w:r w:rsidRPr="00E87459">
              <w:rPr>
                <w:rFonts w:ascii="Arial" w:eastAsia="Times New Roman" w:hAnsi="Arial" w:cs="Arial"/>
                <w:color w:val="000000"/>
                <w:sz w:val="21"/>
                <w:szCs w:val="21"/>
                <w:lang w:eastAsia="ru-RU"/>
              </w:rPr>
              <w:t xml:space="preserve">, </w:t>
            </w:r>
            <w:proofErr w:type="spellStart"/>
            <w:r w:rsidRPr="00E87459">
              <w:rPr>
                <w:rFonts w:ascii="Arial" w:eastAsia="Times New Roman" w:hAnsi="Arial" w:cs="Arial"/>
                <w:color w:val="000000"/>
                <w:sz w:val="21"/>
                <w:szCs w:val="21"/>
                <w:lang w:eastAsia="ru-RU"/>
              </w:rPr>
              <w:t>С.Т.Шацкий</w:t>
            </w:r>
            <w:proofErr w:type="spellEnd"/>
            <w:r w:rsidRPr="00E87459">
              <w:rPr>
                <w:rFonts w:ascii="Arial" w:eastAsia="Times New Roman" w:hAnsi="Arial" w:cs="Arial"/>
                <w:color w:val="000000"/>
                <w:sz w:val="21"/>
                <w:szCs w:val="21"/>
                <w:lang w:eastAsia="ru-RU"/>
              </w:rPr>
              <w:t xml:space="preserve">, Б.Л.Яворский, Б.В.Асафьев, Н.Я.Брюсова. Опираясь на их опыт, обогащенный полувековым развитием науки об обучении и воспитании детей, лучшие </w:t>
            </w:r>
            <w:r w:rsidRPr="00E87459">
              <w:rPr>
                <w:rFonts w:ascii="Arial" w:eastAsia="Times New Roman" w:hAnsi="Arial" w:cs="Arial"/>
                <w:color w:val="000000"/>
                <w:sz w:val="21"/>
                <w:szCs w:val="21"/>
                <w:lang w:eastAsia="ru-RU"/>
              </w:rPr>
              <w:lastRenderedPageBreak/>
              <w:t xml:space="preserve">педагоги во главе со “старейшинами” - </w:t>
            </w:r>
            <w:proofErr w:type="spellStart"/>
            <w:r w:rsidRPr="00E87459">
              <w:rPr>
                <w:rFonts w:ascii="Arial" w:eastAsia="Times New Roman" w:hAnsi="Arial" w:cs="Arial"/>
                <w:color w:val="000000"/>
                <w:sz w:val="21"/>
                <w:szCs w:val="21"/>
                <w:lang w:eastAsia="ru-RU"/>
              </w:rPr>
              <w:t>В.Н.Шацкой</w:t>
            </w:r>
            <w:proofErr w:type="spellEnd"/>
            <w:r w:rsidRPr="00E87459">
              <w:rPr>
                <w:rFonts w:ascii="Arial" w:eastAsia="Times New Roman" w:hAnsi="Arial" w:cs="Arial"/>
                <w:color w:val="000000"/>
                <w:sz w:val="21"/>
                <w:szCs w:val="21"/>
                <w:lang w:eastAsia="ru-RU"/>
              </w:rPr>
              <w:t xml:space="preserve">, Н.Л.Гродзенской, </w:t>
            </w:r>
            <w:proofErr w:type="spellStart"/>
            <w:r w:rsidRPr="00E87459">
              <w:rPr>
                <w:rFonts w:ascii="Arial" w:eastAsia="Times New Roman" w:hAnsi="Arial" w:cs="Arial"/>
                <w:color w:val="000000"/>
                <w:sz w:val="21"/>
                <w:szCs w:val="21"/>
                <w:lang w:eastAsia="ru-RU"/>
              </w:rPr>
              <w:t>М.А.Румер</w:t>
            </w:r>
            <w:proofErr w:type="spellEnd"/>
            <w:r w:rsidRPr="00E87459">
              <w:rPr>
                <w:rFonts w:ascii="Arial" w:eastAsia="Times New Roman" w:hAnsi="Arial" w:cs="Arial"/>
                <w:color w:val="000000"/>
                <w:sz w:val="21"/>
                <w:szCs w:val="21"/>
                <w:lang w:eastAsia="ru-RU"/>
              </w:rPr>
              <w:t xml:space="preserve">, Г.Л.Рошалем, </w:t>
            </w:r>
            <w:proofErr w:type="spellStart"/>
            <w:r w:rsidRPr="00E87459">
              <w:rPr>
                <w:rFonts w:ascii="Arial" w:eastAsia="Times New Roman" w:hAnsi="Arial" w:cs="Arial"/>
                <w:color w:val="000000"/>
                <w:sz w:val="21"/>
                <w:szCs w:val="21"/>
                <w:lang w:eastAsia="ru-RU"/>
              </w:rPr>
              <w:t>Н.И.Сац</w:t>
            </w:r>
            <w:proofErr w:type="spellEnd"/>
            <w:r w:rsidRPr="00E87459">
              <w:rPr>
                <w:rFonts w:ascii="Arial" w:eastAsia="Times New Roman" w:hAnsi="Arial" w:cs="Arial"/>
                <w:color w:val="000000"/>
                <w:sz w:val="21"/>
                <w:szCs w:val="21"/>
                <w:lang w:eastAsia="ru-RU"/>
              </w:rPr>
              <w:t xml:space="preserve"> продолжали и продолжают теоретически и практически развивать принцип творческого развития детей и юношества.</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w:t>
            </w:r>
            <w:proofErr w:type="gramStart"/>
            <w:r w:rsidRPr="00E87459">
              <w:rPr>
                <w:rFonts w:ascii="Arial" w:eastAsia="Times New Roman" w:hAnsi="Arial" w:cs="Arial"/>
                <w:color w:val="000000"/>
                <w:sz w:val="21"/>
                <w:szCs w:val="21"/>
                <w:lang w:eastAsia="ru-RU"/>
              </w:rPr>
              <w:t>к</w:t>
            </w:r>
            <w:proofErr w:type="gramEnd"/>
            <w:r w:rsidRPr="00E87459">
              <w:rPr>
                <w:rFonts w:ascii="Arial" w:eastAsia="Times New Roman" w:hAnsi="Arial" w:cs="Arial"/>
                <w:color w:val="000000"/>
                <w:sz w:val="21"/>
                <w:szCs w:val="21"/>
                <w:lang w:eastAsia="ru-RU"/>
              </w:rPr>
              <w:t xml:space="preserve"> прекрасному в самом высоком и широком смысле этого понятия.</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ВАЖНА РОЛЬ НАСЛЕДСТВЕННОСТИ, СРЕДЫ И ВОСПИТАНИЯ</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Развитие творческих способностей становится жизненно важной проблемой, актуальной во все времена. Развивать творческие способности необходимо с дошкольного возраста и более серьезно заниматься этой проблемой уже в школьном возрасте, т. к. именно здесь формируется полноценная личность ребенка. И задача педагогов заключается в том, чтобы помочь ребенку развить в себе творческие задатки, стать творческой личностью.</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Процесс творчества расчленяется на стадии труда, бессознательной работы и вдохновения, труд необходим для пополнения сферы сознания содержанием, которое затем должно перерабатываться бессознательной сферой. Он необходим также для стимуляции бессознательной работы и вдохновения. Бессознательная работа сводится к отбору.</w:t>
            </w:r>
            <w:r w:rsidRPr="00E87459">
              <w:rPr>
                <w:rFonts w:ascii="Arial" w:eastAsia="Times New Roman" w:hAnsi="Arial" w:cs="Arial"/>
                <w:color w:val="000000"/>
                <w:sz w:val="21"/>
                <w:szCs w:val="21"/>
                <w:lang w:eastAsia="ru-RU"/>
              </w:rPr>
              <w:br/>
              <w:t xml:space="preserve">Не так давно широко было распространено мнение, а многие западные психологи и педагоги и сейчас так считают, что творчество изначально присуще ребенку, что надо только не мешать ему свободно </w:t>
            </w:r>
            <w:proofErr w:type="spellStart"/>
            <w:r w:rsidRPr="00E87459">
              <w:rPr>
                <w:rFonts w:ascii="Arial" w:eastAsia="Times New Roman" w:hAnsi="Arial" w:cs="Arial"/>
                <w:color w:val="000000"/>
                <w:sz w:val="21"/>
                <w:szCs w:val="21"/>
                <w:lang w:eastAsia="ru-RU"/>
              </w:rPr>
              <w:t>самоваражаться</w:t>
            </w:r>
            <w:proofErr w:type="spellEnd"/>
            <w:r w:rsidRPr="00E87459">
              <w:rPr>
                <w:rFonts w:ascii="Arial" w:eastAsia="Times New Roman" w:hAnsi="Arial" w:cs="Arial"/>
                <w:color w:val="000000"/>
                <w:sz w:val="21"/>
                <w:szCs w:val="21"/>
                <w:lang w:eastAsia="ru-RU"/>
              </w:rPr>
              <w:t>. Но практика показывает, что такого невмешательства мало</w:t>
            </w:r>
            <w:proofErr w:type="gramStart"/>
            <w:r w:rsidRPr="00E87459">
              <w:rPr>
                <w:rFonts w:ascii="Arial" w:eastAsia="Times New Roman" w:hAnsi="Arial" w:cs="Arial"/>
                <w:color w:val="000000"/>
                <w:sz w:val="21"/>
                <w:szCs w:val="21"/>
                <w:lang w:eastAsia="ru-RU"/>
              </w:rPr>
              <w:t xml:space="preserve"> :</w:t>
            </w:r>
            <w:proofErr w:type="gramEnd"/>
            <w:r w:rsidRPr="00E87459">
              <w:rPr>
                <w:rFonts w:ascii="Arial" w:eastAsia="Times New Roman" w:hAnsi="Arial" w:cs="Arial"/>
                <w:color w:val="000000"/>
                <w:sz w:val="21"/>
                <w:szCs w:val="21"/>
                <w:lang w:eastAsia="ru-RU"/>
              </w:rPr>
              <w:t xml:space="preserve"> не все дети могут сами открыть дорогу к созиданию, и, уж, конечно, не могут сохранить творческие способности надолго. Поэтому творчеству надо обучать.</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Стало понятно, что ребенку необходимо дать средства той деятельности, которой он начинает заниматься. Сам ребенок не сможет найти этого средства, выработанные на долгом пути развития человечества. Он сможет открыть только самые примитивные из них. И творчество его обречено остаться на самой низкой ступени. Но, оказывается, просто дать технические навыки недостаточно. Даже при хорошем овладении ими ребенок, остается на уровне ремесла, а не творчества. Нужно вложить ещё в свое произведение эмоции, чувства, переживания, жизненный опыт.</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Выяснилось, что и этому можно научить детей, научить их представлять себе и описывать не только некоторые события, но и внутренний мир знакомых и прозаичных предметов</w:t>
            </w:r>
            <w:proofErr w:type="gramStart"/>
            <w:r w:rsidRPr="00E87459">
              <w:rPr>
                <w:rFonts w:ascii="Arial" w:eastAsia="Times New Roman" w:hAnsi="Arial" w:cs="Arial"/>
                <w:color w:val="000000"/>
                <w:sz w:val="21"/>
                <w:szCs w:val="21"/>
                <w:lang w:eastAsia="ru-RU"/>
              </w:rPr>
              <w:t xml:space="preserve"> .</w:t>
            </w:r>
            <w:proofErr w:type="gramEnd"/>
            <w:r w:rsidRPr="00E87459">
              <w:rPr>
                <w:rFonts w:ascii="Arial" w:eastAsia="Times New Roman" w:hAnsi="Arial" w:cs="Arial"/>
                <w:color w:val="000000"/>
                <w:sz w:val="21"/>
                <w:szCs w:val="21"/>
                <w:lang w:eastAsia="ru-RU"/>
              </w:rPr>
              <w:br/>
              <w:t>Но есть и ещё один компонент творчества, без которого немыслимо создание нового. Это творческое воображение, т. е. Создание новых образов, представлений, которые воплощаются затем в произведении.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Воображение – основа любого творчества и существуют общие законы, по которым оно развивается и проявляется, законы, общие для всех видов творческой деятельности.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В 30-е годы крупнейший психолог Л. С. </w:t>
            </w:r>
            <w:proofErr w:type="spellStart"/>
            <w:r w:rsidRPr="00E87459">
              <w:rPr>
                <w:rFonts w:ascii="Arial" w:eastAsia="Times New Roman" w:hAnsi="Arial" w:cs="Arial"/>
                <w:color w:val="000000"/>
                <w:sz w:val="21"/>
                <w:szCs w:val="21"/>
                <w:lang w:eastAsia="ru-RU"/>
              </w:rPr>
              <w:t>Выготский</w:t>
            </w:r>
            <w:proofErr w:type="spellEnd"/>
            <w:r w:rsidRPr="00E87459">
              <w:rPr>
                <w:rFonts w:ascii="Arial" w:eastAsia="Times New Roman" w:hAnsi="Arial" w:cs="Arial"/>
                <w:color w:val="000000"/>
                <w:sz w:val="21"/>
                <w:szCs w:val="21"/>
                <w:lang w:eastAsia="ru-RU"/>
              </w:rPr>
              <w:t xml:space="preserve"> доказал, что воображение ребенка развивается постепенно, по мере приобретения им определенного опыта</w:t>
            </w:r>
            <w:r w:rsidRPr="00E87459">
              <w:rPr>
                <w:rFonts w:ascii="Arial" w:eastAsia="Times New Roman" w:hAnsi="Arial" w:cs="Arial"/>
                <w:color w:val="000000"/>
                <w:sz w:val="21"/>
                <w:szCs w:val="21"/>
                <w:lang w:eastAsia="ru-RU"/>
              </w:rPr>
              <w:br/>
              <w:t>Актуальность и перспективность опыта.</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Труд играет немаловажную роль в развитие способностей. Способности развивают главным образом в условиях ведущей деятельности: в дошкольном возрасте – в игре, в младшем и среднем школьном возрасте - в учении. Дальнейшее их развитие происходит в юношеском возрасте, когда наряду с учением дети начинают более или </w:t>
            </w:r>
            <w:proofErr w:type="gramStart"/>
            <w:r w:rsidRPr="00E87459">
              <w:rPr>
                <w:rFonts w:ascii="Arial" w:eastAsia="Times New Roman" w:hAnsi="Arial" w:cs="Arial"/>
                <w:color w:val="000000"/>
                <w:sz w:val="21"/>
                <w:szCs w:val="21"/>
                <w:lang w:eastAsia="ru-RU"/>
              </w:rPr>
              <w:t>менее систематически</w:t>
            </w:r>
            <w:proofErr w:type="gramEnd"/>
            <w:r w:rsidRPr="00E87459">
              <w:rPr>
                <w:rFonts w:ascii="Arial" w:eastAsia="Times New Roman" w:hAnsi="Arial" w:cs="Arial"/>
                <w:color w:val="000000"/>
                <w:sz w:val="21"/>
                <w:szCs w:val="21"/>
                <w:lang w:eastAsia="ru-RU"/>
              </w:rPr>
              <w:t xml:space="preserve"> трудиться.</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Что касается формирования способностей, то оно, по мнению Б. М. Теплова, осуществляется не иначе, как в процессе той или иной практической деятельности. «Способность, - писал он, - не может возникнуть вне соответствующей конкретной деятельности».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Уже первые исследования показали, что при соответствующей организации деятельности ребёнка развиваются как элементарные способности </w:t>
            </w:r>
            <w:proofErr w:type="gramStart"/>
            <w:r w:rsidRPr="00E87459">
              <w:rPr>
                <w:rFonts w:ascii="Arial" w:eastAsia="Times New Roman" w:hAnsi="Arial" w:cs="Arial"/>
                <w:color w:val="000000"/>
                <w:sz w:val="21"/>
                <w:szCs w:val="21"/>
                <w:lang w:eastAsia="ru-RU"/>
              </w:rPr>
              <w:t xml:space="preserve">( </w:t>
            </w:r>
            <w:proofErr w:type="gramEnd"/>
            <w:r w:rsidRPr="00E87459">
              <w:rPr>
                <w:rFonts w:ascii="Arial" w:eastAsia="Times New Roman" w:hAnsi="Arial" w:cs="Arial"/>
                <w:color w:val="000000"/>
                <w:sz w:val="21"/>
                <w:szCs w:val="21"/>
                <w:lang w:eastAsia="ru-RU"/>
              </w:rPr>
              <w:t>способность ощущать, воспринимать, мыслить и т. д. ) При чем развиваются как раз способности, необходимые для успешного осуществления данного вида трудовой деятельности.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ОСНОВНЫЕ ПОКАЗАТЕЛИ ТВОРЧЕСКИХ СПОСОБНОСТЕЙ</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Основными показателями творческих способностей являются </w:t>
            </w:r>
            <w:proofErr w:type="gramStart"/>
            <w:r w:rsidRPr="00E87459">
              <w:rPr>
                <w:rFonts w:ascii="Arial" w:eastAsia="Times New Roman" w:hAnsi="Arial" w:cs="Arial"/>
                <w:color w:val="000000"/>
                <w:sz w:val="21"/>
                <w:szCs w:val="21"/>
                <w:lang w:eastAsia="ru-RU"/>
              </w:rPr>
              <w:t>беглость</w:t>
            </w:r>
            <w:proofErr w:type="gramEnd"/>
            <w:r w:rsidRPr="00E87459">
              <w:rPr>
                <w:rFonts w:ascii="Arial" w:eastAsia="Times New Roman" w:hAnsi="Arial" w:cs="Arial"/>
                <w:color w:val="000000"/>
                <w:sz w:val="21"/>
                <w:szCs w:val="21"/>
                <w:lang w:eastAsia="ru-RU"/>
              </w:rPr>
              <w:t xml:space="preserve"> и гибкость мысли, оригинальность, любознательность, точность и смелость.</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u w:val="single"/>
                <w:lang w:eastAsia="ru-RU"/>
              </w:rPr>
              <w:lastRenderedPageBreak/>
              <w:t>Беглость мысли</w:t>
            </w:r>
            <w:r w:rsidRPr="00E87459">
              <w:rPr>
                <w:rFonts w:ascii="Arial" w:eastAsia="Times New Roman" w:hAnsi="Arial" w:cs="Arial"/>
                <w:color w:val="000000"/>
                <w:sz w:val="21"/>
                <w:szCs w:val="21"/>
                <w:lang w:eastAsia="ru-RU"/>
              </w:rPr>
              <w:t> – количество идей, возникающих в единицу времени.</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u w:val="single"/>
                <w:lang w:eastAsia="ru-RU"/>
              </w:rPr>
              <w:t>Гибкость мысли</w:t>
            </w:r>
            <w:r w:rsidRPr="00E87459">
              <w:rPr>
                <w:rFonts w:ascii="Arial" w:eastAsia="Times New Roman" w:hAnsi="Arial" w:cs="Arial"/>
                <w:color w:val="000000"/>
                <w:sz w:val="21"/>
                <w:szCs w:val="21"/>
                <w:lang w:eastAsia="ru-RU"/>
              </w:rPr>
              <w:t> – способность быстро и без внутренних усилий переключаться с одной идеи на другую, видеть, что информацию, полученную в одном контексте, можно использовать в другом.</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u w:val="single"/>
                <w:lang w:eastAsia="ru-RU"/>
              </w:rPr>
              <w:t>Оригинальность</w:t>
            </w:r>
            <w:r w:rsidRPr="00E87459">
              <w:rPr>
                <w:rFonts w:ascii="Arial" w:eastAsia="Times New Roman" w:hAnsi="Arial" w:cs="Arial"/>
                <w:color w:val="000000"/>
                <w:sz w:val="21"/>
                <w:szCs w:val="21"/>
                <w:lang w:eastAsia="ru-RU"/>
              </w:rPr>
              <w:t> – способность к генерации идей, отличающихся от общепринятых, парадоксальных, неожиданных решений. Она связана с целостным видением всех связей и зависимостей, незаметных при последовательном логическом анализе.</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u w:val="single"/>
                <w:lang w:eastAsia="ru-RU"/>
              </w:rPr>
              <w:t>Любознательность</w:t>
            </w:r>
            <w:r w:rsidRPr="00E87459">
              <w:rPr>
                <w:rFonts w:ascii="Arial" w:eastAsia="Times New Roman" w:hAnsi="Arial" w:cs="Arial"/>
                <w:color w:val="000000"/>
                <w:sz w:val="21"/>
                <w:szCs w:val="21"/>
                <w:lang w:eastAsia="ru-RU"/>
              </w:rPr>
              <w:t> – способность удивляться, любопытство и открытость ко всему новому.</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u w:val="single"/>
                <w:lang w:eastAsia="ru-RU"/>
              </w:rPr>
              <w:t>Точность</w:t>
            </w:r>
            <w:r w:rsidRPr="00E87459">
              <w:rPr>
                <w:rFonts w:ascii="Arial" w:eastAsia="Times New Roman" w:hAnsi="Arial" w:cs="Arial"/>
                <w:color w:val="000000"/>
                <w:sz w:val="21"/>
                <w:szCs w:val="21"/>
                <w:lang w:eastAsia="ru-RU"/>
              </w:rPr>
              <w:t> – способность совершенствовать иди придавать законченный вид своему творческому продукту.</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u w:val="single"/>
                <w:lang w:eastAsia="ru-RU"/>
              </w:rPr>
              <w:t>Смелость</w:t>
            </w:r>
            <w:r w:rsidRPr="00E87459">
              <w:rPr>
                <w:rFonts w:ascii="Arial" w:eastAsia="Times New Roman" w:hAnsi="Arial" w:cs="Arial"/>
                <w:color w:val="000000"/>
                <w:sz w:val="21"/>
                <w:szCs w:val="21"/>
                <w:lang w:eastAsia="ru-RU"/>
              </w:rPr>
              <w:t> – способность принимать решение в ситуации неопределенности, не пугаться собственных выводов и доводить их до конца, рискуя личным успехом и репутацией.</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Являются ли эти показатели врожденными или же они могут поддаваться влиянию среды? Один из создателей системы измерения творческих способностей – </w:t>
            </w:r>
            <w:proofErr w:type="spellStart"/>
            <w:r w:rsidRPr="00E87459">
              <w:rPr>
                <w:rFonts w:ascii="Arial" w:eastAsia="Times New Roman" w:hAnsi="Arial" w:cs="Arial"/>
                <w:color w:val="000000"/>
                <w:sz w:val="21"/>
                <w:szCs w:val="21"/>
                <w:lang w:eastAsia="ru-RU"/>
              </w:rPr>
              <w:t>Торренс</w:t>
            </w:r>
            <w:proofErr w:type="spellEnd"/>
            <w:r w:rsidRPr="00E87459">
              <w:rPr>
                <w:rFonts w:ascii="Arial" w:eastAsia="Times New Roman" w:hAnsi="Arial" w:cs="Arial"/>
                <w:color w:val="000000"/>
                <w:sz w:val="21"/>
                <w:szCs w:val="21"/>
                <w:lang w:eastAsia="ru-RU"/>
              </w:rPr>
              <w:t xml:space="preserve"> – говорил по этому поводу, что наследственный потенциал не является важнейшим показателем будущей творческой продуктивности. В какой степени творческие импульсы ребенка превратятся в творческий характер, зависит больше от влияния родителей и других взрослых.</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Важным средством приобщения учащихся к творчеству, развитие их способностей является приобщение их к свободной, импровизации, умению находить в обычных предметах и явлениях новые аналогии. Чтобы </w:t>
            </w:r>
            <w:hyperlink r:id="rId5" w:history="1">
              <w:r w:rsidRPr="00E87459">
                <w:rPr>
                  <w:rFonts w:ascii="Arial" w:eastAsia="Times New Roman" w:hAnsi="Arial" w:cs="Arial"/>
                  <w:color w:val="12169F"/>
                  <w:sz w:val="21"/>
                  <w:u w:val="single"/>
                  <w:lang w:eastAsia="ru-RU"/>
                </w:rPr>
                <w:t>уроки технологии</w:t>
              </w:r>
            </w:hyperlink>
            <w:r w:rsidRPr="00E87459">
              <w:rPr>
                <w:rFonts w:ascii="Arial" w:eastAsia="Times New Roman" w:hAnsi="Arial" w:cs="Arial"/>
                <w:color w:val="000000"/>
                <w:sz w:val="21"/>
                <w:szCs w:val="21"/>
                <w:lang w:eastAsia="ru-RU"/>
              </w:rPr>
              <w:t> были уроками творчества, на них следует воссоздать такие условия как: атмосфера раскованности, отсутствия боязни быть непонятым или осмеянным. Никакая идея, даже самая плохая, не должна критиковаться.</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Но только создание этих условиях не будет способствовать благотворительному творчеству, т. к. для творчества необходима некоторая база знаний : умение комбинировать и конструировать, анализировать</w:t>
            </w:r>
            <w:proofErr w:type="gramStart"/>
            <w:r w:rsidRPr="00E87459">
              <w:rPr>
                <w:rFonts w:ascii="Arial" w:eastAsia="Times New Roman" w:hAnsi="Arial" w:cs="Arial"/>
                <w:color w:val="000000"/>
                <w:sz w:val="21"/>
                <w:szCs w:val="21"/>
                <w:lang w:eastAsia="ru-RU"/>
              </w:rPr>
              <w:t xml:space="preserve"> .</w:t>
            </w:r>
            <w:proofErr w:type="gramEnd"/>
            <w:r w:rsidRPr="00E87459">
              <w:rPr>
                <w:rFonts w:ascii="Arial" w:eastAsia="Times New Roman" w:hAnsi="Arial" w:cs="Arial"/>
                <w:color w:val="000000"/>
                <w:sz w:val="21"/>
                <w:szCs w:val="21"/>
                <w:lang w:eastAsia="ru-RU"/>
              </w:rPr>
              <w:t xml:space="preserve"> находить в предмете или объекте не свойственные ему признаки, но аналогичные с признаками других объектов или предметов и т. д.</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Творческие способности формируются поэтапно. Сначала формируются способности, связанные с творчеством на основе зрительного представления. Показателями этих способностей могут служить: оригинальность, беглость, смысловая завершенность, эмоциональность.</w:t>
            </w:r>
            <w:r w:rsidRPr="00E87459">
              <w:rPr>
                <w:rFonts w:ascii="Arial" w:eastAsia="Times New Roman" w:hAnsi="Arial" w:cs="Arial"/>
                <w:color w:val="000000"/>
                <w:sz w:val="21"/>
                <w:szCs w:val="21"/>
                <w:lang w:eastAsia="ru-RU"/>
              </w:rPr>
              <w:br/>
              <w:t>Постоянное внимание и систематическая работа по развитию творческих способностей на уроках технологии обеспечивает обогащение и расширение детской души, делает её богаче и духовн</w:t>
            </w:r>
            <w:proofErr w:type="gramStart"/>
            <w:r w:rsidRPr="00E87459">
              <w:rPr>
                <w:rFonts w:ascii="Arial" w:eastAsia="Times New Roman" w:hAnsi="Arial" w:cs="Arial"/>
                <w:color w:val="000000"/>
                <w:sz w:val="21"/>
                <w:szCs w:val="21"/>
                <w:lang w:eastAsia="ru-RU"/>
              </w:rPr>
              <w:t>о-</w:t>
            </w:r>
            <w:proofErr w:type="gramEnd"/>
            <w:r w:rsidRPr="00E87459">
              <w:rPr>
                <w:rFonts w:ascii="Arial" w:eastAsia="Times New Roman" w:hAnsi="Arial" w:cs="Arial"/>
                <w:color w:val="000000"/>
                <w:sz w:val="21"/>
                <w:szCs w:val="21"/>
                <w:lang w:eastAsia="ru-RU"/>
              </w:rPr>
              <w:t xml:space="preserve"> выразительнее, что в свою очередь способствует рождению настоящей личности.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УСЛОВИЯ ФОРМИРОВАНИЯ ТВОРЧЕСКОЙ ЛИЧНОСТИ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i/>
                <w:iCs/>
                <w:color w:val="000000"/>
                <w:sz w:val="21"/>
                <w:u w:val="single"/>
                <w:lang w:eastAsia="ru-RU"/>
              </w:rPr>
              <w:t>Определим психолого-педагогические условия развития способностей учащихся:</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1. Создание атмосферы доброжелательности на уроках технологии. С первых дней в классе надо стараться создавать такую обстановку, в которой дети смогут научиться выражать свои мысли. Вопросы «почему?», «для чего?» должны звучать на каждом уроке. Давать такие задания на уроке, при помощи которых дети, играя в учителя и ученика научаться оценивать и обосновывать свою оценку. Если ребенок чувствует дружескую обстановку со стороны окружающих его людей, то его эмоции будут направлены только на совершаемую им деятельность. А значит, его работы будут аккуратными и более творческими. Именно такие условия я стараюсь создавать на своих уроках.</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2. Содержание занятий должно стимулировать эмоциональное отношение детей. Только будучи заинтересованным, ребенок начинает эмоционально выражать свое отношение ко всему окружающему. Я стараюсь выбрать такое содержание уроков, которое стимулировало бы эмоциональное отношение детей.</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3. Оптимальное сочетание принципов и технологий. Готовясь к каждому </w:t>
            </w:r>
            <w:proofErr w:type="gramStart"/>
            <w:r w:rsidRPr="00E87459">
              <w:rPr>
                <w:rFonts w:ascii="Arial" w:eastAsia="Times New Roman" w:hAnsi="Arial" w:cs="Arial"/>
                <w:color w:val="000000"/>
                <w:sz w:val="21"/>
                <w:szCs w:val="21"/>
                <w:lang w:eastAsia="ru-RU"/>
              </w:rPr>
              <w:t>уроку</w:t>
            </w:r>
            <w:proofErr w:type="gramEnd"/>
            <w:r w:rsidRPr="00E87459">
              <w:rPr>
                <w:rFonts w:ascii="Arial" w:eastAsia="Times New Roman" w:hAnsi="Arial" w:cs="Arial"/>
                <w:color w:val="000000"/>
                <w:sz w:val="21"/>
                <w:szCs w:val="21"/>
                <w:lang w:eastAsia="ru-RU"/>
              </w:rPr>
              <w:t xml:space="preserve"> я должна выбрать наиболее благоприятное сочетание принципов и технологий, которые были бы доступны для освоения и восприятия учащимся и, конечно, способствовали развитию творческих способностей.</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4.Основные компоненты опыта.</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На основании психолого-педагогической методической литературы, наблюдений за учебной деятельностью учащихся мной были разработаны конспекты уроков по технологии. В основу уроков были положены следующие средства и принципы:</w:t>
            </w:r>
          </w:p>
          <w:p w:rsidR="00E87459" w:rsidRPr="00E87459" w:rsidRDefault="00E87459" w:rsidP="00E87459">
            <w:pPr>
              <w:numPr>
                <w:ilvl w:val="0"/>
                <w:numId w:val="2"/>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lastRenderedPageBreak/>
              <w:t>речь учителя,</w:t>
            </w:r>
          </w:p>
          <w:p w:rsidR="00E87459" w:rsidRPr="00E87459" w:rsidRDefault="00E87459" w:rsidP="00E87459">
            <w:pPr>
              <w:numPr>
                <w:ilvl w:val="0"/>
                <w:numId w:val="2"/>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наглядность,</w:t>
            </w:r>
          </w:p>
          <w:p w:rsidR="00E87459" w:rsidRPr="00E87459" w:rsidRDefault="00E87459" w:rsidP="00E87459">
            <w:pPr>
              <w:numPr>
                <w:ilvl w:val="0"/>
                <w:numId w:val="2"/>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игровые моменты,</w:t>
            </w:r>
          </w:p>
          <w:p w:rsidR="00E87459" w:rsidRPr="00E87459" w:rsidRDefault="00E87459" w:rsidP="00E87459">
            <w:pPr>
              <w:numPr>
                <w:ilvl w:val="0"/>
                <w:numId w:val="2"/>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анализ готовых изделий,</w:t>
            </w:r>
          </w:p>
          <w:p w:rsidR="00E87459" w:rsidRPr="00E87459" w:rsidRDefault="00E87459" w:rsidP="00E87459">
            <w:pPr>
              <w:numPr>
                <w:ilvl w:val="0"/>
                <w:numId w:val="2"/>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элементы конструирования, моделирования.</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В то же время, существуют факторы, препятствующие развитию творческих способностей:</w:t>
            </w:r>
          </w:p>
          <w:p w:rsidR="00E87459" w:rsidRPr="00E87459" w:rsidRDefault="00E87459" w:rsidP="00E87459">
            <w:pPr>
              <w:numPr>
                <w:ilvl w:val="0"/>
                <w:numId w:val="3"/>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стремление к </w:t>
            </w:r>
            <w:proofErr w:type="gramStart"/>
            <w:r w:rsidRPr="00E87459">
              <w:rPr>
                <w:rFonts w:ascii="Arial" w:eastAsia="Times New Roman" w:hAnsi="Arial" w:cs="Arial"/>
                <w:color w:val="000000"/>
                <w:sz w:val="21"/>
                <w:szCs w:val="21"/>
                <w:lang w:eastAsia="ru-RU"/>
              </w:rPr>
              <w:t>успеху</w:t>
            </w:r>
            <w:proofErr w:type="gramEnd"/>
            <w:r w:rsidRPr="00E87459">
              <w:rPr>
                <w:rFonts w:ascii="Arial" w:eastAsia="Times New Roman" w:hAnsi="Arial" w:cs="Arial"/>
                <w:color w:val="000000"/>
                <w:sz w:val="21"/>
                <w:szCs w:val="21"/>
                <w:lang w:eastAsia="ru-RU"/>
              </w:rPr>
              <w:t xml:space="preserve"> во что бы то ни стало, недопущение риска;</w:t>
            </w:r>
          </w:p>
          <w:p w:rsidR="00E87459" w:rsidRPr="00E87459" w:rsidRDefault="00E87459" w:rsidP="00E87459">
            <w:pPr>
              <w:numPr>
                <w:ilvl w:val="0"/>
                <w:numId w:val="3"/>
              </w:numPr>
              <w:spacing w:before="100" w:beforeAutospacing="1" w:after="100" w:afterAutospacing="1" w:line="240" w:lineRule="auto"/>
              <w:ind w:left="870" w:right="150"/>
              <w:rPr>
                <w:rFonts w:ascii="Arial" w:eastAsia="Times New Roman" w:hAnsi="Arial" w:cs="Arial"/>
                <w:color w:val="000000"/>
                <w:sz w:val="21"/>
                <w:szCs w:val="21"/>
                <w:lang w:eastAsia="ru-RU"/>
              </w:rPr>
            </w:pPr>
            <w:proofErr w:type="spellStart"/>
            <w:r w:rsidRPr="00E87459">
              <w:rPr>
                <w:rFonts w:ascii="Arial" w:eastAsia="Times New Roman" w:hAnsi="Arial" w:cs="Arial"/>
                <w:color w:val="000000"/>
                <w:sz w:val="21"/>
                <w:szCs w:val="21"/>
                <w:lang w:eastAsia="ru-RU"/>
              </w:rPr>
              <w:t>конформность</w:t>
            </w:r>
            <w:proofErr w:type="spellEnd"/>
            <w:r w:rsidRPr="00E87459">
              <w:rPr>
                <w:rFonts w:ascii="Arial" w:eastAsia="Times New Roman" w:hAnsi="Arial" w:cs="Arial"/>
                <w:color w:val="000000"/>
                <w:sz w:val="21"/>
                <w:szCs w:val="21"/>
                <w:lang w:eastAsia="ru-RU"/>
              </w:rPr>
              <w:t>, неспособность противостоять давлению других;</w:t>
            </w:r>
          </w:p>
          <w:p w:rsidR="00E87459" w:rsidRPr="00E87459" w:rsidRDefault="00E87459" w:rsidP="00E87459">
            <w:pPr>
              <w:numPr>
                <w:ilvl w:val="0"/>
                <w:numId w:val="3"/>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неодобрение исследования, воображения, фантазии;</w:t>
            </w:r>
          </w:p>
          <w:p w:rsidR="00E87459" w:rsidRPr="00E87459" w:rsidRDefault="00E87459" w:rsidP="00E87459">
            <w:pPr>
              <w:numPr>
                <w:ilvl w:val="0"/>
                <w:numId w:val="3"/>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жесткие половые стереотипы;</w:t>
            </w:r>
          </w:p>
          <w:p w:rsidR="00E87459" w:rsidRPr="00E87459" w:rsidRDefault="00E87459" w:rsidP="00E87459">
            <w:pPr>
              <w:numPr>
                <w:ilvl w:val="0"/>
                <w:numId w:val="3"/>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дифференциация игры и учения: "Учение - это тяжкий труд";</w:t>
            </w:r>
          </w:p>
          <w:p w:rsidR="00E87459" w:rsidRPr="00E87459" w:rsidRDefault="00E87459" w:rsidP="00E87459">
            <w:pPr>
              <w:numPr>
                <w:ilvl w:val="0"/>
                <w:numId w:val="3"/>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готовность к изменению точки зрения, собственного мнения;</w:t>
            </w:r>
          </w:p>
          <w:p w:rsidR="00E87459" w:rsidRPr="00E87459" w:rsidRDefault="00E87459" w:rsidP="00E87459">
            <w:pPr>
              <w:numPr>
                <w:ilvl w:val="0"/>
                <w:numId w:val="3"/>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преклонение перед авторитетами.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МЕТОДЫ РАБОТЫ ПО РАЗВИТИЮ ТВОРЧЕСКОЙ ЛИЧНОСТИ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В своей практике я использую и творческие методы. Метод – способ достижения определенных результатов в познании и практике. Метод своими истоками выходит к деятельности.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i/>
                <w:iCs/>
                <w:color w:val="000000"/>
                <w:sz w:val="21"/>
                <w:u w:val="single"/>
                <w:lang w:eastAsia="ru-RU"/>
              </w:rPr>
              <w:t>МЕТОДЫ УЧЕБНОГО ПОЗНАНИЯ (когнитивные).</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Метод сравнения.</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Сравниваться могут любые объекты, понятия, эпохи. При изучении истории костюма, стиля в одежде.</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Метод эвристических вопросов.</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Задаются 7 вопросов: Что? Кто? Зачем? Где? Как? Чем? Когда?</w:t>
            </w:r>
            <w:r w:rsidRPr="00E87459">
              <w:rPr>
                <w:rFonts w:ascii="Arial" w:eastAsia="Times New Roman" w:hAnsi="Arial" w:cs="Arial"/>
                <w:color w:val="000000"/>
                <w:sz w:val="21"/>
                <w:szCs w:val="21"/>
                <w:lang w:eastAsia="ru-RU"/>
              </w:rPr>
              <w:br/>
              <w:t>Ответы на эти вопросы и предполагают рождение творческих работ.</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Метод образного видения.</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Результат работы выражается в словесной или графической форме </w:t>
            </w:r>
            <w:proofErr w:type="gramStart"/>
            <w:r w:rsidRPr="00E87459">
              <w:rPr>
                <w:rFonts w:ascii="Arial" w:eastAsia="Times New Roman" w:hAnsi="Arial" w:cs="Arial"/>
                <w:color w:val="000000"/>
                <w:sz w:val="21"/>
                <w:szCs w:val="21"/>
                <w:lang w:eastAsia="ru-RU"/>
              </w:rPr>
              <w:t xml:space="preserve">( </w:t>
            </w:r>
            <w:proofErr w:type="gramEnd"/>
            <w:r w:rsidRPr="00E87459">
              <w:rPr>
                <w:rFonts w:ascii="Arial" w:eastAsia="Times New Roman" w:hAnsi="Arial" w:cs="Arial"/>
                <w:color w:val="000000"/>
                <w:sz w:val="21"/>
                <w:szCs w:val="21"/>
                <w:lang w:eastAsia="ru-RU"/>
              </w:rPr>
              <w:t>эскиз проекта или его словесное описание).</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i/>
                <w:iCs/>
                <w:color w:val="000000"/>
                <w:sz w:val="21"/>
                <w:u w:val="single"/>
                <w:lang w:eastAsia="ru-RU"/>
              </w:rPr>
              <w:t>КРЕАТИВНЫЕ МЕТОДЫ.</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Метод придумывания.</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Это способ создания неизвестного ранее продукта в результате творческих действий. Эскиз швейного изделия, сервировка стола, оформление подарка. Эскиз – составная часть любого творческого проекта.</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Метод вживания.</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Средства этого метода позволяют нам почувствовать другую эпоху, представить себя в платье того времени, изучить манеры поведения.</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i/>
                <w:iCs/>
                <w:color w:val="000000"/>
                <w:sz w:val="21"/>
                <w:u w:val="single"/>
                <w:lang w:eastAsia="ru-RU"/>
              </w:rPr>
              <w:t>ОРГДЕЯТЕЛЬНОСТНЫЕ МЕТОДЫ.</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Метод ученического планирования.</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Этот метод предполагает спланировать свою образовательную деятельность на выполнение творческого проекта, на составление реферата по проекту.</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lastRenderedPageBreak/>
              <w:t>Метод самоорганизации обучения.</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Работа с первоисточниками, технологическими картами, изготовление творческих проектов </w:t>
            </w:r>
            <w:proofErr w:type="gramStart"/>
            <w:r w:rsidRPr="00E87459">
              <w:rPr>
                <w:rFonts w:ascii="Arial" w:eastAsia="Times New Roman" w:hAnsi="Arial" w:cs="Arial"/>
                <w:color w:val="000000"/>
                <w:sz w:val="21"/>
                <w:szCs w:val="21"/>
                <w:lang w:eastAsia="ru-RU"/>
              </w:rPr>
              <w:t xml:space="preserve">( </w:t>
            </w:r>
            <w:proofErr w:type="gramEnd"/>
            <w:r w:rsidRPr="00E87459">
              <w:rPr>
                <w:rFonts w:ascii="Arial" w:eastAsia="Times New Roman" w:hAnsi="Arial" w:cs="Arial"/>
                <w:color w:val="000000"/>
                <w:sz w:val="21"/>
                <w:szCs w:val="21"/>
                <w:lang w:eastAsia="ru-RU"/>
              </w:rPr>
              <w:t>практическая работа).</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color w:val="000000"/>
                <w:sz w:val="21"/>
                <w:lang w:eastAsia="ru-RU"/>
              </w:rPr>
              <w:t xml:space="preserve">Метод </w:t>
            </w:r>
            <w:proofErr w:type="spellStart"/>
            <w:r w:rsidRPr="00E87459">
              <w:rPr>
                <w:rFonts w:ascii="Arial" w:eastAsia="Times New Roman" w:hAnsi="Arial" w:cs="Arial"/>
                <w:b/>
                <w:bCs/>
                <w:color w:val="000000"/>
                <w:sz w:val="21"/>
                <w:lang w:eastAsia="ru-RU"/>
              </w:rPr>
              <w:t>взаимообучения</w:t>
            </w:r>
            <w:proofErr w:type="spellEnd"/>
            <w:r w:rsidRPr="00E87459">
              <w:rPr>
                <w:rFonts w:ascii="Arial" w:eastAsia="Times New Roman" w:hAnsi="Arial" w:cs="Arial"/>
                <w:b/>
                <w:bCs/>
                <w:color w:val="000000"/>
                <w:sz w:val="21"/>
                <w:lang w:eastAsia="ru-RU"/>
              </w:rPr>
              <w:t>.</w:t>
            </w:r>
          </w:p>
          <w:p w:rsidR="00E87459" w:rsidRPr="00E87459" w:rsidRDefault="00E87459" w:rsidP="00E87459">
            <w:pPr>
              <w:spacing w:before="100" w:beforeAutospacing="1" w:after="100" w:afterAutospacing="1" w:line="240" w:lineRule="auto"/>
              <w:ind w:left="7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Учащиеся работают в парах, группах, выполняют функции учителя (ученики – консультанты), применяя доступный им набор педагогических методов.</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b/>
                <w:bCs/>
                <w:i/>
                <w:iCs/>
                <w:color w:val="000000"/>
                <w:sz w:val="21"/>
                <w:u w:val="single"/>
                <w:lang w:eastAsia="ru-RU"/>
              </w:rPr>
              <w:t>МЕТОДЫ ПРОЕКТОВ.</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Ведущее значение я придаю методу проектов, который позволяет развивать и формировать творческую личность. Под методом проектов понимается способ организации познавательно </w:t>
            </w:r>
            <w:proofErr w:type="gramStart"/>
            <w:r w:rsidRPr="00E87459">
              <w:rPr>
                <w:rFonts w:ascii="Arial" w:eastAsia="Times New Roman" w:hAnsi="Arial" w:cs="Arial"/>
                <w:color w:val="000000"/>
                <w:sz w:val="21"/>
                <w:szCs w:val="21"/>
                <w:lang w:eastAsia="ru-RU"/>
              </w:rPr>
              <w:t>–т</w:t>
            </w:r>
            <w:proofErr w:type="gramEnd"/>
            <w:r w:rsidRPr="00E87459">
              <w:rPr>
                <w:rFonts w:ascii="Arial" w:eastAsia="Times New Roman" w:hAnsi="Arial" w:cs="Arial"/>
                <w:color w:val="000000"/>
                <w:sz w:val="21"/>
                <w:szCs w:val="21"/>
                <w:lang w:eastAsia="ru-RU"/>
              </w:rPr>
              <w:t>рудовой деятельности учащихся с целью решения проблем, связанных с проектированием, созданием и изготовлением реального объекта ( продукта труда).</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Метод проектов ориентирован на самостоятельную деятельность учащихся; в образовательной области «Технология» метод проектов – это комплексный </w:t>
            </w:r>
            <w:proofErr w:type="gramStart"/>
            <w:r w:rsidRPr="00E87459">
              <w:rPr>
                <w:rFonts w:ascii="Arial" w:eastAsia="Times New Roman" w:hAnsi="Arial" w:cs="Arial"/>
                <w:color w:val="000000"/>
                <w:sz w:val="21"/>
                <w:szCs w:val="21"/>
                <w:lang w:eastAsia="ru-RU"/>
              </w:rPr>
              <w:t>процесс</w:t>
            </w:r>
            <w:proofErr w:type="gramEnd"/>
            <w:r w:rsidRPr="00E87459">
              <w:rPr>
                <w:rFonts w:ascii="Arial" w:eastAsia="Times New Roman" w:hAnsi="Arial" w:cs="Arial"/>
                <w:color w:val="000000"/>
                <w:sz w:val="21"/>
                <w:szCs w:val="21"/>
                <w:lang w:eastAsia="ru-RU"/>
              </w:rPr>
              <w:t xml:space="preserve"> формирующий у школьников </w:t>
            </w:r>
            <w:proofErr w:type="spellStart"/>
            <w:r w:rsidRPr="00E87459">
              <w:rPr>
                <w:rFonts w:ascii="Arial" w:eastAsia="Times New Roman" w:hAnsi="Arial" w:cs="Arial"/>
                <w:color w:val="000000"/>
                <w:sz w:val="21"/>
                <w:szCs w:val="21"/>
                <w:lang w:eastAsia="ru-RU"/>
              </w:rPr>
              <w:t>общеучебные</w:t>
            </w:r>
            <w:proofErr w:type="spellEnd"/>
            <w:r w:rsidRPr="00E87459">
              <w:rPr>
                <w:rFonts w:ascii="Arial" w:eastAsia="Times New Roman" w:hAnsi="Arial" w:cs="Arial"/>
                <w:color w:val="000000"/>
                <w:sz w:val="21"/>
                <w:szCs w:val="21"/>
                <w:lang w:eastAsia="ru-RU"/>
              </w:rPr>
              <w:t xml:space="preserve"> умения, основы технологической грамотности, культуры труда и основанный на овладении ими способами преобразования материалов, энергии, информации, технологиями их обработки.</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Другими словами, метод проектов представляет собой такой способ обучения, который можно </w:t>
            </w:r>
            <w:proofErr w:type="gramStart"/>
            <w:r w:rsidRPr="00E87459">
              <w:rPr>
                <w:rFonts w:ascii="Arial" w:eastAsia="Times New Roman" w:hAnsi="Arial" w:cs="Arial"/>
                <w:color w:val="000000"/>
                <w:sz w:val="21"/>
                <w:szCs w:val="21"/>
                <w:lang w:eastAsia="ru-RU"/>
              </w:rPr>
              <w:t>охарактеризовать</w:t>
            </w:r>
            <w:proofErr w:type="gramEnd"/>
            <w:r w:rsidRPr="00E87459">
              <w:rPr>
                <w:rFonts w:ascii="Arial" w:eastAsia="Times New Roman" w:hAnsi="Arial" w:cs="Arial"/>
                <w:color w:val="000000"/>
                <w:sz w:val="21"/>
                <w:szCs w:val="21"/>
                <w:lang w:eastAsia="ru-RU"/>
              </w:rPr>
              <w:t xml:space="preserve"> по словам Дж. </w:t>
            </w:r>
            <w:proofErr w:type="spellStart"/>
            <w:r w:rsidRPr="00E87459">
              <w:rPr>
                <w:rFonts w:ascii="Arial" w:eastAsia="Times New Roman" w:hAnsi="Arial" w:cs="Arial"/>
                <w:color w:val="000000"/>
                <w:sz w:val="21"/>
                <w:szCs w:val="21"/>
                <w:lang w:eastAsia="ru-RU"/>
              </w:rPr>
              <w:t>Дьюи</w:t>
            </w:r>
            <w:proofErr w:type="spellEnd"/>
            <w:r w:rsidRPr="00E87459">
              <w:rPr>
                <w:rFonts w:ascii="Arial" w:eastAsia="Times New Roman" w:hAnsi="Arial" w:cs="Arial"/>
                <w:color w:val="000000"/>
                <w:sz w:val="21"/>
                <w:szCs w:val="21"/>
                <w:lang w:eastAsia="ru-RU"/>
              </w:rPr>
              <w:t>, как и обучение через делание, когда учащийся самым непосредственным образом включен в активный познавательный процесс:</w:t>
            </w:r>
          </w:p>
          <w:p w:rsidR="00E87459" w:rsidRPr="00E87459" w:rsidRDefault="00E87459" w:rsidP="00E87459">
            <w:pPr>
              <w:numPr>
                <w:ilvl w:val="0"/>
                <w:numId w:val="4"/>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самостоятельно формирует учебную проблему, осуществляет сбор необходимой информации;</w:t>
            </w:r>
          </w:p>
          <w:p w:rsidR="00E87459" w:rsidRPr="00E87459" w:rsidRDefault="00E87459" w:rsidP="00E87459">
            <w:pPr>
              <w:numPr>
                <w:ilvl w:val="0"/>
                <w:numId w:val="4"/>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планирует варианты решения проблемы;</w:t>
            </w:r>
          </w:p>
          <w:p w:rsidR="00E87459" w:rsidRPr="00E87459" w:rsidRDefault="00E87459" w:rsidP="00E87459">
            <w:pPr>
              <w:numPr>
                <w:ilvl w:val="0"/>
                <w:numId w:val="4"/>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делает выводы;</w:t>
            </w:r>
          </w:p>
          <w:p w:rsidR="00E87459" w:rsidRPr="00E87459" w:rsidRDefault="00E87459" w:rsidP="00E87459">
            <w:pPr>
              <w:numPr>
                <w:ilvl w:val="0"/>
                <w:numId w:val="4"/>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анализирует свою деятельность, формируя « по кирпичикам» новое знание и приобретая новый учебный и жизненный опыт.</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Метод проектов является тем средством, которое позволяет отойти от традиционализма в обучении, для которого типичным является пассивность учащегося и стремление учителя «напичкать» своего подопечного стандартным набором готовых знаний. Метод проектов – это дидактический инструмент, который создаёт уникальные предпосылки для развития целеустремленности и самостоятельности учащегося в постижении нового, стимулируя его природную любознательность и тягу к </w:t>
            </w:r>
            <w:proofErr w:type="gramStart"/>
            <w:r w:rsidRPr="00E87459">
              <w:rPr>
                <w:rFonts w:ascii="Arial" w:eastAsia="Times New Roman" w:hAnsi="Arial" w:cs="Arial"/>
                <w:color w:val="000000"/>
                <w:sz w:val="21"/>
                <w:szCs w:val="21"/>
                <w:lang w:eastAsia="ru-RU"/>
              </w:rPr>
              <w:t>непознанному</w:t>
            </w:r>
            <w:proofErr w:type="gramEnd"/>
            <w:r w:rsidRPr="00E87459">
              <w:rPr>
                <w:rFonts w:ascii="Arial" w:eastAsia="Times New Roman" w:hAnsi="Arial" w:cs="Arial"/>
                <w:color w:val="000000"/>
                <w:sz w:val="21"/>
                <w:szCs w:val="21"/>
                <w:lang w:eastAsia="ru-RU"/>
              </w:rPr>
              <w:t>.</w:t>
            </w:r>
          </w:p>
          <w:p w:rsidR="00E87459" w:rsidRPr="00E87459" w:rsidRDefault="00E87459" w:rsidP="00E87459">
            <w:pPr>
              <w:spacing w:before="100" w:beforeAutospacing="1" w:after="100" w:afterAutospacing="1" w:line="240" w:lineRule="auto"/>
              <w:ind w:left="15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u w:val="single"/>
                <w:lang w:eastAsia="ru-RU"/>
              </w:rPr>
              <w:t>Список литературы:</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proofErr w:type="spellStart"/>
            <w:r w:rsidRPr="00E87459">
              <w:rPr>
                <w:rFonts w:ascii="Arial" w:eastAsia="Times New Roman" w:hAnsi="Arial" w:cs="Arial"/>
                <w:color w:val="000000"/>
                <w:sz w:val="21"/>
                <w:szCs w:val="21"/>
                <w:lang w:eastAsia="ru-RU"/>
              </w:rPr>
              <w:t>Абдульханов</w:t>
            </w:r>
            <w:proofErr w:type="gramStart"/>
            <w:r w:rsidRPr="00E87459">
              <w:rPr>
                <w:rFonts w:ascii="Arial" w:eastAsia="Times New Roman" w:hAnsi="Arial" w:cs="Arial"/>
                <w:color w:val="000000"/>
                <w:sz w:val="21"/>
                <w:szCs w:val="21"/>
                <w:lang w:eastAsia="ru-RU"/>
              </w:rPr>
              <w:t>а</w:t>
            </w:r>
            <w:proofErr w:type="spellEnd"/>
            <w:r w:rsidRPr="00E87459">
              <w:rPr>
                <w:rFonts w:ascii="Arial" w:eastAsia="Times New Roman" w:hAnsi="Arial" w:cs="Arial"/>
                <w:color w:val="000000"/>
                <w:sz w:val="21"/>
                <w:szCs w:val="21"/>
                <w:lang w:eastAsia="ru-RU"/>
              </w:rPr>
              <w:t>-</w:t>
            </w:r>
            <w:proofErr w:type="gramEnd"/>
            <w:r w:rsidRPr="00E87459">
              <w:rPr>
                <w:rFonts w:ascii="Arial" w:eastAsia="Times New Roman" w:hAnsi="Arial" w:cs="Arial"/>
                <w:color w:val="000000"/>
                <w:sz w:val="21"/>
                <w:szCs w:val="21"/>
                <w:lang w:eastAsia="ru-RU"/>
              </w:rPr>
              <w:t xml:space="preserve"> Славянская К. А. Активность и сознание личности как субъекта деятельности: сборник Психология личности в социальном обществе. М., 1988 –с. 113.</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Алдошкин И. С. Трудовое обучение и воспитание учащихся. М., Педагогика, 1975г.</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Андреев В. И. Диалектика воспитания и самовоспитания творческой личности. Казань, 1988.</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Анциферова Л. И. Некоторые вопросы исследования личности в современной психологии капиталистических стран: Теоретические проблемы.</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Архангельский С. Н. Очерки по психологии труда под редакцией Н. Ф. Добрынина. М. </w:t>
            </w:r>
            <w:proofErr w:type="spellStart"/>
            <w:r w:rsidRPr="00E87459">
              <w:rPr>
                <w:rFonts w:ascii="Arial" w:eastAsia="Times New Roman" w:hAnsi="Arial" w:cs="Arial"/>
                <w:color w:val="000000"/>
                <w:sz w:val="21"/>
                <w:szCs w:val="21"/>
                <w:lang w:eastAsia="ru-RU"/>
              </w:rPr>
              <w:t>Трудорезервиздат</w:t>
            </w:r>
            <w:proofErr w:type="spellEnd"/>
            <w:r w:rsidRPr="00E87459">
              <w:rPr>
                <w:rFonts w:ascii="Arial" w:eastAsia="Times New Roman" w:hAnsi="Arial" w:cs="Arial"/>
                <w:color w:val="000000"/>
                <w:sz w:val="21"/>
                <w:szCs w:val="21"/>
                <w:lang w:eastAsia="ru-RU"/>
              </w:rPr>
              <w:t>, 1958.</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Астахов А. И. Воспитание творчеством: Книга для учителя. М. Просвещение, 1986.</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proofErr w:type="spellStart"/>
            <w:r w:rsidRPr="00E87459">
              <w:rPr>
                <w:rFonts w:ascii="Arial" w:eastAsia="Times New Roman" w:hAnsi="Arial" w:cs="Arial"/>
                <w:color w:val="000000"/>
                <w:sz w:val="21"/>
                <w:szCs w:val="21"/>
                <w:lang w:eastAsia="ru-RU"/>
              </w:rPr>
              <w:t>Афасижев</w:t>
            </w:r>
            <w:proofErr w:type="spellEnd"/>
            <w:r w:rsidRPr="00E87459">
              <w:rPr>
                <w:rFonts w:ascii="Arial" w:eastAsia="Times New Roman" w:hAnsi="Arial" w:cs="Arial"/>
                <w:color w:val="000000"/>
                <w:sz w:val="21"/>
                <w:szCs w:val="21"/>
                <w:lang w:eastAsia="ru-RU"/>
              </w:rPr>
              <w:t xml:space="preserve"> И. Н. Западные концепции художественного творчества: Учебное пособие для вузов. 2-е изд. Переработанное. М. Высшая школа, 1990.</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proofErr w:type="spellStart"/>
            <w:r w:rsidRPr="00E87459">
              <w:rPr>
                <w:rFonts w:ascii="Arial" w:eastAsia="Times New Roman" w:hAnsi="Arial" w:cs="Arial"/>
                <w:color w:val="000000"/>
                <w:sz w:val="21"/>
                <w:szCs w:val="21"/>
                <w:lang w:eastAsia="ru-RU"/>
              </w:rPr>
              <w:t>Бабанский</w:t>
            </w:r>
            <w:proofErr w:type="spellEnd"/>
            <w:r w:rsidRPr="00E87459">
              <w:rPr>
                <w:rFonts w:ascii="Arial" w:eastAsia="Times New Roman" w:hAnsi="Arial" w:cs="Arial"/>
                <w:color w:val="000000"/>
                <w:sz w:val="21"/>
                <w:szCs w:val="21"/>
                <w:lang w:eastAsia="ru-RU"/>
              </w:rPr>
              <w:t xml:space="preserve"> Ю. К., Победоносцев Г. А. Комплексный подход к воспитанию школьников. М. Педагогика.</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proofErr w:type="spellStart"/>
            <w:r w:rsidRPr="00E87459">
              <w:rPr>
                <w:rFonts w:ascii="Arial" w:eastAsia="Times New Roman" w:hAnsi="Arial" w:cs="Arial"/>
                <w:color w:val="000000"/>
                <w:sz w:val="21"/>
                <w:szCs w:val="21"/>
                <w:lang w:eastAsia="ru-RU"/>
              </w:rPr>
              <w:t>Бадаева</w:t>
            </w:r>
            <w:proofErr w:type="spellEnd"/>
            <w:r w:rsidRPr="00E87459">
              <w:rPr>
                <w:rFonts w:ascii="Arial" w:eastAsia="Times New Roman" w:hAnsi="Arial" w:cs="Arial"/>
                <w:color w:val="000000"/>
                <w:sz w:val="21"/>
                <w:szCs w:val="21"/>
                <w:lang w:eastAsia="ru-RU"/>
              </w:rPr>
              <w:t xml:space="preserve"> Г. В. Труд и творчество. М., 1966.</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Бака И. И. теоретические основы подготовки школьников к творческому труду в сфере материального производства: учебное пособие</w:t>
            </w:r>
            <w:proofErr w:type="gramStart"/>
            <w:r w:rsidRPr="00E87459">
              <w:rPr>
                <w:rFonts w:ascii="Arial" w:eastAsia="Times New Roman" w:hAnsi="Arial" w:cs="Arial"/>
                <w:color w:val="000000"/>
                <w:sz w:val="21"/>
                <w:szCs w:val="21"/>
                <w:lang w:eastAsia="ru-RU"/>
              </w:rPr>
              <w:t xml:space="preserve">., </w:t>
            </w:r>
            <w:proofErr w:type="gramEnd"/>
            <w:r w:rsidRPr="00E87459">
              <w:rPr>
                <w:rFonts w:ascii="Arial" w:eastAsia="Times New Roman" w:hAnsi="Arial" w:cs="Arial"/>
                <w:color w:val="000000"/>
                <w:sz w:val="21"/>
                <w:szCs w:val="21"/>
                <w:lang w:eastAsia="ru-RU"/>
              </w:rPr>
              <w:t>М., 1985.</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Волков И. П. Приобщение школьников к творчеству, М., 1985.</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proofErr w:type="spellStart"/>
            <w:r w:rsidRPr="00E87459">
              <w:rPr>
                <w:rFonts w:ascii="Arial" w:eastAsia="Times New Roman" w:hAnsi="Arial" w:cs="Arial"/>
                <w:color w:val="000000"/>
                <w:sz w:val="21"/>
                <w:szCs w:val="21"/>
                <w:lang w:eastAsia="ru-RU"/>
              </w:rPr>
              <w:t>Выготский</w:t>
            </w:r>
            <w:proofErr w:type="spellEnd"/>
            <w:r w:rsidRPr="00E87459">
              <w:rPr>
                <w:rFonts w:ascii="Arial" w:eastAsia="Times New Roman" w:hAnsi="Arial" w:cs="Arial"/>
                <w:color w:val="000000"/>
                <w:sz w:val="21"/>
                <w:szCs w:val="21"/>
                <w:lang w:eastAsia="ru-RU"/>
              </w:rPr>
              <w:t xml:space="preserve"> Л. С. Воображение и творчество в детском возрасте: Психологический очерк. Книга для учителя, - 3-е изд. </w:t>
            </w:r>
            <w:proofErr w:type="gramStart"/>
            <w:r w:rsidRPr="00E87459">
              <w:rPr>
                <w:rFonts w:ascii="Arial" w:eastAsia="Times New Roman" w:hAnsi="Arial" w:cs="Arial"/>
                <w:color w:val="000000"/>
                <w:sz w:val="21"/>
                <w:szCs w:val="21"/>
                <w:lang w:eastAsia="ru-RU"/>
              </w:rPr>
              <w:t>–М</w:t>
            </w:r>
            <w:proofErr w:type="gramEnd"/>
            <w:r w:rsidRPr="00E87459">
              <w:rPr>
                <w:rFonts w:ascii="Arial" w:eastAsia="Times New Roman" w:hAnsi="Arial" w:cs="Arial"/>
                <w:color w:val="000000"/>
                <w:sz w:val="21"/>
                <w:szCs w:val="21"/>
                <w:lang w:eastAsia="ru-RU"/>
              </w:rPr>
              <w:t>. Просвещение, 1991.</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proofErr w:type="spellStart"/>
            <w:r w:rsidRPr="00E87459">
              <w:rPr>
                <w:rFonts w:ascii="Arial" w:eastAsia="Times New Roman" w:hAnsi="Arial" w:cs="Arial"/>
                <w:color w:val="000000"/>
                <w:sz w:val="21"/>
                <w:szCs w:val="21"/>
                <w:lang w:eastAsia="ru-RU"/>
              </w:rPr>
              <w:t>Выготский</w:t>
            </w:r>
            <w:proofErr w:type="spellEnd"/>
            <w:r w:rsidRPr="00E87459">
              <w:rPr>
                <w:rFonts w:ascii="Arial" w:eastAsia="Times New Roman" w:hAnsi="Arial" w:cs="Arial"/>
                <w:color w:val="000000"/>
                <w:sz w:val="21"/>
                <w:szCs w:val="21"/>
                <w:lang w:eastAsia="ru-RU"/>
              </w:rPr>
              <w:t xml:space="preserve"> Л. С. Психология искусства</w:t>
            </w:r>
            <w:proofErr w:type="gramStart"/>
            <w:r w:rsidRPr="00E87459">
              <w:rPr>
                <w:rFonts w:ascii="Arial" w:eastAsia="Times New Roman" w:hAnsi="Arial" w:cs="Arial"/>
                <w:color w:val="000000"/>
                <w:sz w:val="21"/>
                <w:szCs w:val="21"/>
                <w:lang w:eastAsia="ru-RU"/>
              </w:rPr>
              <w:t xml:space="preserve">., </w:t>
            </w:r>
            <w:proofErr w:type="gramEnd"/>
            <w:r w:rsidRPr="00E87459">
              <w:rPr>
                <w:rFonts w:ascii="Arial" w:eastAsia="Times New Roman" w:hAnsi="Arial" w:cs="Arial"/>
                <w:color w:val="000000"/>
                <w:sz w:val="21"/>
                <w:szCs w:val="21"/>
                <w:lang w:eastAsia="ru-RU"/>
              </w:rPr>
              <w:t>М.Искусство, 1986.</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Гончаров И. Ф. Эстетическое воспитание средствами искусства к действительности. М., 1966.</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Громов Е. С. Художественное творчество </w:t>
            </w:r>
            <w:proofErr w:type="gramStart"/>
            <w:r w:rsidRPr="00E87459">
              <w:rPr>
                <w:rFonts w:ascii="Arial" w:eastAsia="Times New Roman" w:hAnsi="Arial" w:cs="Arial"/>
                <w:color w:val="000000"/>
                <w:sz w:val="21"/>
                <w:szCs w:val="21"/>
                <w:lang w:eastAsia="ru-RU"/>
              </w:rPr>
              <w:t xml:space="preserve">( </w:t>
            </w:r>
            <w:proofErr w:type="gramEnd"/>
            <w:r w:rsidRPr="00E87459">
              <w:rPr>
                <w:rFonts w:ascii="Arial" w:eastAsia="Times New Roman" w:hAnsi="Arial" w:cs="Arial"/>
                <w:color w:val="000000"/>
                <w:sz w:val="21"/>
                <w:szCs w:val="21"/>
                <w:lang w:eastAsia="ru-RU"/>
              </w:rPr>
              <w:t>опыт исторических характеристик некоторых проблем). М., 1970.</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Громов Е. С. Природа художественного </w:t>
            </w:r>
            <w:proofErr w:type="spellStart"/>
            <w:r w:rsidRPr="00E87459">
              <w:rPr>
                <w:rFonts w:ascii="Arial" w:eastAsia="Times New Roman" w:hAnsi="Arial" w:cs="Arial"/>
                <w:color w:val="000000"/>
                <w:sz w:val="21"/>
                <w:szCs w:val="21"/>
                <w:lang w:eastAsia="ru-RU"/>
              </w:rPr>
              <w:t>творчества</w:t>
            </w:r>
            <w:proofErr w:type="gramStart"/>
            <w:r w:rsidRPr="00E87459">
              <w:rPr>
                <w:rFonts w:ascii="Arial" w:eastAsia="Times New Roman" w:hAnsi="Arial" w:cs="Arial"/>
                <w:color w:val="000000"/>
                <w:sz w:val="21"/>
                <w:szCs w:val="21"/>
                <w:lang w:eastAsia="ru-RU"/>
              </w:rPr>
              <w:t>.М</w:t>
            </w:r>
            <w:proofErr w:type="spellEnd"/>
            <w:proofErr w:type="gramEnd"/>
            <w:r w:rsidRPr="00E87459">
              <w:rPr>
                <w:rFonts w:ascii="Arial" w:eastAsia="Times New Roman" w:hAnsi="Arial" w:cs="Arial"/>
                <w:color w:val="000000"/>
                <w:sz w:val="21"/>
                <w:szCs w:val="21"/>
                <w:lang w:eastAsia="ru-RU"/>
              </w:rPr>
              <w:t>., 1986.</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 xml:space="preserve">Лилов А. Природа художественного </w:t>
            </w:r>
            <w:proofErr w:type="spellStart"/>
            <w:r w:rsidRPr="00E87459">
              <w:rPr>
                <w:rFonts w:ascii="Arial" w:eastAsia="Times New Roman" w:hAnsi="Arial" w:cs="Arial"/>
                <w:color w:val="000000"/>
                <w:sz w:val="21"/>
                <w:szCs w:val="21"/>
                <w:lang w:eastAsia="ru-RU"/>
              </w:rPr>
              <w:t>творчества.</w:t>
            </w:r>
            <w:proofErr w:type="gramStart"/>
            <w:r w:rsidRPr="00E87459">
              <w:rPr>
                <w:rFonts w:ascii="Arial" w:eastAsia="Times New Roman" w:hAnsi="Arial" w:cs="Arial"/>
                <w:color w:val="000000"/>
                <w:sz w:val="21"/>
                <w:szCs w:val="21"/>
                <w:lang w:eastAsia="ru-RU"/>
              </w:rPr>
              <w:t>,М</w:t>
            </w:r>
            <w:proofErr w:type="spellEnd"/>
            <w:proofErr w:type="gramEnd"/>
            <w:r w:rsidRPr="00E87459">
              <w:rPr>
                <w:rFonts w:ascii="Arial" w:eastAsia="Times New Roman" w:hAnsi="Arial" w:cs="Arial"/>
                <w:color w:val="000000"/>
                <w:sz w:val="21"/>
                <w:szCs w:val="21"/>
                <w:lang w:eastAsia="ru-RU"/>
              </w:rPr>
              <w:t>., 1981</w:t>
            </w:r>
          </w:p>
          <w:p w:rsidR="00E87459" w:rsidRPr="00E87459" w:rsidRDefault="00E87459" w:rsidP="00E87459">
            <w:pPr>
              <w:numPr>
                <w:ilvl w:val="0"/>
                <w:numId w:val="6"/>
              </w:numPr>
              <w:spacing w:before="100" w:beforeAutospacing="1" w:after="100" w:afterAutospacing="1" w:line="240" w:lineRule="auto"/>
              <w:ind w:left="870" w:right="150"/>
              <w:rPr>
                <w:rFonts w:ascii="Arial" w:eastAsia="Times New Roman" w:hAnsi="Arial" w:cs="Arial"/>
                <w:color w:val="000000"/>
                <w:sz w:val="21"/>
                <w:szCs w:val="21"/>
                <w:lang w:eastAsia="ru-RU"/>
              </w:rPr>
            </w:pPr>
            <w:r w:rsidRPr="00E87459">
              <w:rPr>
                <w:rFonts w:ascii="Arial" w:eastAsia="Times New Roman" w:hAnsi="Arial" w:cs="Arial"/>
                <w:color w:val="000000"/>
                <w:sz w:val="21"/>
                <w:szCs w:val="21"/>
                <w:lang w:eastAsia="ru-RU"/>
              </w:rPr>
              <w:t>Пономарев Я. А. Психология творчества и педагогика. М., Педагогика, 1976.</w:t>
            </w:r>
          </w:p>
          <w:p w:rsidR="00E87459" w:rsidRPr="00E87459" w:rsidRDefault="00E87459" w:rsidP="00E87459">
            <w:pPr>
              <w:spacing w:before="100" w:beforeAutospacing="1" w:after="100" w:afterAutospacing="1" w:line="240" w:lineRule="auto"/>
              <w:ind w:right="150"/>
              <w:rPr>
                <w:rFonts w:ascii="Arial" w:eastAsia="Times New Roman" w:hAnsi="Arial" w:cs="Arial"/>
                <w:color w:val="000000"/>
                <w:sz w:val="21"/>
                <w:szCs w:val="21"/>
                <w:lang w:eastAsia="ru-RU"/>
              </w:rPr>
            </w:pPr>
          </w:p>
        </w:tc>
      </w:tr>
    </w:tbl>
    <w:p w:rsidR="00B24C5F" w:rsidRDefault="00B24C5F"/>
    <w:sectPr w:rsidR="00B24C5F" w:rsidSect="00B24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949"/>
    <w:multiLevelType w:val="multilevel"/>
    <w:tmpl w:val="5ADA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56DCC"/>
    <w:multiLevelType w:val="multilevel"/>
    <w:tmpl w:val="0AF2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A112F"/>
    <w:multiLevelType w:val="multilevel"/>
    <w:tmpl w:val="28E6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A4B57"/>
    <w:multiLevelType w:val="multilevel"/>
    <w:tmpl w:val="38E2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D372C"/>
    <w:multiLevelType w:val="multilevel"/>
    <w:tmpl w:val="AC44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8F0C4D"/>
    <w:multiLevelType w:val="multilevel"/>
    <w:tmpl w:val="2312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87459"/>
    <w:rsid w:val="003B1847"/>
    <w:rsid w:val="00B24C5F"/>
    <w:rsid w:val="00C70EC8"/>
    <w:rsid w:val="00CD5769"/>
    <w:rsid w:val="00E87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C5F"/>
  </w:style>
  <w:style w:type="paragraph" w:styleId="1">
    <w:name w:val="heading 1"/>
    <w:basedOn w:val="a"/>
    <w:link w:val="10"/>
    <w:uiPriority w:val="9"/>
    <w:qFormat/>
    <w:rsid w:val="00E87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4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87459"/>
    <w:rPr>
      <w:color w:val="0000FF"/>
      <w:u w:val="single"/>
    </w:rPr>
  </w:style>
  <w:style w:type="paragraph" w:styleId="a4">
    <w:name w:val="Normal (Web)"/>
    <w:basedOn w:val="a"/>
    <w:uiPriority w:val="99"/>
    <w:semiHidden/>
    <w:unhideWhenUsed/>
    <w:rsid w:val="00E87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87459"/>
    <w:rPr>
      <w:i/>
      <w:iCs/>
    </w:rPr>
  </w:style>
  <w:style w:type="character" w:styleId="a6">
    <w:name w:val="Strong"/>
    <w:basedOn w:val="a0"/>
    <w:uiPriority w:val="22"/>
    <w:qFormat/>
    <w:rsid w:val="00E87459"/>
    <w:rPr>
      <w:b/>
      <w:bCs/>
    </w:rPr>
  </w:style>
  <w:style w:type="character" w:customStyle="1" w:styleId="q1d2320c8">
    <w:name w:val="q1d2320c8"/>
    <w:basedOn w:val="a0"/>
    <w:rsid w:val="00E87459"/>
  </w:style>
  <w:style w:type="character" w:customStyle="1" w:styleId="yf0c5287">
    <w:name w:val="yf0c5287"/>
    <w:basedOn w:val="a0"/>
    <w:rsid w:val="00E87459"/>
  </w:style>
  <w:style w:type="character" w:customStyle="1" w:styleId="hfcbe20f3">
    <w:name w:val="hfcbe20f3"/>
    <w:basedOn w:val="a0"/>
    <w:rsid w:val="00E87459"/>
  </w:style>
  <w:style w:type="paragraph" w:styleId="a7">
    <w:name w:val="Balloon Text"/>
    <w:basedOn w:val="a"/>
    <w:link w:val="a8"/>
    <w:uiPriority w:val="99"/>
    <w:semiHidden/>
    <w:unhideWhenUsed/>
    <w:rsid w:val="00E874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74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754338">
      <w:bodyDiv w:val="1"/>
      <w:marLeft w:val="0"/>
      <w:marRight w:val="0"/>
      <w:marTop w:val="0"/>
      <w:marBottom w:val="0"/>
      <w:divBdr>
        <w:top w:val="none" w:sz="0" w:space="0" w:color="auto"/>
        <w:left w:val="none" w:sz="0" w:space="0" w:color="auto"/>
        <w:bottom w:val="none" w:sz="0" w:space="0" w:color="auto"/>
        <w:right w:val="none" w:sz="0" w:space="0" w:color="auto"/>
      </w:divBdr>
      <w:divsChild>
        <w:div w:id="208496735">
          <w:marLeft w:val="0"/>
          <w:marRight w:val="0"/>
          <w:marTop w:val="0"/>
          <w:marBottom w:val="300"/>
          <w:divBdr>
            <w:top w:val="none" w:sz="0" w:space="0" w:color="auto"/>
            <w:left w:val="none" w:sz="0" w:space="0" w:color="auto"/>
            <w:bottom w:val="none" w:sz="0" w:space="0" w:color="auto"/>
            <w:right w:val="none" w:sz="0" w:space="0" w:color="auto"/>
          </w:divBdr>
          <w:divsChild>
            <w:div w:id="1932002932">
              <w:marLeft w:val="0"/>
              <w:marRight w:val="0"/>
              <w:marTop w:val="0"/>
              <w:marBottom w:val="0"/>
              <w:divBdr>
                <w:top w:val="none" w:sz="0" w:space="0" w:color="auto"/>
                <w:left w:val="none" w:sz="0" w:space="0" w:color="auto"/>
                <w:bottom w:val="none" w:sz="0" w:space="0" w:color="auto"/>
                <w:right w:val="none" w:sz="0" w:space="0" w:color="auto"/>
              </w:divBdr>
              <w:divsChild>
                <w:div w:id="1478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1392">
          <w:marLeft w:val="0"/>
          <w:marRight w:val="0"/>
          <w:marTop w:val="150"/>
          <w:marBottom w:val="0"/>
          <w:divBdr>
            <w:top w:val="none" w:sz="0" w:space="0" w:color="auto"/>
            <w:left w:val="none" w:sz="0" w:space="0" w:color="auto"/>
            <w:bottom w:val="none" w:sz="0" w:space="0" w:color="auto"/>
            <w:right w:val="none" w:sz="0" w:space="0" w:color="auto"/>
          </w:divBdr>
          <w:divsChild>
            <w:div w:id="989332367">
              <w:marLeft w:val="0"/>
              <w:marRight w:val="0"/>
              <w:marTop w:val="0"/>
              <w:marBottom w:val="0"/>
              <w:divBdr>
                <w:top w:val="none" w:sz="0" w:space="0" w:color="auto"/>
                <w:left w:val="none" w:sz="0" w:space="0" w:color="auto"/>
                <w:bottom w:val="none" w:sz="0" w:space="0" w:color="auto"/>
                <w:right w:val="none" w:sz="0" w:space="0" w:color="auto"/>
              </w:divBdr>
              <w:divsChild>
                <w:div w:id="364213748">
                  <w:marLeft w:val="0"/>
                  <w:marRight w:val="0"/>
                  <w:marTop w:val="225"/>
                  <w:marBottom w:val="0"/>
                  <w:divBdr>
                    <w:top w:val="none" w:sz="0" w:space="0" w:color="auto"/>
                    <w:left w:val="none" w:sz="0" w:space="0" w:color="auto"/>
                    <w:bottom w:val="none" w:sz="0" w:space="0" w:color="auto"/>
                    <w:right w:val="none" w:sz="0" w:space="0" w:color="auto"/>
                  </w:divBdr>
                  <w:divsChild>
                    <w:div w:id="88308048">
                      <w:marLeft w:val="0"/>
                      <w:marRight w:val="0"/>
                      <w:marTop w:val="0"/>
                      <w:marBottom w:val="0"/>
                      <w:divBdr>
                        <w:top w:val="none" w:sz="0" w:space="0" w:color="auto"/>
                        <w:left w:val="none" w:sz="0" w:space="0" w:color="auto"/>
                        <w:bottom w:val="none" w:sz="0" w:space="0" w:color="auto"/>
                        <w:right w:val="none" w:sz="0" w:space="0" w:color="auto"/>
                      </w:divBdr>
                      <w:divsChild>
                        <w:div w:id="665942468">
                          <w:marLeft w:val="0"/>
                          <w:marRight w:val="0"/>
                          <w:marTop w:val="0"/>
                          <w:marBottom w:val="0"/>
                          <w:divBdr>
                            <w:top w:val="none" w:sz="0" w:space="0" w:color="auto"/>
                            <w:left w:val="none" w:sz="0" w:space="0" w:color="auto"/>
                            <w:bottom w:val="none" w:sz="0" w:space="0" w:color="auto"/>
                            <w:right w:val="none" w:sz="0" w:space="0" w:color="auto"/>
                          </w:divBdr>
                          <w:divsChild>
                            <w:div w:id="900753193">
                              <w:marLeft w:val="0"/>
                              <w:marRight w:val="0"/>
                              <w:marTop w:val="0"/>
                              <w:marBottom w:val="0"/>
                              <w:divBdr>
                                <w:top w:val="none" w:sz="0" w:space="0" w:color="auto"/>
                                <w:left w:val="none" w:sz="0" w:space="0" w:color="auto"/>
                                <w:bottom w:val="none" w:sz="0" w:space="0" w:color="auto"/>
                                <w:right w:val="none" w:sz="0" w:space="0" w:color="auto"/>
                              </w:divBdr>
                              <w:divsChild>
                                <w:div w:id="1041979359">
                                  <w:marLeft w:val="0"/>
                                  <w:marRight w:val="0"/>
                                  <w:marTop w:val="0"/>
                                  <w:marBottom w:val="0"/>
                                  <w:divBdr>
                                    <w:top w:val="none" w:sz="0" w:space="0" w:color="auto"/>
                                    <w:left w:val="none" w:sz="0" w:space="0" w:color="auto"/>
                                    <w:bottom w:val="none" w:sz="0" w:space="0" w:color="auto"/>
                                    <w:right w:val="none" w:sz="0" w:space="0" w:color="auto"/>
                                  </w:divBdr>
                                  <w:divsChild>
                                    <w:div w:id="864290844">
                                      <w:marLeft w:val="0"/>
                                      <w:marRight w:val="0"/>
                                      <w:marTop w:val="0"/>
                                      <w:marBottom w:val="0"/>
                                      <w:divBdr>
                                        <w:top w:val="none" w:sz="0" w:space="0" w:color="auto"/>
                                        <w:left w:val="none" w:sz="0" w:space="0" w:color="auto"/>
                                        <w:bottom w:val="none" w:sz="0" w:space="0" w:color="auto"/>
                                        <w:right w:val="none" w:sz="0" w:space="0" w:color="auto"/>
                                      </w:divBdr>
                                      <w:divsChild>
                                        <w:div w:id="800536538">
                                          <w:marLeft w:val="0"/>
                                          <w:marRight w:val="0"/>
                                          <w:marTop w:val="0"/>
                                          <w:marBottom w:val="0"/>
                                          <w:divBdr>
                                            <w:top w:val="none" w:sz="0" w:space="0" w:color="auto"/>
                                            <w:left w:val="none" w:sz="0" w:space="0" w:color="auto"/>
                                            <w:bottom w:val="none" w:sz="0" w:space="0" w:color="auto"/>
                                            <w:right w:val="none" w:sz="0" w:space="0" w:color="auto"/>
                                          </w:divBdr>
                                          <w:divsChild>
                                            <w:div w:id="758527311">
                                              <w:marLeft w:val="0"/>
                                              <w:marRight w:val="0"/>
                                              <w:marTop w:val="0"/>
                                              <w:marBottom w:val="0"/>
                                              <w:divBdr>
                                                <w:top w:val="none" w:sz="0" w:space="0" w:color="auto"/>
                                                <w:left w:val="none" w:sz="0" w:space="0" w:color="auto"/>
                                                <w:bottom w:val="none" w:sz="0" w:space="0" w:color="auto"/>
                                                <w:right w:val="none" w:sz="0" w:space="0" w:color="auto"/>
                                              </w:divBdr>
                                              <w:divsChild>
                                                <w:div w:id="297928212">
                                                  <w:marLeft w:val="0"/>
                                                  <w:marRight w:val="0"/>
                                                  <w:marTop w:val="0"/>
                                                  <w:marBottom w:val="0"/>
                                                  <w:divBdr>
                                                    <w:top w:val="none" w:sz="0" w:space="0" w:color="auto"/>
                                                    <w:left w:val="none" w:sz="0" w:space="0" w:color="auto"/>
                                                    <w:bottom w:val="none" w:sz="0" w:space="0" w:color="auto"/>
                                                    <w:right w:val="none" w:sz="0" w:space="0" w:color="auto"/>
                                                  </w:divBdr>
                                                  <w:divsChild>
                                                    <w:div w:id="511069410">
                                                      <w:marLeft w:val="0"/>
                                                      <w:marRight w:val="0"/>
                                                      <w:marTop w:val="0"/>
                                                      <w:marBottom w:val="0"/>
                                                      <w:divBdr>
                                                        <w:top w:val="none" w:sz="0" w:space="0" w:color="auto"/>
                                                        <w:left w:val="none" w:sz="0" w:space="0" w:color="auto"/>
                                                        <w:bottom w:val="none" w:sz="0" w:space="0" w:color="auto"/>
                                                        <w:right w:val="none" w:sz="0" w:space="0" w:color="auto"/>
                                                      </w:divBdr>
                                                      <w:divsChild>
                                                        <w:div w:id="627785890">
                                                          <w:marLeft w:val="0"/>
                                                          <w:marRight w:val="0"/>
                                                          <w:marTop w:val="0"/>
                                                          <w:marBottom w:val="0"/>
                                                          <w:divBdr>
                                                            <w:top w:val="none" w:sz="0" w:space="0" w:color="auto"/>
                                                            <w:left w:val="none" w:sz="0" w:space="0" w:color="auto"/>
                                                            <w:bottom w:val="none" w:sz="0" w:space="0" w:color="auto"/>
                                                            <w:right w:val="none" w:sz="0" w:space="0" w:color="auto"/>
                                                          </w:divBdr>
                                                          <w:divsChild>
                                                            <w:div w:id="1529483607">
                                                              <w:marLeft w:val="0"/>
                                                              <w:marRight w:val="0"/>
                                                              <w:marTop w:val="0"/>
                                                              <w:marBottom w:val="0"/>
                                                              <w:divBdr>
                                                                <w:top w:val="none" w:sz="0" w:space="0" w:color="auto"/>
                                                                <w:left w:val="none" w:sz="0" w:space="0" w:color="auto"/>
                                                                <w:bottom w:val="none" w:sz="0" w:space="0" w:color="auto"/>
                                                                <w:right w:val="none" w:sz="0" w:space="0" w:color="auto"/>
                                                              </w:divBdr>
                                                              <w:divsChild>
                                                                <w:div w:id="2070617252">
                                                                  <w:marLeft w:val="0"/>
                                                                  <w:marRight w:val="0"/>
                                                                  <w:marTop w:val="0"/>
                                                                  <w:marBottom w:val="0"/>
                                                                  <w:divBdr>
                                                                    <w:top w:val="none" w:sz="0" w:space="0" w:color="auto"/>
                                                                    <w:left w:val="none" w:sz="0" w:space="0" w:color="auto"/>
                                                                    <w:bottom w:val="none" w:sz="0" w:space="0" w:color="auto"/>
                                                                    <w:right w:val="none" w:sz="0" w:space="0" w:color="auto"/>
                                                                  </w:divBdr>
                                                                  <w:divsChild>
                                                                    <w:div w:id="1992831806">
                                                                      <w:marLeft w:val="0"/>
                                                                      <w:marRight w:val="0"/>
                                                                      <w:marTop w:val="0"/>
                                                                      <w:marBottom w:val="0"/>
                                                                      <w:divBdr>
                                                                        <w:top w:val="none" w:sz="0" w:space="0" w:color="auto"/>
                                                                        <w:left w:val="none" w:sz="0" w:space="0" w:color="auto"/>
                                                                        <w:bottom w:val="none" w:sz="0" w:space="0" w:color="auto"/>
                                                                        <w:right w:val="none" w:sz="0" w:space="0" w:color="auto"/>
                                                                      </w:divBdr>
                                                                      <w:divsChild>
                                                                        <w:div w:id="1668248250">
                                                                          <w:marLeft w:val="0"/>
                                                                          <w:marRight w:val="0"/>
                                                                          <w:marTop w:val="0"/>
                                                                          <w:marBottom w:val="0"/>
                                                                          <w:divBdr>
                                                                            <w:top w:val="none" w:sz="0" w:space="0" w:color="auto"/>
                                                                            <w:left w:val="none" w:sz="0" w:space="0" w:color="auto"/>
                                                                            <w:bottom w:val="none" w:sz="0" w:space="0" w:color="auto"/>
                                                                            <w:right w:val="none" w:sz="0" w:space="0" w:color="auto"/>
                                                                          </w:divBdr>
                                                                          <w:divsChild>
                                                                            <w:div w:id="1560364863">
                                                                              <w:marLeft w:val="0"/>
                                                                              <w:marRight w:val="0"/>
                                                                              <w:marTop w:val="0"/>
                                                                              <w:marBottom w:val="0"/>
                                                                              <w:divBdr>
                                                                                <w:top w:val="none" w:sz="0" w:space="0" w:color="auto"/>
                                                                                <w:left w:val="none" w:sz="0" w:space="0" w:color="auto"/>
                                                                                <w:bottom w:val="none" w:sz="0" w:space="0" w:color="auto"/>
                                                                                <w:right w:val="none" w:sz="0" w:space="0" w:color="auto"/>
                                                                              </w:divBdr>
                                                                              <w:divsChild>
                                                                                <w:div w:id="1317878367">
                                                                                  <w:marLeft w:val="0"/>
                                                                                  <w:marRight w:val="0"/>
                                                                                  <w:marTop w:val="0"/>
                                                                                  <w:marBottom w:val="0"/>
                                                                                  <w:divBdr>
                                                                                    <w:top w:val="none" w:sz="0" w:space="0" w:color="auto"/>
                                                                                    <w:left w:val="none" w:sz="0" w:space="0" w:color="auto"/>
                                                                                    <w:bottom w:val="none" w:sz="0" w:space="0" w:color="auto"/>
                                                                                    <w:right w:val="none" w:sz="0" w:space="0" w:color="auto"/>
                                                                                  </w:divBdr>
                                                                                  <w:divsChild>
                                                                                    <w:div w:id="5647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919975">
                                                              <w:marLeft w:val="0"/>
                                                              <w:marRight w:val="0"/>
                                                              <w:marTop w:val="0"/>
                                                              <w:marBottom w:val="0"/>
                                                              <w:divBdr>
                                                                <w:top w:val="none" w:sz="0" w:space="0" w:color="auto"/>
                                                                <w:left w:val="none" w:sz="0" w:space="0" w:color="auto"/>
                                                                <w:bottom w:val="none" w:sz="0" w:space="0" w:color="auto"/>
                                                                <w:right w:val="none" w:sz="0" w:space="0" w:color="auto"/>
                                                              </w:divBdr>
                                                              <w:divsChild>
                                                                <w:div w:id="395586609">
                                                                  <w:marLeft w:val="0"/>
                                                                  <w:marRight w:val="0"/>
                                                                  <w:marTop w:val="0"/>
                                                                  <w:marBottom w:val="0"/>
                                                                  <w:divBdr>
                                                                    <w:top w:val="none" w:sz="0" w:space="0" w:color="auto"/>
                                                                    <w:left w:val="none" w:sz="0" w:space="0" w:color="auto"/>
                                                                    <w:bottom w:val="none" w:sz="0" w:space="0" w:color="auto"/>
                                                                    <w:right w:val="none" w:sz="0" w:space="0" w:color="auto"/>
                                                                  </w:divBdr>
                                                                  <w:divsChild>
                                                                    <w:div w:id="952327232">
                                                                      <w:marLeft w:val="0"/>
                                                                      <w:marRight w:val="0"/>
                                                                      <w:marTop w:val="0"/>
                                                                      <w:marBottom w:val="0"/>
                                                                      <w:divBdr>
                                                                        <w:top w:val="none" w:sz="0" w:space="0" w:color="auto"/>
                                                                        <w:left w:val="none" w:sz="0" w:space="0" w:color="auto"/>
                                                                        <w:bottom w:val="none" w:sz="0" w:space="0" w:color="auto"/>
                                                                        <w:right w:val="none" w:sz="0" w:space="0" w:color="auto"/>
                                                                      </w:divBdr>
                                                                      <w:divsChild>
                                                                        <w:div w:id="1299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61700">
                                                                  <w:marLeft w:val="0"/>
                                                                  <w:marRight w:val="0"/>
                                                                  <w:marTop w:val="0"/>
                                                                  <w:marBottom w:val="0"/>
                                                                  <w:divBdr>
                                                                    <w:top w:val="none" w:sz="0" w:space="0" w:color="auto"/>
                                                                    <w:left w:val="none" w:sz="0" w:space="0" w:color="auto"/>
                                                                    <w:bottom w:val="none" w:sz="0" w:space="0" w:color="auto"/>
                                                                    <w:right w:val="none" w:sz="0" w:space="0" w:color="auto"/>
                                                                  </w:divBdr>
                                                                  <w:divsChild>
                                                                    <w:div w:id="1875649506">
                                                                      <w:marLeft w:val="0"/>
                                                                      <w:marRight w:val="0"/>
                                                                      <w:marTop w:val="0"/>
                                                                      <w:marBottom w:val="0"/>
                                                                      <w:divBdr>
                                                                        <w:top w:val="none" w:sz="0" w:space="0" w:color="auto"/>
                                                                        <w:left w:val="none" w:sz="0" w:space="0" w:color="auto"/>
                                                                        <w:bottom w:val="none" w:sz="0" w:space="0" w:color="auto"/>
                                                                        <w:right w:val="none" w:sz="0" w:space="0" w:color="auto"/>
                                                                      </w:divBdr>
                                                                      <w:divsChild>
                                                                        <w:div w:id="18108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5320">
                                                                  <w:marLeft w:val="0"/>
                                                                  <w:marRight w:val="0"/>
                                                                  <w:marTop w:val="0"/>
                                                                  <w:marBottom w:val="0"/>
                                                                  <w:divBdr>
                                                                    <w:top w:val="none" w:sz="0" w:space="0" w:color="auto"/>
                                                                    <w:left w:val="none" w:sz="0" w:space="0" w:color="auto"/>
                                                                    <w:bottom w:val="none" w:sz="0" w:space="0" w:color="auto"/>
                                                                    <w:right w:val="none" w:sz="0" w:space="0" w:color="auto"/>
                                                                  </w:divBdr>
                                                                  <w:divsChild>
                                                                    <w:div w:id="2125270907">
                                                                      <w:marLeft w:val="0"/>
                                                                      <w:marRight w:val="0"/>
                                                                      <w:marTop w:val="0"/>
                                                                      <w:marBottom w:val="0"/>
                                                                      <w:divBdr>
                                                                        <w:top w:val="none" w:sz="0" w:space="0" w:color="auto"/>
                                                                        <w:left w:val="none" w:sz="0" w:space="0" w:color="auto"/>
                                                                        <w:bottom w:val="none" w:sz="0" w:space="0" w:color="auto"/>
                                                                        <w:right w:val="none" w:sz="0" w:space="0" w:color="auto"/>
                                                                      </w:divBdr>
                                                                      <w:divsChild>
                                                                        <w:div w:id="1532255559">
                                                                          <w:marLeft w:val="0"/>
                                                                          <w:marRight w:val="0"/>
                                                                          <w:marTop w:val="0"/>
                                                                          <w:marBottom w:val="0"/>
                                                                          <w:divBdr>
                                                                            <w:top w:val="none" w:sz="0" w:space="0" w:color="auto"/>
                                                                            <w:left w:val="none" w:sz="0" w:space="0" w:color="auto"/>
                                                                            <w:bottom w:val="none" w:sz="0" w:space="0" w:color="auto"/>
                                                                            <w:right w:val="none" w:sz="0" w:space="0" w:color="auto"/>
                                                                          </w:divBdr>
                                                                          <w:divsChild>
                                                                            <w:div w:id="194084407">
                                                                              <w:marLeft w:val="0"/>
                                                                              <w:marRight w:val="0"/>
                                                                              <w:marTop w:val="0"/>
                                                                              <w:marBottom w:val="0"/>
                                                                              <w:divBdr>
                                                                                <w:top w:val="none" w:sz="0" w:space="0" w:color="auto"/>
                                                                                <w:left w:val="none" w:sz="0" w:space="0" w:color="auto"/>
                                                                                <w:bottom w:val="none" w:sz="0" w:space="0" w:color="auto"/>
                                                                                <w:right w:val="none" w:sz="0" w:space="0" w:color="auto"/>
                                                                              </w:divBdr>
                                                                            </w:div>
                                                                            <w:div w:id="1492914203">
                                                                              <w:marLeft w:val="0"/>
                                                                              <w:marRight w:val="0"/>
                                                                              <w:marTop w:val="0"/>
                                                                              <w:marBottom w:val="0"/>
                                                                              <w:divBdr>
                                                                                <w:top w:val="none" w:sz="0" w:space="0" w:color="auto"/>
                                                                                <w:left w:val="none" w:sz="0" w:space="0" w:color="auto"/>
                                                                                <w:bottom w:val="none" w:sz="0" w:space="0" w:color="auto"/>
                                                                                <w:right w:val="none" w:sz="0" w:space="0" w:color="auto"/>
                                                                              </w:divBdr>
                                                                              <w:divsChild>
                                                                                <w:div w:id="1386295502">
                                                                                  <w:marLeft w:val="0"/>
                                                                                  <w:marRight w:val="0"/>
                                                                                  <w:marTop w:val="0"/>
                                                                                  <w:marBottom w:val="0"/>
                                                                                  <w:divBdr>
                                                                                    <w:top w:val="none" w:sz="0" w:space="0" w:color="auto"/>
                                                                                    <w:left w:val="none" w:sz="0" w:space="0" w:color="auto"/>
                                                                                    <w:bottom w:val="none" w:sz="0" w:space="0" w:color="auto"/>
                                                                                    <w:right w:val="none" w:sz="0" w:space="0" w:color="auto"/>
                                                                                  </w:divBdr>
                                                                                  <w:divsChild>
                                                                                    <w:div w:id="9175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107094">
                                      <w:marLeft w:val="0"/>
                                      <w:marRight w:val="0"/>
                                      <w:marTop w:val="0"/>
                                      <w:marBottom w:val="0"/>
                                      <w:divBdr>
                                        <w:top w:val="none" w:sz="0" w:space="0" w:color="auto"/>
                                        <w:left w:val="none" w:sz="0" w:space="0" w:color="auto"/>
                                        <w:bottom w:val="none" w:sz="0" w:space="0" w:color="auto"/>
                                        <w:right w:val="none" w:sz="0" w:space="0" w:color="auto"/>
                                      </w:divBdr>
                                      <w:divsChild>
                                        <w:div w:id="862481559">
                                          <w:marLeft w:val="0"/>
                                          <w:marRight w:val="0"/>
                                          <w:marTop w:val="0"/>
                                          <w:marBottom w:val="0"/>
                                          <w:divBdr>
                                            <w:top w:val="none" w:sz="0" w:space="0" w:color="auto"/>
                                            <w:left w:val="none" w:sz="0" w:space="0" w:color="auto"/>
                                            <w:bottom w:val="none" w:sz="0" w:space="0" w:color="auto"/>
                                            <w:right w:val="none" w:sz="0" w:space="0" w:color="auto"/>
                                          </w:divBdr>
                                          <w:divsChild>
                                            <w:div w:id="926576312">
                                              <w:marLeft w:val="0"/>
                                              <w:marRight w:val="0"/>
                                              <w:marTop w:val="0"/>
                                              <w:marBottom w:val="0"/>
                                              <w:divBdr>
                                                <w:top w:val="none" w:sz="0" w:space="0" w:color="auto"/>
                                                <w:left w:val="none" w:sz="0" w:space="0" w:color="auto"/>
                                                <w:bottom w:val="none" w:sz="0" w:space="0" w:color="auto"/>
                                                <w:right w:val="none" w:sz="0" w:space="0" w:color="auto"/>
                                              </w:divBdr>
                                              <w:divsChild>
                                                <w:div w:id="1379936006">
                                                  <w:marLeft w:val="0"/>
                                                  <w:marRight w:val="0"/>
                                                  <w:marTop w:val="0"/>
                                                  <w:marBottom w:val="0"/>
                                                  <w:divBdr>
                                                    <w:top w:val="none" w:sz="0" w:space="0" w:color="auto"/>
                                                    <w:left w:val="none" w:sz="0" w:space="0" w:color="auto"/>
                                                    <w:bottom w:val="none" w:sz="0" w:space="0" w:color="auto"/>
                                                    <w:right w:val="none" w:sz="0" w:space="0" w:color="auto"/>
                                                  </w:divBdr>
                                                  <w:divsChild>
                                                    <w:div w:id="1380209225">
                                                      <w:marLeft w:val="0"/>
                                                      <w:marRight w:val="0"/>
                                                      <w:marTop w:val="0"/>
                                                      <w:marBottom w:val="0"/>
                                                      <w:divBdr>
                                                        <w:top w:val="none" w:sz="0" w:space="0" w:color="auto"/>
                                                        <w:left w:val="none" w:sz="0" w:space="0" w:color="auto"/>
                                                        <w:bottom w:val="none" w:sz="0" w:space="0" w:color="auto"/>
                                                        <w:right w:val="none" w:sz="0" w:space="0" w:color="auto"/>
                                                      </w:divBdr>
                                                      <w:divsChild>
                                                        <w:div w:id="305934822">
                                                          <w:marLeft w:val="0"/>
                                                          <w:marRight w:val="0"/>
                                                          <w:marTop w:val="0"/>
                                                          <w:marBottom w:val="0"/>
                                                          <w:divBdr>
                                                            <w:top w:val="none" w:sz="0" w:space="0" w:color="auto"/>
                                                            <w:left w:val="none" w:sz="0" w:space="0" w:color="auto"/>
                                                            <w:bottom w:val="none" w:sz="0" w:space="0" w:color="auto"/>
                                                            <w:right w:val="none" w:sz="0" w:space="0" w:color="auto"/>
                                                          </w:divBdr>
                                                          <w:divsChild>
                                                            <w:div w:id="842353140">
                                                              <w:marLeft w:val="0"/>
                                                              <w:marRight w:val="0"/>
                                                              <w:marTop w:val="0"/>
                                                              <w:marBottom w:val="0"/>
                                                              <w:divBdr>
                                                                <w:top w:val="none" w:sz="0" w:space="0" w:color="auto"/>
                                                                <w:left w:val="none" w:sz="0" w:space="0" w:color="auto"/>
                                                                <w:bottom w:val="none" w:sz="0" w:space="0" w:color="auto"/>
                                                                <w:right w:val="none" w:sz="0" w:space="0" w:color="auto"/>
                                                              </w:divBdr>
                                                              <w:divsChild>
                                                                <w:div w:id="1546520865">
                                                                  <w:marLeft w:val="0"/>
                                                                  <w:marRight w:val="0"/>
                                                                  <w:marTop w:val="0"/>
                                                                  <w:marBottom w:val="0"/>
                                                                  <w:divBdr>
                                                                    <w:top w:val="none" w:sz="0" w:space="0" w:color="auto"/>
                                                                    <w:left w:val="none" w:sz="0" w:space="0" w:color="auto"/>
                                                                    <w:bottom w:val="none" w:sz="0" w:space="0" w:color="auto"/>
                                                                    <w:right w:val="none" w:sz="0" w:space="0" w:color="auto"/>
                                                                  </w:divBdr>
                                                                  <w:divsChild>
                                                                    <w:div w:id="46758085">
                                                                      <w:marLeft w:val="0"/>
                                                                      <w:marRight w:val="0"/>
                                                                      <w:marTop w:val="0"/>
                                                                      <w:marBottom w:val="0"/>
                                                                      <w:divBdr>
                                                                        <w:top w:val="none" w:sz="0" w:space="0" w:color="auto"/>
                                                                        <w:left w:val="none" w:sz="0" w:space="0" w:color="auto"/>
                                                                        <w:bottom w:val="none" w:sz="0" w:space="0" w:color="auto"/>
                                                                        <w:right w:val="none" w:sz="0" w:space="0" w:color="auto"/>
                                                                      </w:divBdr>
                                                                      <w:divsChild>
                                                                        <w:div w:id="1988511018">
                                                                          <w:marLeft w:val="0"/>
                                                                          <w:marRight w:val="0"/>
                                                                          <w:marTop w:val="0"/>
                                                                          <w:marBottom w:val="0"/>
                                                                          <w:divBdr>
                                                                            <w:top w:val="none" w:sz="0" w:space="0" w:color="auto"/>
                                                                            <w:left w:val="none" w:sz="0" w:space="0" w:color="auto"/>
                                                                            <w:bottom w:val="none" w:sz="0" w:space="0" w:color="auto"/>
                                                                            <w:right w:val="none" w:sz="0" w:space="0" w:color="auto"/>
                                                                          </w:divBdr>
                                                                          <w:divsChild>
                                                                            <w:div w:id="1825506934">
                                                                              <w:marLeft w:val="0"/>
                                                                              <w:marRight w:val="0"/>
                                                                              <w:marTop w:val="0"/>
                                                                              <w:marBottom w:val="0"/>
                                                                              <w:divBdr>
                                                                                <w:top w:val="none" w:sz="0" w:space="0" w:color="auto"/>
                                                                                <w:left w:val="none" w:sz="0" w:space="0" w:color="auto"/>
                                                                                <w:bottom w:val="none" w:sz="0" w:space="0" w:color="auto"/>
                                                                                <w:right w:val="none" w:sz="0" w:space="0" w:color="auto"/>
                                                                              </w:divBdr>
                                                                              <w:divsChild>
                                                                                <w:div w:id="321739278">
                                                                                  <w:marLeft w:val="0"/>
                                                                                  <w:marRight w:val="0"/>
                                                                                  <w:marTop w:val="0"/>
                                                                                  <w:marBottom w:val="0"/>
                                                                                  <w:divBdr>
                                                                                    <w:top w:val="none" w:sz="0" w:space="0" w:color="auto"/>
                                                                                    <w:left w:val="none" w:sz="0" w:space="0" w:color="auto"/>
                                                                                    <w:bottom w:val="none" w:sz="0" w:space="0" w:color="auto"/>
                                                                                    <w:right w:val="none" w:sz="0" w:space="0" w:color="auto"/>
                                                                                  </w:divBdr>
                                                                                  <w:divsChild>
                                                                                    <w:div w:id="3343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789415">
                                                              <w:marLeft w:val="0"/>
                                                              <w:marRight w:val="0"/>
                                                              <w:marTop w:val="0"/>
                                                              <w:marBottom w:val="0"/>
                                                              <w:divBdr>
                                                                <w:top w:val="none" w:sz="0" w:space="0" w:color="auto"/>
                                                                <w:left w:val="none" w:sz="0" w:space="0" w:color="auto"/>
                                                                <w:bottom w:val="none" w:sz="0" w:space="0" w:color="auto"/>
                                                                <w:right w:val="none" w:sz="0" w:space="0" w:color="auto"/>
                                                              </w:divBdr>
                                                              <w:divsChild>
                                                                <w:div w:id="1617829358">
                                                                  <w:marLeft w:val="0"/>
                                                                  <w:marRight w:val="0"/>
                                                                  <w:marTop w:val="0"/>
                                                                  <w:marBottom w:val="0"/>
                                                                  <w:divBdr>
                                                                    <w:top w:val="none" w:sz="0" w:space="0" w:color="auto"/>
                                                                    <w:left w:val="none" w:sz="0" w:space="0" w:color="auto"/>
                                                                    <w:bottom w:val="none" w:sz="0" w:space="0" w:color="auto"/>
                                                                    <w:right w:val="none" w:sz="0" w:space="0" w:color="auto"/>
                                                                  </w:divBdr>
                                                                  <w:divsChild>
                                                                    <w:div w:id="675572329">
                                                                      <w:marLeft w:val="0"/>
                                                                      <w:marRight w:val="0"/>
                                                                      <w:marTop w:val="0"/>
                                                                      <w:marBottom w:val="0"/>
                                                                      <w:divBdr>
                                                                        <w:top w:val="none" w:sz="0" w:space="0" w:color="auto"/>
                                                                        <w:left w:val="none" w:sz="0" w:space="0" w:color="auto"/>
                                                                        <w:bottom w:val="none" w:sz="0" w:space="0" w:color="auto"/>
                                                                        <w:right w:val="none" w:sz="0" w:space="0" w:color="auto"/>
                                                                      </w:divBdr>
                                                                      <w:divsChild>
                                                                        <w:div w:id="8102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29446">
                                                                  <w:marLeft w:val="0"/>
                                                                  <w:marRight w:val="0"/>
                                                                  <w:marTop w:val="0"/>
                                                                  <w:marBottom w:val="0"/>
                                                                  <w:divBdr>
                                                                    <w:top w:val="none" w:sz="0" w:space="0" w:color="auto"/>
                                                                    <w:left w:val="none" w:sz="0" w:space="0" w:color="auto"/>
                                                                    <w:bottom w:val="none" w:sz="0" w:space="0" w:color="auto"/>
                                                                    <w:right w:val="none" w:sz="0" w:space="0" w:color="auto"/>
                                                                  </w:divBdr>
                                                                  <w:divsChild>
                                                                    <w:div w:id="1602225700">
                                                                      <w:marLeft w:val="0"/>
                                                                      <w:marRight w:val="0"/>
                                                                      <w:marTop w:val="0"/>
                                                                      <w:marBottom w:val="0"/>
                                                                      <w:divBdr>
                                                                        <w:top w:val="none" w:sz="0" w:space="0" w:color="auto"/>
                                                                        <w:left w:val="none" w:sz="0" w:space="0" w:color="auto"/>
                                                                        <w:bottom w:val="none" w:sz="0" w:space="0" w:color="auto"/>
                                                                        <w:right w:val="none" w:sz="0" w:space="0" w:color="auto"/>
                                                                      </w:divBdr>
                                                                      <w:divsChild>
                                                                        <w:div w:id="9591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5488">
                                                                  <w:marLeft w:val="0"/>
                                                                  <w:marRight w:val="0"/>
                                                                  <w:marTop w:val="0"/>
                                                                  <w:marBottom w:val="0"/>
                                                                  <w:divBdr>
                                                                    <w:top w:val="none" w:sz="0" w:space="0" w:color="auto"/>
                                                                    <w:left w:val="none" w:sz="0" w:space="0" w:color="auto"/>
                                                                    <w:bottom w:val="none" w:sz="0" w:space="0" w:color="auto"/>
                                                                    <w:right w:val="none" w:sz="0" w:space="0" w:color="auto"/>
                                                                  </w:divBdr>
                                                                  <w:divsChild>
                                                                    <w:div w:id="1441333727">
                                                                      <w:marLeft w:val="0"/>
                                                                      <w:marRight w:val="0"/>
                                                                      <w:marTop w:val="0"/>
                                                                      <w:marBottom w:val="0"/>
                                                                      <w:divBdr>
                                                                        <w:top w:val="none" w:sz="0" w:space="0" w:color="auto"/>
                                                                        <w:left w:val="none" w:sz="0" w:space="0" w:color="auto"/>
                                                                        <w:bottom w:val="none" w:sz="0" w:space="0" w:color="auto"/>
                                                                        <w:right w:val="none" w:sz="0" w:space="0" w:color="auto"/>
                                                                      </w:divBdr>
                                                                      <w:divsChild>
                                                                        <w:div w:id="1556701964">
                                                                          <w:marLeft w:val="0"/>
                                                                          <w:marRight w:val="0"/>
                                                                          <w:marTop w:val="0"/>
                                                                          <w:marBottom w:val="0"/>
                                                                          <w:divBdr>
                                                                            <w:top w:val="none" w:sz="0" w:space="0" w:color="auto"/>
                                                                            <w:left w:val="none" w:sz="0" w:space="0" w:color="auto"/>
                                                                            <w:bottom w:val="none" w:sz="0" w:space="0" w:color="auto"/>
                                                                            <w:right w:val="none" w:sz="0" w:space="0" w:color="auto"/>
                                                                          </w:divBdr>
                                                                          <w:divsChild>
                                                                            <w:div w:id="967203218">
                                                                              <w:marLeft w:val="0"/>
                                                                              <w:marRight w:val="0"/>
                                                                              <w:marTop w:val="0"/>
                                                                              <w:marBottom w:val="0"/>
                                                                              <w:divBdr>
                                                                                <w:top w:val="none" w:sz="0" w:space="0" w:color="auto"/>
                                                                                <w:left w:val="none" w:sz="0" w:space="0" w:color="auto"/>
                                                                                <w:bottom w:val="none" w:sz="0" w:space="0" w:color="auto"/>
                                                                                <w:right w:val="none" w:sz="0" w:space="0" w:color="auto"/>
                                                                              </w:divBdr>
                                                                            </w:div>
                                                                            <w:div w:id="1147822373">
                                                                              <w:marLeft w:val="0"/>
                                                                              <w:marRight w:val="0"/>
                                                                              <w:marTop w:val="0"/>
                                                                              <w:marBottom w:val="0"/>
                                                                              <w:divBdr>
                                                                                <w:top w:val="none" w:sz="0" w:space="0" w:color="auto"/>
                                                                                <w:left w:val="none" w:sz="0" w:space="0" w:color="auto"/>
                                                                                <w:bottom w:val="none" w:sz="0" w:space="0" w:color="auto"/>
                                                                                <w:right w:val="none" w:sz="0" w:space="0" w:color="auto"/>
                                                                              </w:divBdr>
                                                                              <w:divsChild>
                                                                                <w:div w:id="1915583348">
                                                                                  <w:marLeft w:val="0"/>
                                                                                  <w:marRight w:val="0"/>
                                                                                  <w:marTop w:val="0"/>
                                                                                  <w:marBottom w:val="0"/>
                                                                                  <w:divBdr>
                                                                                    <w:top w:val="none" w:sz="0" w:space="0" w:color="auto"/>
                                                                                    <w:left w:val="none" w:sz="0" w:space="0" w:color="auto"/>
                                                                                    <w:bottom w:val="none" w:sz="0" w:space="0" w:color="auto"/>
                                                                                    <w:right w:val="none" w:sz="0" w:space="0" w:color="auto"/>
                                                                                  </w:divBdr>
                                                                                  <w:divsChild>
                                                                                    <w:div w:id="17752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999018">
                                      <w:marLeft w:val="0"/>
                                      <w:marRight w:val="0"/>
                                      <w:marTop w:val="0"/>
                                      <w:marBottom w:val="0"/>
                                      <w:divBdr>
                                        <w:top w:val="none" w:sz="0" w:space="0" w:color="auto"/>
                                        <w:left w:val="none" w:sz="0" w:space="0" w:color="auto"/>
                                        <w:bottom w:val="none" w:sz="0" w:space="0" w:color="auto"/>
                                        <w:right w:val="none" w:sz="0" w:space="0" w:color="auto"/>
                                      </w:divBdr>
                                      <w:divsChild>
                                        <w:div w:id="990716484">
                                          <w:marLeft w:val="0"/>
                                          <w:marRight w:val="0"/>
                                          <w:marTop w:val="0"/>
                                          <w:marBottom w:val="0"/>
                                          <w:divBdr>
                                            <w:top w:val="none" w:sz="0" w:space="0" w:color="auto"/>
                                            <w:left w:val="none" w:sz="0" w:space="0" w:color="auto"/>
                                            <w:bottom w:val="none" w:sz="0" w:space="0" w:color="auto"/>
                                            <w:right w:val="none" w:sz="0" w:space="0" w:color="auto"/>
                                          </w:divBdr>
                                          <w:divsChild>
                                            <w:div w:id="99492528">
                                              <w:marLeft w:val="0"/>
                                              <w:marRight w:val="0"/>
                                              <w:marTop w:val="0"/>
                                              <w:marBottom w:val="0"/>
                                              <w:divBdr>
                                                <w:top w:val="none" w:sz="0" w:space="0" w:color="auto"/>
                                                <w:left w:val="none" w:sz="0" w:space="0" w:color="auto"/>
                                                <w:bottom w:val="none" w:sz="0" w:space="0" w:color="auto"/>
                                                <w:right w:val="none" w:sz="0" w:space="0" w:color="auto"/>
                                              </w:divBdr>
                                              <w:divsChild>
                                                <w:div w:id="1763070405">
                                                  <w:marLeft w:val="0"/>
                                                  <w:marRight w:val="0"/>
                                                  <w:marTop w:val="0"/>
                                                  <w:marBottom w:val="0"/>
                                                  <w:divBdr>
                                                    <w:top w:val="none" w:sz="0" w:space="0" w:color="auto"/>
                                                    <w:left w:val="none" w:sz="0" w:space="0" w:color="auto"/>
                                                    <w:bottom w:val="none" w:sz="0" w:space="0" w:color="auto"/>
                                                    <w:right w:val="none" w:sz="0" w:space="0" w:color="auto"/>
                                                  </w:divBdr>
                                                  <w:divsChild>
                                                    <w:div w:id="2004236251">
                                                      <w:marLeft w:val="0"/>
                                                      <w:marRight w:val="0"/>
                                                      <w:marTop w:val="0"/>
                                                      <w:marBottom w:val="0"/>
                                                      <w:divBdr>
                                                        <w:top w:val="none" w:sz="0" w:space="0" w:color="auto"/>
                                                        <w:left w:val="none" w:sz="0" w:space="0" w:color="auto"/>
                                                        <w:bottom w:val="none" w:sz="0" w:space="0" w:color="auto"/>
                                                        <w:right w:val="none" w:sz="0" w:space="0" w:color="auto"/>
                                                      </w:divBdr>
                                                      <w:divsChild>
                                                        <w:div w:id="494877306">
                                                          <w:marLeft w:val="0"/>
                                                          <w:marRight w:val="0"/>
                                                          <w:marTop w:val="0"/>
                                                          <w:marBottom w:val="0"/>
                                                          <w:divBdr>
                                                            <w:top w:val="none" w:sz="0" w:space="0" w:color="auto"/>
                                                            <w:left w:val="none" w:sz="0" w:space="0" w:color="auto"/>
                                                            <w:bottom w:val="none" w:sz="0" w:space="0" w:color="auto"/>
                                                            <w:right w:val="none" w:sz="0" w:space="0" w:color="auto"/>
                                                          </w:divBdr>
                                                          <w:divsChild>
                                                            <w:div w:id="1951280474">
                                                              <w:marLeft w:val="0"/>
                                                              <w:marRight w:val="0"/>
                                                              <w:marTop w:val="0"/>
                                                              <w:marBottom w:val="0"/>
                                                              <w:divBdr>
                                                                <w:top w:val="none" w:sz="0" w:space="0" w:color="auto"/>
                                                                <w:left w:val="none" w:sz="0" w:space="0" w:color="auto"/>
                                                                <w:bottom w:val="none" w:sz="0" w:space="0" w:color="auto"/>
                                                                <w:right w:val="none" w:sz="0" w:space="0" w:color="auto"/>
                                                              </w:divBdr>
                                                              <w:divsChild>
                                                                <w:div w:id="867452779">
                                                                  <w:marLeft w:val="0"/>
                                                                  <w:marRight w:val="0"/>
                                                                  <w:marTop w:val="0"/>
                                                                  <w:marBottom w:val="0"/>
                                                                  <w:divBdr>
                                                                    <w:top w:val="none" w:sz="0" w:space="0" w:color="auto"/>
                                                                    <w:left w:val="none" w:sz="0" w:space="0" w:color="auto"/>
                                                                    <w:bottom w:val="none" w:sz="0" w:space="0" w:color="auto"/>
                                                                    <w:right w:val="none" w:sz="0" w:space="0" w:color="auto"/>
                                                                  </w:divBdr>
                                                                  <w:divsChild>
                                                                    <w:div w:id="78141274">
                                                                      <w:marLeft w:val="0"/>
                                                                      <w:marRight w:val="0"/>
                                                                      <w:marTop w:val="0"/>
                                                                      <w:marBottom w:val="0"/>
                                                                      <w:divBdr>
                                                                        <w:top w:val="none" w:sz="0" w:space="0" w:color="auto"/>
                                                                        <w:left w:val="none" w:sz="0" w:space="0" w:color="auto"/>
                                                                        <w:bottom w:val="none" w:sz="0" w:space="0" w:color="auto"/>
                                                                        <w:right w:val="none" w:sz="0" w:space="0" w:color="auto"/>
                                                                      </w:divBdr>
                                                                      <w:divsChild>
                                                                        <w:div w:id="21056814">
                                                                          <w:marLeft w:val="0"/>
                                                                          <w:marRight w:val="0"/>
                                                                          <w:marTop w:val="0"/>
                                                                          <w:marBottom w:val="0"/>
                                                                          <w:divBdr>
                                                                            <w:top w:val="none" w:sz="0" w:space="0" w:color="auto"/>
                                                                            <w:left w:val="none" w:sz="0" w:space="0" w:color="auto"/>
                                                                            <w:bottom w:val="none" w:sz="0" w:space="0" w:color="auto"/>
                                                                            <w:right w:val="none" w:sz="0" w:space="0" w:color="auto"/>
                                                                          </w:divBdr>
                                                                          <w:divsChild>
                                                                            <w:div w:id="1651327738">
                                                                              <w:marLeft w:val="0"/>
                                                                              <w:marRight w:val="0"/>
                                                                              <w:marTop w:val="0"/>
                                                                              <w:marBottom w:val="0"/>
                                                                              <w:divBdr>
                                                                                <w:top w:val="none" w:sz="0" w:space="0" w:color="auto"/>
                                                                                <w:left w:val="none" w:sz="0" w:space="0" w:color="auto"/>
                                                                                <w:bottom w:val="none" w:sz="0" w:space="0" w:color="auto"/>
                                                                                <w:right w:val="none" w:sz="0" w:space="0" w:color="auto"/>
                                                                              </w:divBdr>
                                                                              <w:divsChild>
                                                                                <w:div w:id="1927421970">
                                                                                  <w:marLeft w:val="0"/>
                                                                                  <w:marRight w:val="0"/>
                                                                                  <w:marTop w:val="0"/>
                                                                                  <w:marBottom w:val="0"/>
                                                                                  <w:divBdr>
                                                                                    <w:top w:val="none" w:sz="0" w:space="0" w:color="auto"/>
                                                                                    <w:left w:val="none" w:sz="0" w:space="0" w:color="auto"/>
                                                                                    <w:bottom w:val="none" w:sz="0" w:space="0" w:color="auto"/>
                                                                                    <w:right w:val="none" w:sz="0" w:space="0" w:color="auto"/>
                                                                                  </w:divBdr>
                                                                                  <w:divsChild>
                                                                                    <w:div w:id="10149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2985">
                                                              <w:marLeft w:val="0"/>
                                                              <w:marRight w:val="0"/>
                                                              <w:marTop w:val="0"/>
                                                              <w:marBottom w:val="0"/>
                                                              <w:divBdr>
                                                                <w:top w:val="none" w:sz="0" w:space="0" w:color="auto"/>
                                                                <w:left w:val="none" w:sz="0" w:space="0" w:color="auto"/>
                                                                <w:bottom w:val="none" w:sz="0" w:space="0" w:color="auto"/>
                                                                <w:right w:val="none" w:sz="0" w:space="0" w:color="auto"/>
                                                              </w:divBdr>
                                                              <w:divsChild>
                                                                <w:div w:id="1970162432">
                                                                  <w:marLeft w:val="0"/>
                                                                  <w:marRight w:val="0"/>
                                                                  <w:marTop w:val="0"/>
                                                                  <w:marBottom w:val="0"/>
                                                                  <w:divBdr>
                                                                    <w:top w:val="none" w:sz="0" w:space="0" w:color="auto"/>
                                                                    <w:left w:val="none" w:sz="0" w:space="0" w:color="auto"/>
                                                                    <w:bottom w:val="none" w:sz="0" w:space="0" w:color="auto"/>
                                                                    <w:right w:val="none" w:sz="0" w:space="0" w:color="auto"/>
                                                                  </w:divBdr>
                                                                  <w:divsChild>
                                                                    <w:div w:id="677196853">
                                                                      <w:marLeft w:val="0"/>
                                                                      <w:marRight w:val="0"/>
                                                                      <w:marTop w:val="0"/>
                                                                      <w:marBottom w:val="0"/>
                                                                      <w:divBdr>
                                                                        <w:top w:val="none" w:sz="0" w:space="0" w:color="auto"/>
                                                                        <w:left w:val="none" w:sz="0" w:space="0" w:color="auto"/>
                                                                        <w:bottom w:val="none" w:sz="0" w:space="0" w:color="auto"/>
                                                                        <w:right w:val="none" w:sz="0" w:space="0" w:color="auto"/>
                                                                      </w:divBdr>
                                                                      <w:divsChild>
                                                                        <w:div w:id="1588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8580">
                                                                  <w:marLeft w:val="0"/>
                                                                  <w:marRight w:val="0"/>
                                                                  <w:marTop w:val="0"/>
                                                                  <w:marBottom w:val="0"/>
                                                                  <w:divBdr>
                                                                    <w:top w:val="none" w:sz="0" w:space="0" w:color="auto"/>
                                                                    <w:left w:val="none" w:sz="0" w:space="0" w:color="auto"/>
                                                                    <w:bottom w:val="none" w:sz="0" w:space="0" w:color="auto"/>
                                                                    <w:right w:val="none" w:sz="0" w:space="0" w:color="auto"/>
                                                                  </w:divBdr>
                                                                  <w:divsChild>
                                                                    <w:div w:id="20514328">
                                                                      <w:marLeft w:val="0"/>
                                                                      <w:marRight w:val="0"/>
                                                                      <w:marTop w:val="0"/>
                                                                      <w:marBottom w:val="0"/>
                                                                      <w:divBdr>
                                                                        <w:top w:val="none" w:sz="0" w:space="0" w:color="auto"/>
                                                                        <w:left w:val="none" w:sz="0" w:space="0" w:color="auto"/>
                                                                        <w:bottom w:val="none" w:sz="0" w:space="0" w:color="auto"/>
                                                                        <w:right w:val="none" w:sz="0" w:space="0" w:color="auto"/>
                                                                      </w:divBdr>
                                                                      <w:divsChild>
                                                                        <w:div w:id="15513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8007">
                                                                  <w:marLeft w:val="0"/>
                                                                  <w:marRight w:val="0"/>
                                                                  <w:marTop w:val="0"/>
                                                                  <w:marBottom w:val="0"/>
                                                                  <w:divBdr>
                                                                    <w:top w:val="none" w:sz="0" w:space="0" w:color="auto"/>
                                                                    <w:left w:val="none" w:sz="0" w:space="0" w:color="auto"/>
                                                                    <w:bottom w:val="none" w:sz="0" w:space="0" w:color="auto"/>
                                                                    <w:right w:val="none" w:sz="0" w:space="0" w:color="auto"/>
                                                                  </w:divBdr>
                                                                  <w:divsChild>
                                                                    <w:div w:id="78527052">
                                                                      <w:marLeft w:val="0"/>
                                                                      <w:marRight w:val="0"/>
                                                                      <w:marTop w:val="0"/>
                                                                      <w:marBottom w:val="0"/>
                                                                      <w:divBdr>
                                                                        <w:top w:val="none" w:sz="0" w:space="0" w:color="auto"/>
                                                                        <w:left w:val="none" w:sz="0" w:space="0" w:color="auto"/>
                                                                        <w:bottom w:val="none" w:sz="0" w:space="0" w:color="auto"/>
                                                                        <w:right w:val="none" w:sz="0" w:space="0" w:color="auto"/>
                                                                      </w:divBdr>
                                                                      <w:divsChild>
                                                                        <w:div w:id="898130043">
                                                                          <w:marLeft w:val="0"/>
                                                                          <w:marRight w:val="0"/>
                                                                          <w:marTop w:val="0"/>
                                                                          <w:marBottom w:val="0"/>
                                                                          <w:divBdr>
                                                                            <w:top w:val="none" w:sz="0" w:space="0" w:color="auto"/>
                                                                            <w:left w:val="none" w:sz="0" w:space="0" w:color="auto"/>
                                                                            <w:bottom w:val="none" w:sz="0" w:space="0" w:color="auto"/>
                                                                            <w:right w:val="none" w:sz="0" w:space="0" w:color="auto"/>
                                                                          </w:divBdr>
                                                                          <w:divsChild>
                                                                            <w:div w:id="754086504">
                                                                              <w:marLeft w:val="0"/>
                                                                              <w:marRight w:val="0"/>
                                                                              <w:marTop w:val="0"/>
                                                                              <w:marBottom w:val="0"/>
                                                                              <w:divBdr>
                                                                                <w:top w:val="none" w:sz="0" w:space="0" w:color="auto"/>
                                                                                <w:left w:val="none" w:sz="0" w:space="0" w:color="auto"/>
                                                                                <w:bottom w:val="none" w:sz="0" w:space="0" w:color="auto"/>
                                                                                <w:right w:val="none" w:sz="0" w:space="0" w:color="auto"/>
                                                                              </w:divBdr>
                                                                            </w:div>
                                                                            <w:div w:id="1167331734">
                                                                              <w:marLeft w:val="0"/>
                                                                              <w:marRight w:val="0"/>
                                                                              <w:marTop w:val="0"/>
                                                                              <w:marBottom w:val="0"/>
                                                                              <w:divBdr>
                                                                                <w:top w:val="none" w:sz="0" w:space="0" w:color="auto"/>
                                                                                <w:left w:val="none" w:sz="0" w:space="0" w:color="auto"/>
                                                                                <w:bottom w:val="none" w:sz="0" w:space="0" w:color="auto"/>
                                                                                <w:right w:val="none" w:sz="0" w:space="0" w:color="auto"/>
                                                                              </w:divBdr>
                                                                              <w:divsChild>
                                                                                <w:div w:id="559023910">
                                                                                  <w:marLeft w:val="0"/>
                                                                                  <w:marRight w:val="0"/>
                                                                                  <w:marTop w:val="0"/>
                                                                                  <w:marBottom w:val="0"/>
                                                                                  <w:divBdr>
                                                                                    <w:top w:val="none" w:sz="0" w:space="0" w:color="auto"/>
                                                                                    <w:left w:val="none" w:sz="0" w:space="0" w:color="auto"/>
                                                                                    <w:bottom w:val="none" w:sz="0" w:space="0" w:color="auto"/>
                                                                                    <w:right w:val="none" w:sz="0" w:space="0" w:color="auto"/>
                                                                                  </w:divBdr>
                                                                                  <w:divsChild>
                                                                                    <w:div w:id="3919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chportal.ru/load/1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2471</Words>
  <Characters>14091</Characters>
  <Application>Microsoft Office Word</Application>
  <DocSecurity>0</DocSecurity>
  <Lines>117</Lines>
  <Paragraphs>33</Paragraphs>
  <ScaleCrop>false</ScaleCrop>
  <Company>Krokoz™</Company>
  <LinksUpToDate>false</LinksUpToDate>
  <CharactersWithSpaces>16529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dc:creator>
  <cp:keywords/>
  <dc:description/>
  <cp:lastModifiedBy>302</cp:lastModifiedBy>
  <cp:revision>2</cp:revision>
  <dcterms:created xsi:type="dcterms:W3CDTF">2024-12-11T06:38:00Z</dcterms:created>
  <dcterms:modified xsi:type="dcterms:W3CDTF">2024-12-11T06:42:00Z</dcterms:modified>
</cp:coreProperties>
</file>